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E8D8" w14:textId="05947BD6" w:rsidR="00996DC4" w:rsidRPr="00E40984" w:rsidRDefault="00996DC4" w:rsidP="00996DC4">
      <w:pPr>
        <w:ind w:firstLine="397"/>
        <w:jc w:val="center"/>
        <w:rPr>
          <w:rFonts w:ascii="Calibri" w:hAnsi="Calibri"/>
          <w:b/>
          <w:sz w:val="24"/>
          <w:szCs w:val="24"/>
        </w:rPr>
      </w:pPr>
      <w:r w:rsidRPr="00E40984">
        <w:rPr>
          <w:rFonts w:ascii="Calibri" w:hAnsi="Calibri"/>
          <w:b/>
          <w:sz w:val="24"/>
          <w:szCs w:val="24"/>
        </w:rPr>
        <w:t>Acta de la I Sesión Ordinaria de la Junta de Gobierno del Organismo Público Descentralizado “Servicios de Salud Jalisco”</w:t>
      </w:r>
    </w:p>
    <w:p w14:paraId="3F97986F" w14:textId="026517B4" w:rsidR="00996DC4" w:rsidRPr="00E40984" w:rsidRDefault="00996DC4" w:rsidP="00996DC4">
      <w:pPr>
        <w:spacing w:before="120" w:after="120"/>
        <w:ind w:firstLine="397"/>
        <w:jc w:val="both"/>
        <w:rPr>
          <w:rFonts w:ascii="Calibri" w:hAnsi="Calibri"/>
          <w:sz w:val="24"/>
          <w:szCs w:val="24"/>
        </w:rPr>
      </w:pPr>
      <w:r w:rsidRPr="00E40984">
        <w:rPr>
          <w:rFonts w:ascii="Calibri" w:hAnsi="Calibri"/>
          <w:sz w:val="24"/>
          <w:szCs w:val="24"/>
        </w:rPr>
        <w:t>En la ciudad de Guadalajara, Jalisco, siendo las 10:</w:t>
      </w:r>
      <w:r w:rsidR="00F233E5" w:rsidRPr="00E40984">
        <w:rPr>
          <w:rFonts w:ascii="Calibri" w:hAnsi="Calibri"/>
          <w:sz w:val="24"/>
          <w:szCs w:val="24"/>
        </w:rPr>
        <w:t>35</w:t>
      </w:r>
      <w:r w:rsidRPr="00E40984">
        <w:rPr>
          <w:rFonts w:ascii="Calibri" w:hAnsi="Calibri"/>
          <w:sz w:val="24"/>
          <w:szCs w:val="24"/>
        </w:rPr>
        <w:t xml:space="preserve"> diez de la mañana, con </w:t>
      </w:r>
      <w:r w:rsidR="00F233E5" w:rsidRPr="00E40984">
        <w:rPr>
          <w:rFonts w:ascii="Calibri" w:hAnsi="Calibri"/>
          <w:sz w:val="24"/>
          <w:szCs w:val="24"/>
        </w:rPr>
        <w:t xml:space="preserve">treinta y cinco </w:t>
      </w:r>
      <w:r w:rsidRPr="00E40984">
        <w:rPr>
          <w:rFonts w:ascii="Calibri" w:hAnsi="Calibri"/>
          <w:sz w:val="24"/>
          <w:szCs w:val="24"/>
        </w:rPr>
        <w:t xml:space="preserve">minutos, del día 08 ocho de mayo de 2019 dos mil diecinueve, constituidos en el Auditorio del Organismo Público Descentralizado </w:t>
      </w:r>
      <w:r w:rsidR="004A4422" w:rsidRPr="00E40984">
        <w:rPr>
          <w:rFonts w:ascii="Calibri" w:hAnsi="Calibri"/>
          <w:sz w:val="24"/>
          <w:szCs w:val="24"/>
        </w:rPr>
        <w:t>“</w:t>
      </w:r>
      <w:r w:rsidRPr="00E40984">
        <w:rPr>
          <w:rFonts w:ascii="Calibri" w:hAnsi="Calibri"/>
          <w:sz w:val="24"/>
          <w:szCs w:val="24"/>
        </w:rPr>
        <w:t>Servicios de Salud Jalisco</w:t>
      </w:r>
      <w:r w:rsidR="004A4422" w:rsidRPr="00E40984">
        <w:rPr>
          <w:rFonts w:ascii="Calibri" w:hAnsi="Calibri"/>
          <w:sz w:val="24"/>
          <w:szCs w:val="24"/>
        </w:rPr>
        <w:t>”</w:t>
      </w:r>
      <w:r w:rsidRPr="00E40984">
        <w:rPr>
          <w:rFonts w:ascii="Calibri" w:hAnsi="Calibri"/>
          <w:sz w:val="24"/>
          <w:szCs w:val="24"/>
        </w:rPr>
        <w:t xml:space="preserve">, sito en calle Dr. Joaquín Baeza Alzaga No. 107, Zona Centro, previa convocatoria expedida por la maestra María del Consuelo Robles Sierra, en su calidad de Secretaria Técnica de la Junta de Gobierno y Directora General del Organismo Público Descentralizado Servicios de Salud Jalisco, con fundamento en lo dispuesto por la fracción II, del numeral 2 del artículo 73, el numeral 4 del artículo 75 de la Ley Orgánica del Poder Ejecutivo del Estado de Jalisco; en el artículo 9 de la Ley del Organismo Público Descentralizado “Servicios de Salud Jalisco”; y en el artículo 4 del Reglamento Interior de la Junta de Gobierno, se llevó a cabo la </w:t>
      </w:r>
      <w:r w:rsidR="00146161" w:rsidRPr="00E40984">
        <w:rPr>
          <w:rFonts w:ascii="Calibri" w:hAnsi="Calibri"/>
          <w:sz w:val="24"/>
          <w:szCs w:val="24"/>
        </w:rPr>
        <w:t>Primera</w:t>
      </w:r>
      <w:r w:rsidRPr="00E40984">
        <w:rPr>
          <w:rFonts w:ascii="Calibri" w:hAnsi="Calibri"/>
          <w:sz w:val="24"/>
          <w:szCs w:val="24"/>
        </w:rPr>
        <w:t xml:space="preserve"> Sesión Ordinaria de la Junta al inicio señalada, que se sujetó al siguiente orden del día:</w:t>
      </w:r>
    </w:p>
    <w:p w14:paraId="7231FFA0" w14:textId="378944E3" w:rsidR="00D21A24" w:rsidRPr="00E40984" w:rsidRDefault="00D21A24" w:rsidP="007C1F00">
      <w:pPr>
        <w:pStyle w:val="Prrafodelista"/>
        <w:numPr>
          <w:ilvl w:val="0"/>
          <w:numId w:val="3"/>
        </w:numPr>
        <w:spacing w:before="120" w:after="120"/>
        <w:jc w:val="both"/>
        <w:rPr>
          <w:rFonts w:ascii="Calibri" w:hAnsi="Calibri"/>
        </w:rPr>
      </w:pPr>
      <w:bookmarkStart w:id="0" w:name="_Hlk10203001"/>
      <w:bookmarkStart w:id="1" w:name="_Hlk9325958"/>
      <w:r w:rsidRPr="00E40984">
        <w:rPr>
          <w:rFonts w:ascii="Calibri" w:hAnsi="Calibri"/>
        </w:rPr>
        <w:t xml:space="preserve">Lista de asistentes, Establecimiento del Quórum Legal e Instalación de la I Sesión Ordinaria de la Junta de Gobierno </w:t>
      </w:r>
      <w:bookmarkEnd w:id="0"/>
      <w:r w:rsidRPr="00E40984">
        <w:rPr>
          <w:rFonts w:ascii="Calibri" w:hAnsi="Calibri"/>
        </w:rPr>
        <w:t>(Protocolario);</w:t>
      </w:r>
    </w:p>
    <w:p w14:paraId="28249022" w14:textId="696CC2DF" w:rsidR="00D21A2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bCs/>
        </w:rPr>
        <w:t>Lectura y Aprobación del Orden del Día (</w:t>
      </w:r>
      <w:r w:rsidRPr="00E40984">
        <w:rPr>
          <w:rFonts w:ascii="Calibri" w:hAnsi="Calibri"/>
        </w:rPr>
        <w:t>De autorización);</w:t>
      </w:r>
    </w:p>
    <w:p w14:paraId="2A3CC6BA" w14:textId="77777777" w:rsidR="00D21A24" w:rsidRPr="00E40984" w:rsidRDefault="00D21A24" w:rsidP="007C1F00">
      <w:pPr>
        <w:pStyle w:val="Prrafodelista"/>
        <w:numPr>
          <w:ilvl w:val="0"/>
          <w:numId w:val="3"/>
        </w:numPr>
        <w:spacing w:before="120" w:after="120"/>
        <w:jc w:val="both"/>
        <w:rPr>
          <w:rFonts w:ascii="Calibri" w:hAnsi="Calibri"/>
          <w:bCs/>
        </w:rPr>
      </w:pPr>
      <w:bookmarkStart w:id="2" w:name="_Hlk14088659"/>
      <w:r w:rsidRPr="00E40984">
        <w:rPr>
          <w:rFonts w:ascii="Calibri" w:hAnsi="Calibri"/>
          <w:bCs/>
        </w:rPr>
        <w:t>Aprobación del Acta y Acuerdos de la LXXXVII Sesión Ordinaria, y de la I Sesión Extraordinaria (</w:t>
      </w:r>
      <w:r w:rsidRPr="00E40984">
        <w:rPr>
          <w:rFonts w:ascii="Calibri" w:hAnsi="Calibri"/>
        </w:rPr>
        <w:t>De autorización)</w:t>
      </w:r>
    </w:p>
    <w:p w14:paraId="0C7CD0E9" w14:textId="11920A43" w:rsidR="00D21A24" w:rsidRPr="00E40984" w:rsidRDefault="00D21A24" w:rsidP="007C1F00">
      <w:pPr>
        <w:pStyle w:val="Prrafodelista"/>
        <w:numPr>
          <w:ilvl w:val="0"/>
          <w:numId w:val="3"/>
        </w:numPr>
        <w:spacing w:before="120" w:after="120"/>
        <w:jc w:val="both"/>
        <w:rPr>
          <w:rFonts w:ascii="Calibri" w:hAnsi="Calibri"/>
        </w:rPr>
      </w:pPr>
      <w:bookmarkStart w:id="3" w:name="_Hlk14089318"/>
      <w:bookmarkEnd w:id="2"/>
      <w:r w:rsidRPr="00E40984">
        <w:rPr>
          <w:rFonts w:ascii="Calibri" w:hAnsi="Calibri"/>
        </w:rPr>
        <w:t>Seguimiento de Acuerdos de la Junta de Gobierno (Informativo CONASA);</w:t>
      </w:r>
    </w:p>
    <w:p w14:paraId="2AA06656" w14:textId="2BE2A1A7" w:rsidR="00D21A24" w:rsidRPr="00E40984" w:rsidRDefault="00D21A24" w:rsidP="007C1F00">
      <w:pPr>
        <w:pStyle w:val="Prrafodelista"/>
        <w:numPr>
          <w:ilvl w:val="0"/>
          <w:numId w:val="3"/>
        </w:numPr>
        <w:spacing w:before="120" w:after="120"/>
        <w:jc w:val="both"/>
        <w:rPr>
          <w:rFonts w:ascii="Calibri" w:hAnsi="Calibri"/>
        </w:rPr>
      </w:pPr>
      <w:bookmarkStart w:id="4" w:name="_Hlk14091831"/>
      <w:bookmarkEnd w:id="3"/>
      <w:r w:rsidRPr="00E40984">
        <w:rPr>
          <w:rFonts w:ascii="Calibri" w:hAnsi="Calibri"/>
        </w:rPr>
        <w:t xml:space="preserve">Plan Anual de Trabajo de la Dirección Médica </w:t>
      </w:r>
      <w:bookmarkEnd w:id="4"/>
      <w:r w:rsidRPr="00E40984">
        <w:rPr>
          <w:rFonts w:ascii="Calibri" w:hAnsi="Calibri"/>
        </w:rPr>
        <w:t>(Informativo);</w:t>
      </w:r>
    </w:p>
    <w:p w14:paraId="306047EE" w14:textId="7FD8D06B" w:rsidR="00D21A24" w:rsidRPr="00E40984" w:rsidRDefault="00D21A24" w:rsidP="007C1F00">
      <w:pPr>
        <w:pStyle w:val="Prrafodelista"/>
        <w:numPr>
          <w:ilvl w:val="0"/>
          <w:numId w:val="3"/>
        </w:numPr>
        <w:spacing w:before="120" w:after="120"/>
        <w:jc w:val="both"/>
        <w:rPr>
          <w:rFonts w:ascii="Calibri" w:hAnsi="Calibri"/>
        </w:rPr>
      </w:pPr>
      <w:bookmarkStart w:id="5" w:name="_Hlk14260557"/>
      <w:r w:rsidRPr="00E40984">
        <w:rPr>
          <w:rFonts w:ascii="Calibri" w:hAnsi="Calibri"/>
        </w:rPr>
        <w:t>Calidad en la Atención Médica y Acreditación de Unidades de Atención Médica en el OPD SSJ (Informativo CONASA)</w:t>
      </w:r>
      <w:bookmarkEnd w:id="5"/>
      <w:r w:rsidRPr="00E40984">
        <w:rPr>
          <w:rFonts w:ascii="Calibri" w:hAnsi="Calibri"/>
        </w:rPr>
        <w:t>;</w:t>
      </w:r>
    </w:p>
    <w:p w14:paraId="3BC0A104" w14:textId="668CC57D" w:rsidR="00D21A2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rPr>
        <w:t xml:space="preserve">Indicadores del OPD SSJ de Mortalidad </w:t>
      </w:r>
      <w:r w:rsidR="00F233E5" w:rsidRPr="00E40984">
        <w:rPr>
          <w:rFonts w:ascii="Calibri" w:hAnsi="Calibri"/>
        </w:rPr>
        <w:t>Materna (</w:t>
      </w:r>
      <w:r w:rsidRPr="00E40984">
        <w:rPr>
          <w:rFonts w:ascii="Calibri" w:hAnsi="Calibri"/>
        </w:rPr>
        <w:t>Informativo CONASA);</w:t>
      </w:r>
    </w:p>
    <w:p w14:paraId="37E9938F" w14:textId="223DFB99" w:rsidR="00D21A2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bCs/>
          <w:iCs/>
        </w:rPr>
        <w:t>Indicadores del OPD SSJ de Embarazos en Adolescentes y Niñas (</w:t>
      </w:r>
      <w:r w:rsidRPr="00E40984">
        <w:rPr>
          <w:rFonts w:ascii="Calibri" w:hAnsi="Calibri"/>
        </w:rPr>
        <w:t>Informativo CONASA);</w:t>
      </w:r>
    </w:p>
    <w:p w14:paraId="68C89E20" w14:textId="423DEFF0" w:rsidR="00D21A2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bCs/>
          <w:iCs/>
        </w:rPr>
        <w:t>Indicadores del OPD SSJ de Mortalidad Infantil (</w:t>
      </w:r>
      <w:r w:rsidRPr="00E40984">
        <w:rPr>
          <w:rFonts w:ascii="Calibri" w:hAnsi="Calibri"/>
        </w:rPr>
        <w:t>Informativo CONASA);</w:t>
      </w:r>
    </w:p>
    <w:p w14:paraId="5D2AA0E1" w14:textId="565BE556" w:rsidR="00D21A2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rPr>
        <w:t xml:space="preserve">Informe de avances en Infraestructura en Salud </w:t>
      </w:r>
      <w:r w:rsidRPr="00E40984">
        <w:rPr>
          <w:rFonts w:ascii="Calibri" w:hAnsi="Calibri"/>
          <w:bCs/>
          <w:iCs/>
        </w:rPr>
        <w:t>del OPD SSJ</w:t>
      </w:r>
      <w:r w:rsidRPr="00E40984">
        <w:rPr>
          <w:rFonts w:ascii="Calibri" w:hAnsi="Calibri"/>
        </w:rPr>
        <w:t xml:space="preserve"> </w:t>
      </w:r>
      <w:r w:rsidRPr="00E40984">
        <w:rPr>
          <w:rFonts w:ascii="Calibri" w:hAnsi="Calibri"/>
          <w:bCs/>
          <w:iCs/>
        </w:rPr>
        <w:t>(</w:t>
      </w:r>
      <w:r w:rsidRPr="00E40984">
        <w:rPr>
          <w:rFonts w:ascii="Calibri" w:hAnsi="Calibri"/>
        </w:rPr>
        <w:t>Informativo CONASA)</w:t>
      </w:r>
      <w:r w:rsidR="0039146F" w:rsidRPr="00E40984">
        <w:rPr>
          <w:rFonts w:ascii="Calibri" w:hAnsi="Calibri"/>
        </w:rPr>
        <w:t>;</w:t>
      </w:r>
    </w:p>
    <w:p w14:paraId="134B3339" w14:textId="6131F4D4" w:rsidR="00F233E5" w:rsidRPr="00E40984" w:rsidRDefault="00F233E5" w:rsidP="007C1F00">
      <w:pPr>
        <w:pStyle w:val="Prrafodelista"/>
        <w:numPr>
          <w:ilvl w:val="0"/>
          <w:numId w:val="3"/>
        </w:numPr>
        <w:spacing w:before="120" w:after="120"/>
        <w:jc w:val="both"/>
        <w:rPr>
          <w:rFonts w:ascii="Calibri" w:hAnsi="Calibri"/>
        </w:rPr>
      </w:pPr>
      <w:bookmarkStart w:id="6" w:name="_Hlk14867873"/>
      <w:r w:rsidRPr="00E40984">
        <w:rPr>
          <w:rFonts w:ascii="Calibri" w:hAnsi="Calibri"/>
        </w:rPr>
        <w:t>Identificación de Acciones en la Estrategia de Obesidad, Sobrepeso, Diabetes e Hipertensión del OPD SSJ (Informativo CONASA)</w:t>
      </w:r>
      <w:r w:rsidR="005D470C" w:rsidRPr="00E40984">
        <w:rPr>
          <w:rFonts w:ascii="Calibri" w:hAnsi="Calibri"/>
        </w:rPr>
        <w:t>;</w:t>
      </w:r>
    </w:p>
    <w:p w14:paraId="5145F97D" w14:textId="5295B6B9" w:rsidR="00D21A24" w:rsidRPr="00E40984" w:rsidRDefault="00D21A24" w:rsidP="007C1F00">
      <w:pPr>
        <w:pStyle w:val="Prrafodelista"/>
        <w:numPr>
          <w:ilvl w:val="0"/>
          <w:numId w:val="3"/>
        </w:numPr>
        <w:spacing w:before="120" w:after="120"/>
        <w:jc w:val="both"/>
        <w:rPr>
          <w:rFonts w:ascii="Calibri" w:hAnsi="Calibri"/>
        </w:rPr>
      </w:pPr>
      <w:bookmarkStart w:id="7" w:name="_Hlk14873435"/>
      <w:bookmarkEnd w:id="6"/>
      <w:r w:rsidRPr="00E40984">
        <w:rPr>
          <w:rFonts w:ascii="Calibri" w:hAnsi="Calibri"/>
          <w:bCs/>
          <w:iCs/>
        </w:rPr>
        <w:t>Pago a terceros Institucionales y no Institucionales (</w:t>
      </w:r>
      <w:r w:rsidRPr="00E40984">
        <w:rPr>
          <w:rFonts w:ascii="Calibri" w:hAnsi="Calibri"/>
        </w:rPr>
        <w:t>Informativo CONASA)</w:t>
      </w:r>
      <w:bookmarkEnd w:id="7"/>
      <w:r w:rsidRPr="00E40984">
        <w:rPr>
          <w:rFonts w:ascii="Calibri" w:hAnsi="Calibri"/>
        </w:rPr>
        <w:t>;</w:t>
      </w:r>
    </w:p>
    <w:p w14:paraId="548FC919" w14:textId="67451B37" w:rsidR="00D21A2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bCs/>
          <w:iCs/>
        </w:rPr>
        <w:t xml:space="preserve">Estatus del Abasto de medicamentos (Suministro de medicamentos. </w:t>
      </w:r>
      <w:r w:rsidRPr="00E40984">
        <w:rPr>
          <w:rFonts w:ascii="Calibri" w:hAnsi="Calibri"/>
        </w:rPr>
        <w:t>Informativo CONASA)</w:t>
      </w:r>
      <w:r w:rsidR="005D470C" w:rsidRPr="00E40984">
        <w:rPr>
          <w:rFonts w:ascii="Calibri" w:hAnsi="Calibri"/>
        </w:rPr>
        <w:t>;</w:t>
      </w:r>
    </w:p>
    <w:p w14:paraId="56C99215" w14:textId="4B23E7BB" w:rsidR="00D21A24" w:rsidRPr="00E40984" w:rsidRDefault="00D21A24" w:rsidP="007C1F00">
      <w:pPr>
        <w:pStyle w:val="Prrafodelista"/>
        <w:numPr>
          <w:ilvl w:val="0"/>
          <w:numId w:val="3"/>
        </w:numPr>
        <w:spacing w:before="120" w:after="120"/>
        <w:jc w:val="both"/>
        <w:rPr>
          <w:rFonts w:ascii="Calibri" w:hAnsi="Calibri"/>
        </w:rPr>
      </w:pPr>
      <w:bookmarkStart w:id="8" w:name="_Hlk14876793"/>
      <w:r w:rsidRPr="00E40984">
        <w:rPr>
          <w:rFonts w:ascii="Calibri" w:hAnsi="Calibri"/>
          <w:bCs/>
          <w:iCs/>
        </w:rPr>
        <w:t>Informe respecto a la comprobación de Recursos Federales 2017 y 2018 (</w:t>
      </w:r>
      <w:r w:rsidRPr="00E40984">
        <w:rPr>
          <w:rFonts w:ascii="Calibri" w:hAnsi="Calibri"/>
        </w:rPr>
        <w:t>Informativo CONASA)</w:t>
      </w:r>
      <w:bookmarkEnd w:id="8"/>
      <w:r w:rsidRPr="00E40984">
        <w:rPr>
          <w:rFonts w:ascii="Calibri" w:hAnsi="Calibri"/>
        </w:rPr>
        <w:t>;</w:t>
      </w:r>
    </w:p>
    <w:p w14:paraId="3B7DC4EE" w14:textId="5B2B7359" w:rsidR="00D21A2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bCs/>
          <w:iCs/>
        </w:rPr>
        <w:t>Otorgamiento de poderes a personal de la Dirección General de Administración y la Dirección de Asuntos Jurídicos (</w:t>
      </w:r>
      <w:r w:rsidRPr="00E40984">
        <w:rPr>
          <w:rFonts w:ascii="Calibri" w:hAnsi="Calibri"/>
        </w:rPr>
        <w:t>De autorización);</w:t>
      </w:r>
    </w:p>
    <w:p w14:paraId="2CF4FD51" w14:textId="3E528724" w:rsidR="00D21A2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bCs/>
        </w:rPr>
        <w:t xml:space="preserve">Aprobación del Reglamento Interior de la Junta de Gobierno del OPD “Servicios de Salud Jalisco” </w:t>
      </w:r>
      <w:r w:rsidRPr="00E40984">
        <w:rPr>
          <w:rFonts w:ascii="Calibri" w:hAnsi="Calibri"/>
          <w:bCs/>
          <w:iCs/>
        </w:rPr>
        <w:t>(</w:t>
      </w:r>
      <w:r w:rsidRPr="00E40984">
        <w:rPr>
          <w:rFonts w:ascii="Calibri" w:hAnsi="Calibri"/>
        </w:rPr>
        <w:t>De autorización);</w:t>
      </w:r>
    </w:p>
    <w:p w14:paraId="7F175813" w14:textId="7FBF6CD2" w:rsidR="00D21A24" w:rsidRPr="00E40984" w:rsidRDefault="00D21A24" w:rsidP="007C1F00">
      <w:pPr>
        <w:pStyle w:val="Prrafodelista"/>
        <w:numPr>
          <w:ilvl w:val="0"/>
          <w:numId w:val="3"/>
        </w:numPr>
        <w:spacing w:before="120" w:after="120"/>
        <w:jc w:val="both"/>
        <w:rPr>
          <w:rFonts w:ascii="Calibri" w:hAnsi="Calibri"/>
        </w:rPr>
      </w:pPr>
      <w:bookmarkStart w:id="9" w:name="_Hlk14879888"/>
      <w:r w:rsidRPr="00E40984">
        <w:rPr>
          <w:rFonts w:ascii="Calibri" w:hAnsi="Calibri"/>
          <w:bCs/>
        </w:rPr>
        <w:t>Autorización a la Dirección General de Administración para el Inicio de Gestiones Relativas al Cambio de Sede de las Oficinas Centrales del OPD “Servicios de Salud Jalisco”</w:t>
      </w:r>
      <w:bookmarkEnd w:id="9"/>
      <w:r w:rsidRPr="00E40984">
        <w:rPr>
          <w:rFonts w:ascii="Calibri" w:hAnsi="Calibri"/>
          <w:bCs/>
        </w:rPr>
        <w:t xml:space="preserve"> </w:t>
      </w:r>
      <w:r w:rsidRPr="00E40984">
        <w:rPr>
          <w:rFonts w:ascii="Calibri" w:hAnsi="Calibri"/>
          <w:bCs/>
          <w:iCs/>
        </w:rPr>
        <w:t>(</w:t>
      </w:r>
      <w:r w:rsidRPr="00E40984">
        <w:rPr>
          <w:rFonts w:ascii="Calibri" w:hAnsi="Calibri"/>
        </w:rPr>
        <w:t>De autorización);</w:t>
      </w:r>
    </w:p>
    <w:p w14:paraId="6DBEB889" w14:textId="49EEEE75" w:rsidR="00D21A24" w:rsidRPr="00E40984" w:rsidRDefault="00D21A24" w:rsidP="007C1F00">
      <w:pPr>
        <w:pStyle w:val="Prrafodelista"/>
        <w:numPr>
          <w:ilvl w:val="0"/>
          <w:numId w:val="3"/>
        </w:numPr>
        <w:spacing w:before="120" w:after="120"/>
        <w:jc w:val="both"/>
        <w:rPr>
          <w:rFonts w:ascii="Calibri" w:hAnsi="Calibri"/>
        </w:rPr>
      </w:pPr>
      <w:bookmarkStart w:id="10" w:name="_Hlk14881524"/>
      <w:r w:rsidRPr="00E40984">
        <w:rPr>
          <w:rFonts w:ascii="Calibri" w:eastAsia="SimSun" w:hAnsi="Calibri" w:cs="Calibri"/>
          <w:shd w:val="clear" w:color="auto" w:fill="FFFFFF"/>
        </w:rPr>
        <w:t xml:space="preserve">Autorización a la Directora General del OPD "Servicios de Salud Jalisco" para la celebración de un convenio de Colaboración Administrativa con la Secretaría de </w:t>
      </w:r>
      <w:r w:rsidRPr="00E40984">
        <w:rPr>
          <w:rFonts w:ascii="Calibri" w:eastAsia="SimSun" w:hAnsi="Calibri" w:cs="Calibri"/>
          <w:shd w:val="clear" w:color="auto" w:fill="FFFFFF"/>
        </w:rPr>
        <w:lastRenderedPageBreak/>
        <w:t>Salud para la transferencia de recursos humanos, materiales y financieros a la COPRISJAL (De autorización)</w:t>
      </w:r>
      <w:bookmarkEnd w:id="10"/>
      <w:r w:rsidRPr="00E40984">
        <w:rPr>
          <w:rFonts w:ascii="Calibri" w:eastAsia="SimSun" w:hAnsi="Calibri" w:cs="Calibri"/>
          <w:shd w:val="clear" w:color="auto" w:fill="FFFFFF"/>
        </w:rPr>
        <w:t>;</w:t>
      </w:r>
    </w:p>
    <w:p w14:paraId="46D25DB3" w14:textId="5E4EAD55" w:rsidR="00D21A2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bCs/>
        </w:rPr>
        <w:t>Asuntos Varios (</w:t>
      </w:r>
      <w:r w:rsidRPr="00E40984">
        <w:rPr>
          <w:rFonts w:ascii="Calibri" w:hAnsi="Calibri"/>
        </w:rPr>
        <w:t>Informativo);</w:t>
      </w:r>
    </w:p>
    <w:p w14:paraId="0A2D9621" w14:textId="1A34A1BD" w:rsidR="00996DC4" w:rsidRPr="00E40984" w:rsidRDefault="00D21A24" w:rsidP="007C1F00">
      <w:pPr>
        <w:pStyle w:val="Prrafodelista"/>
        <w:numPr>
          <w:ilvl w:val="0"/>
          <w:numId w:val="3"/>
        </w:numPr>
        <w:spacing w:before="120" w:after="120"/>
        <w:jc w:val="both"/>
        <w:rPr>
          <w:rFonts w:ascii="Calibri" w:hAnsi="Calibri"/>
        </w:rPr>
      </w:pPr>
      <w:r w:rsidRPr="00E40984">
        <w:rPr>
          <w:rFonts w:ascii="Calibri" w:hAnsi="Calibri"/>
          <w:bCs/>
        </w:rPr>
        <w:t>Clausura (</w:t>
      </w:r>
      <w:r w:rsidRPr="00E40984">
        <w:rPr>
          <w:rFonts w:ascii="Calibri" w:hAnsi="Calibri"/>
        </w:rPr>
        <w:t>Protocolario)</w:t>
      </w:r>
      <w:bookmarkEnd w:id="1"/>
      <w:r w:rsidR="00996DC4" w:rsidRPr="00E40984">
        <w:rPr>
          <w:rFonts w:ascii="Calibri" w:hAnsi="Calibri"/>
        </w:rPr>
        <w:t>.</w:t>
      </w:r>
    </w:p>
    <w:p w14:paraId="11E52903" w14:textId="7B4AF3E5" w:rsidR="00996DC4" w:rsidRPr="00E40984" w:rsidRDefault="00996DC4" w:rsidP="00996DC4">
      <w:pPr>
        <w:spacing w:before="120" w:after="120"/>
        <w:ind w:firstLine="397"/>
        <w:jc w:val="both"/>
        <w:rPr>
          <w:rFonts w:ascii="Calibri" w:hAnsi="Calibri"/>
          <w:sz w:val="24"/>
          <w:szCs w:val="24"/>
        </w:rPr>
      </w:pPr>
      <w:r w:rsidRPr="00E40984">
        <w:rPr>
          <w:rFonts w:ascii="Calibri" w:hAnsi="Calibri"/>
          <w:sz w:val="24"/>
          <w:szCs w:val="24"/>
        </w:rPr>
        <w:t xml:space="preserve"> Se dio inicio a la sesión, con las palabras de bienvenida del </w:t>
      </w:r>
      <w:bookmarkStart w:id="11" w:name="_Hlk10201047"/>
      <w:r w:rsidR="00F233E5" w:rsidRPr="00E40984">
        <w:rPr>
          <w:rFonts w:ascii="Calibri" w:hAnsi="Calibri"/>
          <w:sz w:val="24"/>
          <w:szCs w:val="24"/>
        </w:rPr>
        <w:t>d</w:t>
      </w:r>
      <w:r w:rsidRPr="00E40984">
        <w:rPr>
          <w:rFonts w:ascii="Calibri" w:hAnsi="Calibri"/>
          <w:sz w:val="24"/>
          <w:szCs w:val="24"/>
        </w:rPr>
        <w:t xml:space="preserve">octor </w:t>
      </w:r>
      <w:r w:rsidR="00F233E5" w:rsidRPr="00E40984">
        <w:rPr>
          <w:rFonts w:ascii="Calibri" w:hAnsi="Calibri"/>
          <w:sz w:val="24"/>
          <w:szCs w:val="24"/>
        </w:rPr>
        <w:t>Mario Márquez Amezcua</w:t>
      </w:r>
      <w:bookmarkEnd w:id="11"/>
      <w:r w:rsidR="00F233E5" w:rsidRPr="00E40984">
        <w:rPr>
          <w:rFonts w:ascii="Calibri" w:hAnsi="Calibri"/>
          <w:sz w:val="24"/>
          <w:szCs w:val="24"/>
        </w:rPr>
        <w:t xml:space="preserve"> quien comparece en representación del </w:t>
      </w:r>
      <w:proofErr w:type="gramStart"/>
      <w:r w:rsidR="00F233E5" w:rsidRPr="00E40984">
        <w:rPr>
          <w:rFonts w:ascii="Calibri" w:hAnsi="Calibri"/>
          <w:sz w:val="24"/>
          <w:szCs w:val="24"/>
        </w:rPr>
        <w:t>Presidente</w:t>
      </w:r>
      <w:proofErr w:type="gramEnd"/>
      <w:r w:rsidR="00F233E5" w:rsidRPr="00E40984">
        <w:rPr>
          <w:rFonts w:ascii="Calibri" w:hAnsi="Calibri"/>
          <w:sz w:val="24"/>
          <w:szCs w:val="24"/>
        </w:rPr>
        <w:t xml:space="preserve"> de la Junta de Gobierno, </w:t>
      </w:r>
      <w:r w:rsidRPr="00E40984">
        <w:rPr>
          <w:rFonts w:ascii="Calibri" w:hAnsi="Calibri"/>
          <w:sz w:val="24"/>
          <w:szCs w:val="24"/>
        </w:rPr>
        <w:t>Fernando Petersen Aranguren, Secretario de Salud</w:t>
      </w:r>
      <w:r w:rsidR="00F233E5" w:rsidRPr="00E40984">
        <w:rPr>
          <w:rFonts w:ascii="Calibri" w:hAnsi="Calibri"/>
          <w:sz w:val="24"/>
          <w:szCs w:val="24"/>
        </w:rPr>
        <w:t xml:space="preserve"> del Estado de Jalisco.</w:t>
      </w:r>
    </w:p>
    <w:p w14:paraId="1F631456" w14:textId="6DFB7788" w:rsidR="00996DC4" w:rsidRPr="00E40984" w:rsidRDefault="00996DC4" w:rsidP="00996DC4">
      <w:pPr>
        <w:spacing w:before="120" w:after="120"/>
        <w:ind w:firstLine="397"/>
        <w:jc w:val="both"/>
        <w:rPr>
          <w:rFonts w:ascii="Calibri" w:hAnsi="Calibri"/>
          <w:b/>
          <w:sz w:val="24"/>
          <w:szCs w:val="24"/>
        </w:rPr>
      </w:pPr>
      <w:r w:rsidRPr="00E40984">
        <w:rPr>
          <w:rFonts w:ascii="Calibri" w:hAnsi="Calibri"/>
          <w:b/>
          <w:sz w:val="24"/>
          <w:szCs w:val="24"/>
        </w:rPr>
        <w:t xml:space="preserve"> </w:t>
      </w:r>
      <w:r w:rsidRPr="00E40984">
        <w:rPr>
          <w:rFonts w:ascii="Calibri" w:hAnsi="Calibri"/>
          <w:b/>
          <w:bCs/>
          <w:sz w:val="24"/>
          <w:szCs w:val="24"/>
        </w:rPr>
        <w:t xml:space="preserve">En desahogo del punto 1, </w:t>
      </w:r>
      <w:r w:rsidR="004E5C56" w:rsidRPr="00E40984">
        <w:rPr>
          <w:rFonts w:ascii="Calibri" w:hAnsi="Calibri"/>
          <w:b/>
          <w:bCs/>
          <w:sz w:val="24"/>
          <w:szCs w:val="24"/>
        </w:rPr>
        <w:t>Lista de asistentes, Establecimiento del Quórum Legal e Instalación de la I Sesión Ordinaria de la Junta de Gobierno</w:t>
      </w:r>
      <w:r w:rsidRPr="00E40984">
        <w:rPr>
          <w:rFonts w:ascii="Calibri" w:hAnsi="Calibri"/>
          <w:b/>
          <w:bCs/>
          <w:sz w:val="24"/>
          <w:szCs w:val="24"/>
        </w:rPr>
        <w:t xml:space="preserve">, </w:t>
      </w:r>
      <w:r w:rsidRPr="00E40984">
        <w:rPr>
          <w:rFonts w:ascii="Calibri" w:hAnsi="Calibri"/>
          <w:bCs/>
          <w:sz w:val="24"/>
          <w:szCs w:val="24"/>
        </w:rPr>
        <w:t>el</w:t>
      </w:r>
      <w:r w:rsidRPr="00E40984">
        <w:rPr>
          <w:rFonts w:ascii="Calibri" w:hAnsi="Calibri"/>
          <w:b/>
          <w:bCs/>
          <w:sz w:val="24"/>
          <w:szCs w:val="24"/>
        </w:rPr>
        <w:t xml:space="preserve"> </w:t>
      </w:r>
      <w:r w:rsidR="00F233E5" w:rsidRPr="00E40984">
        <w:rPr>
          <w:rFonts w:ascii="Calibri" w:hAnsi="Calibri"/>
          <w:b/>
          <w:bCs/>
          <w:sz w:val="24"/>
          <w:szCs w:val="24"/>
        </w:rPr>
        <w:t xml:space="preserve">doctor Mario Márquez Amezcua </w:t>
      </w:r>
      <w:r w:rsidRPr="00E40984">
        <w:rPr>
          <w:rFonts w:ascii="Calibri" w:hAnsi="Calibri"/>
          <w:sz w:val="24"/>
          <w:szCs w:val="24"/>
        </w:rPr>
        <w:t>procedió a nombrar lista</w:t>
      </w:r>
      <w:r w:rsidR="004A4422" w:rsidRPr="00E40984">
        <w:rPr>
          <w:rFonts w:ascii="Calibri" w:hAnsi="Calibri"/>
          <w:sz w:val="24"/>
          <w:szCs w:val="24"/>
        </w:rPr>
        <w:t xml:space="preserve"> de asistencia</w:t>
      </w:r>
      <w:r w:rsidRPr="00E40984">
        <w:rPr>
          <w:rFonts w:ascii="Calibri" w:hAnsi="Calibri"/>
          <w:sz w:val="24"/>
          <w:szCs w:val="24"/>
        </w:rPr>
        <w:t>:</w:t>
      </w:r>
    </w:p>
    <w:p w14:paraId="370FDC38" w14:textId="77777777" w:rsidR="00996DC4" w:rsidRPr="00E40984" w:rsidRDefault="00996DC4" w:rsidP="00996DC4">
      <w:pPr>
        <w:pStyle w:val="Prrafodelista"/>
        <w:numPr>
          <w:ilvl w:val="0"/>
          <w:numId w:val="2"/>
        </w:numPr>
        <w:spacing w:before="120" w:after="120"/>
        <w:jc w:val="both"/>
        <w:rPr>
          <w:rFonts w:ascii="Calibri" w:hAnsi="Calibri"/>
          <w:b/>
        </w:rPr>
      </w:pPr>
      <w:r w:rsidRPr="00E40984">
        <w:rPr>
          <w:rFonts w:ascii="Calibri" w:hAnsi="Calibri"/>
        </w:rPr>
        <w:t xml:space="preserve">En representación del titular de la Secretaría General de Gobierno del Estado de Jalisco, maestro Juan Enrique Ibarra Pedroza, </w:t>
      </w:r>
      <w:bookmarkStart w:id="12" w:name="_Hlk10030647"/>
      <w:r w:rsidRPr="00E40984">
        <w:rPr>
          <w:rFonts w:ascii="Calibri" w:hAnsi="Calibri"/>
        </w:rPr>
        <w:t xml:space="preserve">comparece el </w:t>
      </w:r>
      <w:bookmarkStart w:id="13" w:name="_Hlk14870335"/>
      <w:r w:rsidRPr="00E40984">
        <w:rPr>
          <w:rFonts w:ascii="Calibri" w:hAnsi="Calibri"/>
        </w:rPr>
        <w:t>licenciado Carlos Mercado Tinoco</w:t>
      </w:r>
      <w:bookmarkEnd w:id="12"/>
      <w:bookmarkEnd w:id="13"/>
      <w:r w:rsidRPr="00E40984">
        <w:rPr>
          <w:rFonts w:ascii="Calibri" w:hAnsi="Calibri"/>
        </w:rPr>
        <w:t>;</w:t>
      </w:r>
    </w:p>
    <w:p w14:paraId="768013ED" w14:textId="762957C0" w:rsidR="00996DC4" w:rsidRPr="00E40984" w:rsidRDefault="00996DC4" w:rsidP="00996DC4">
      <w:pPr>
        <w:pStyle w:val="Prrafodelista"/>
        <w:numPr>
          <w:ilvl w:val="0"/>
          <w:numId w:val="2"/>
        </w:numPr>
        <w:spacing w:before="120" w:after="120"/>
        <w:jc w:val="both"/>
        <w:rPr>
          <w:rFonts w:ascii="Calibri" w:hAnsi="Calibri"/>
          <w:b/>
        </w:rPr>
      </w:pPr>
      <w:r w:rsidRPr="00E40984">
        <w:rPr>
          <w:rFonts w:ascii="Calibri" w:hAnsi="Calibri"/>
        </w:rPr>
        <w:t xml:space="preserve">En representación del titular de la Secretaría de la Hacienda Pública, maestro Juan Partida Morales, comparece la licenciada </w:t>
      </w:r>
      <w:r w:rsidR="004E5C56" w:rsidRPr="00E40984">
        <w:rPr>
          <w:rFonts w:ascii="Calibri" w:hAnsi="Calibri"/>
        </w:rPr>
        <w:t xml:space="preserve">Gloria </w:t>
      </w:r>
      <w:r w:rsidRPr="00E40984">
        <w:rPr>
          <w:rFonts w:ascii="Calibri" w:hAnsi="Calibri"/>
        </w:rPr>
        <w:t>Judith Ley Angulo;</w:t>
      </w:r>
    </w:p>
    <w:p w14:paraId="2A896528" w14:textId="77777777" w:rsidR="00996DC4" w:rsidRPr="00E40984" w:rsidRDefault="00996DC4" w:rsidP="00996DC4">
      <w:pPr>
        <w:pStyle w:val="Prrafodelista"/>
        <w:numPr>
          <w:ilvl w:val="0"/>
          <w:numId w:val="2"/>
        </w:numPr>
        <w:spacing w:before="120" w:after="120"/>
        <w:jc w:val="both"/>
        <w:rPr>
          <w:rFonts w:ascii="Calibri" w:hAnsi="Calibri"/>
          <w:b/>
        </w:rPr>
      </w:pPr>
      <w:r w:rsidRPr="00E40984">
        <w:rPr>
          <w:rFonts w:ascii="Calibri" w:hAnsi="Calibri"/>
        </w:rPr>
        <w:t>En representación de la titular de la Contraloría del Estado de Jalisco, maestra María Teresa Brito Serrano, comparece la ciudadana Juana Carrión Ruiz;</w:t>
      </w:r>
    </w:p>
    <w:p w14:paraId="73FA8552" w14:textId="58502E19" w:rsidR="00996DC4" w:rsidRPr="00E40984" w:rsidRDefault="00996DC4" w:rsidP="00996DC4">
      <w:pPr>
        <w:pStyle w:val="Prrafodelista"/>
        <w:numPr>
          <w:ilvl w:val="0"/>
          <w:numId w:val="2"/>
        </w:numPr>
        <w:spacing w:before="120" w:after="120"/>
        <w:jc w:val="both"/>
        <w:rPr>
          <w:rFonts w:ascii="Calibri" w:hAnsi="Calibri"/>
        </w:rPr>
      </w:pPr>
      <w:r w:rsidRPr="00E40984">
        <w:rPr>
          <w:rFonts w:ascii="Calibri" w:hAnsi="Calibri"/>
        </w:rPr>
        <w:t xml:space="preserve">En representación del Comité Ejecutivo Nacional del Sindicato Nacional de Trabajadores de la Secretaría de Salud, comparece el </w:t>
      </w:r>
      <w:r w:rsidR="00393F2C" w:rsidRPr="00E40984">
        <w:rPr>
          <w:rFonts w:ascii="Calibri" w:hAnsi="Calibri"/>
        </w:rPr>
        <w:t>doctor</w:t>
      </w:r>
      <w:r w:rsidRPr="00E40984">
        <w:rPr>
          <w:rFonts w:ascii="Calibri" w:hAnsi="Calibri"/>
        </w:rPr>
        <w:t xml:space="preserve"> </w:t>
      </w:r>
      <w:r w:rsidR="00393F2C" w:rsidRPr="00E40984">
        <w:rPr>
          <w:rFonts w:ascii="Calibri" w:hAnsi="Calibri"/>
        </w:rPr>
        <w:t>José Guadalupe Ramírez Robledo</w:t>
      </w:r>
      <w:r w:rsidRPr="00E40984">
        <w:rPr>
          <w:rFonts w:ascii="Calibri" w:hAnsi="Calibri"/>
        </w:rPr>
        <w:t>;</w:t>
      </w:r>
    </w:p>
    <w:p w14:paraId="6CD99A2A" w14:textId="77777777" w:rsidR="00996DC4" w:rsidRPr="00E40984" w:rsidRDefault="00996DC4" w:rsidP="00996DC4">
      <w:pPr>
        <w:pStyle w:val="Prrafodelista"/>
        <w:numPr>
          <w:ilvl w:val="0"/>
          <w:numId w:val="2"/>
        </w:numPr>
        <w:spacing w:before="120" w:after="120"/>
        <w:jc w:val="both"/>
        <w:rPr>
          <w:rFonts w:ascii="Calibri" w:hAnsi="Calibri"/>
          <w:b/>
        </w:rPr>
      </w:pPr>
      <w:r w:rsidRPr="00E40984">
        <w:rPr>
          <w:rFonts w:ascii="Calibri" w:hAnsi="Calibri"/>
        </w:rPr>
        <w:t xml:space="preserve">Por el Organismo Público Descentralizado “Servicios de Salud Jalisco”, la maestra María del Consuelo Robles Sierra. </w:t>
      </w:r>
    </w:p>
    <w:p w14:paraId="246AFF5B" w14:textId="33C93322" w:rsidR="00393F2C" w:rsidRPr="00E40984" w:rsidRDefault="00996DC4" w:rsidP="00996DC4">
      <w:pPr>
        <w:pStyle w:val="Prrafodelista"/>
        <w:numPr>
          <w:ilvl w:val="0"/>
          <w:numId w:val="2"/>
        </w:numPr>
        <w:spacing w:before="120" w:after="120"/>
        <w:jc w:val="both"/>
        <w:rPr>
          <w:rFonts w:ascii="Calibri" w:hAnsi="Calibri"/>
        </w:rPr>
      </w:pPr>
      <w:r w:rsidRPr="00E40984">
        <w:rPr>
          <w:rFonts w:ascii="Calibri" w:hAnsi="Calibri"/>
        </w:rPr>
        <w:t xml:space="preserve">En representación de la Secretaría de Salud del Gobierno de la República, comparece </w:t>
      </w:r>
      <w:r w:rsidR="00393F2C" w:rsidRPr="00E40984">
        <w:rPr>
          <w:rFonts w:ascii="Calibri" w:hAnsi="Calibri"/>
        </w:rPr>
        <w:t>el maestro Arturo Chimal Arechavala</w:t>
      </w:r>
      <w:r w:rsidR="00973606" w:rsidRPr="00E40984">
        <w:rPr>
          <w:rFonts w:ascii="Calibri" w:hAnsi="Calibri"/>
        </w:rPr>
        <w:t xml:space="preserve">, Director de Vinculación y Seguimiento a las Reuniones de los OPDS’S del Secretariado Técnico del Consejo Nacional de Salud.  </w:t>
      </w:r>
    </w:p>
    <w:p w14:paraId="0B0EB5AF" w14:textId="7F904C79" w:rsidR="00996DC4" w:rsidRPr="00E40984" w:rsidRDefault="00393F2C" w:rsidP="00996DC4">
      <w:pPr>
        <w:pStyle w:val="Prrafodelista"/>
        <w:numPr>
          <w:ilvl w:val="0"/>
          <w:numId w:val="2"/>
        </w:numPr>
        <w:spacing w:before="120" w:after="120"/>
        <w:jc w:val="both"/>
        <w:rPr>
          <w:rFonts w:ascii="Calibri" w:hAnsi="Calibri"/>
        </w:rPr>
      </w:pPr>
      <w:r w:rsidRPr="00E40984">
        <w:rPr>
          <w:rFonts w:ascii="Calibri" w:hAnsi="Calibri"/>
        </w:rPr>
        <w:t xml:space="preserve">En representación </w:t>
      </w:r>
      <w:r w:rsidR="004A4422" w:rsidRPr="00E40984">
        <w:rPr>
          <w:rFonts w:ascii="Calibri" w:hAnsi="Calibri"/>
        </w:rPr>
        <w:t>de la Secretaría de Salud del Estado de Jalisco</w:t>
      </w:r>
      <w:r w:rsidR="0065311F">
        <w:rPr>
          <w:rFonts w:ascii="Calibri" w:hAnsi="Calibri"/>
        </w:rPr>
        <w:t xml:space="preserve">, </w:t>
      </w:r>
      <w:r w:rsidR="004A4422" w:rsidRPr="00E40984">
        <w:rPr>
          <w:rFonts w:ascii="Calibri" w:hAnsi="Calibri"/>
        </w:rPr>
        <w:t xml:space="preserve">comparece el </w:t>
      </w:r>
      <w:r w:rsidR="001068FD" w:rsidRPr="00E40984">
        <w:rPr>
          <w:rFonts w:ascii="Calibri" w:hAnsi="Calibri"/>
        </w:rPr>
        <w:t>doctor Arturo Muzquiz Peña</w:t>
      </w:r>
      <w:r w:rsidR="0065311F">
        <w:rPr>
          <w:rFonts w:ascii="Calibri" w:hAnsi="Calibri"/>
        </w:rPr>
        <w:t>:</w:t>
      </w:r>
    </w:p>
    <w:p w14:paraId="5479DB4D" w14:textId="0D3300AC" w:rsidR="00996DC4" w:rsidRPr="00E40984" w:rsidRDefault="001068FD" w:rsidP="00B46284">
      <w:pPr>
        <w:spacing w:before="120" w:after="120"/>
        <w:ind w:firstLine="397"/>
        <w:jc w:val="both"/>
        <w:rPr>
          <w:rFonts w:ascii="Calibri" w:hAnsi="Calibri"/>
          <w:sz w:val="24"/>
          <w:szCs w:val="24"/>
        </w:rPr>
      </w:pPr>
      <w:r w:rsidRPr="00E40984">
        <w:rPr>
          <w:rFonts w:ascii="Calibri" w:hAnsi="Calibri"/>
          <w:sz w:val="24"/>
          <w:szCs w:val="24"/>
        </w:rPr>
        <w:t>Finalmente,</w:t>
      </w:r>
      <w:r w:rsidR="00B46284">
        <w:rPr>
          <w:rFonts w:ascii="Calibri" w:hAnsi="Calibri"/>
          <w:sz w:val="24"/>
          <w:szCs w:val="24"/>
        </w:rPr>
        <w:t xml:space="preserve"> el doctor Mario Márquez Amezcua presidiendo esta sesión por designación del Dr. Fernando Pet</w:t>
      </w:r>
      <w:bookmarkStart w:id="14" w:name="_GoBack"/>
      <w:bookmarkEnd w:id="14"/>
      <w:r w:rsidR="00B46284">
        <w:rPr>
          <w:rFonts w:ascii="Calibri" w:hAnsi="Calibri"/>
          <w:sz w:val="24"/>
          <w:szCs w:val="24"/>
        </w:rPr>
        <w:t xml:space="preserve">ersen Aranguren, quien a su vez ha sido designado con tal carácter por el Titular del Poder Ejecutivo del Estado de Jalisco, el maestro Enrique Alfaro Ramírez. </w:t>
      </w:r>
      <w:r w:rsidRPr="00E40984">
        <w:rPr>
          <w:rFonts w:ascii="Calibri" w:hAnsi="Calibri"/>
          <w:sz w:val="24"/>
          <w:szCs w:val="24"/>
        </w:rPr>
        <w:t xml:space="preserve">Con la presencia de </w:t>
      </w:r>
      <w:r w:rsidR="00255D16" w:rsidRPr="00E40984">
        <w:rPr>
          <w:rFonts w:ascii="Calibri" w:hAnsi="Calibri"/>
          <w:sz w:val="24"/>
          <w:szCs w:val="24"/>
        </w:rPr>
        <w:t>ocho</w:t>
      </w:r>
      <w:r w:rsidRPr="00E40984">
        <w:rPr>
          <w:rFonts w:ascii="Calibri" w:hAnsi="Calibri"/>
          <w:sz w:val="24"/>
          <w:szCs w:val="24"/>
        </w:rPr>
        <w:t xml:space="preserve"> miembros de la Junta de Gobierno, se cubrió la</w:t>
      </w:r>
      <w:r w:rsidR="00255D16" w:rsidRPr="00E40984">
        <w:rPr>
          <w:rFonts w:ascii="Calibri" w:hAnsi="Calibri"/>
          <w:sz w:val="24"/>
          <w:szCs w:val="24"/>
        </w:rPr>
        <w:t xml:space="preserve"> </w:t>
      </w:r>
      <w:r w:rsidRPr="00E40984">
        <w:rPr>
          <w:rFonts w:ascii="Calibri" w:hAnsi="Calibri"/>
          <w:sz w:val="24"/>
          <w:szCs w:val="24"/>
        </w:rPr>
        <w:t>asistencia necesaria para la declaración del quórum legal, declarándose formalmente</w:t>
      </w:r>
      <w:r w:rsidR="00255D16" w:rsidRPr="00E40984">
        <w:rPr>
          <w:rFonts w:ascii="Calibri" w:hAnsi="Calibri"/>
          <w:sz w:val="24"/>
          <w:szCs w:val="24"/>
        </w:rPr>
        <w:t xml:space="preserve"> </w:t>
      </w:r>
      <w:r w:rsidRPr="00E40984">
        <w:rPr>
          <w:rFonts w:ascii="Calibri" w:hAnsi="Calibri"/>
          <w:sz w:val="24"/>
          <w:szCs w:val="24"/>
        </w:rPr>
        <w:t>instalada la Junta y válidos todos los acuerdos que se tomen en ella.</w:t>
      </w:r>
    </w:p>
    <w:p w14:paraId="47699338" w14:textId="46ECAA75" w:rsidR="00124DE5" w:rsidRPr="00E40984" w:rsidRDefault="00124DE5" w:rsidP="00124DE5">
      <w:pPr>
        <w:spacing w:before="120" w:after="120"/>
        <w:ind w:firstLine="397"/>
        <w:jc w:val="both"/>
        <w:rPr>
          <w:rFonts w:ascii="Calibri" w:hAnsi="Calibri"/>
          <w:sz w:val="24"/>
          <w:szCs w:val="24"/>
        </w:rPr>
      </w:pPr>
      <w:r w:rsidRPr="00E40984">
        <w:rPr>
          <w:rFonts w:ascii="Calibri" w:hAnsi="Calibri"/>
          <w:b/>
          <w:bCs/>
          <w:sz w:val="24"/>
          <w:szCs w:val="24"/>
        </w:rPr>
        <w:t>En desahogo del punto 2, lectura y aprobación del orden del día, el representante del presidente de la Junta de Gobierno, doctor Mario Márquez Amezcua</w:t>
      </w:r>
      <w:r w:rsidRPr="00E40984">
        <w:rPr>
          <w:rFonts w:ascii="Calibri" w:hAnsi="Calibri"/>
          <w:sz w:val="24"/>
          <w:szCs w:val="24"/>
        </w:rPr>
        <w:t xml:space="preserve"> dio lectura al orden del día y además propone a los presentes retirar el tema marcado como punto dieciséis, relativo a la aprobación del Reglamento Interior de la Junta de Gobierno, con la finalidad de ser enriquecido y presentarse en la próxima sesión de la Junta de Gobierno. Acto seguido se somete a votación económica el orden del día con la modificación propuesta. </w:t>
      </w:r>
    </w:p>
    <w:p w14:paraId="3611A081" w14:textId="64A168D4" w:rsidR="00124DE5" w:rsidRPr="00E40984" w:rsidRDefault="00124DE5" w:rsidP="00124DE5">
      <w:pPr>
        <w:spacing w:before="120" w:after="120"/>
        <w:ind w:firstLine="397"/>
        <w:jc w:val="both"/>
        <w:rPr>
          <w:rFonts w:ascii="Calibri" w:hAnsi="Calibri"/>
          <w:sz w:val="24"/>
          <w:szCs w:val="24"/>
        </w:rPr>
      </w:pPr>
      <w:r w:rsidRPr="00E40984">
        <w:rPr>
          <w:rFonts w:ascii="Calibri" w:hAnsi="Calibri"/>
          <w:sz w:val="24"/>
          <w:szCs w:val="24"/>
        </w:rPr>
        <w:lastRenderedPageBreak/>
        <w:t xml:space="preserve">En votación económica, los miembros de la Junta de Gobierno </w:t>
      </w:r>
      <w:r w:rsidRPr="00E40984">
        <w:rPr>
          <w:rFonts w:ascii="Calibri" w:hAnsi="Calibri"/>
          <w:b/>
          <w:bCs/>
          <w:sz w:val="24"/>
          <w:szCs w:val="24"/>
        </w:rPr>
        <w:t xml:space="preserve">aprueban por </w:t>
      </w:r>
      <w:r w:rsidR="00372934" w:rsidRPr="00E40984">
        <w:rPr>
          <w:rFonts w:ascii="Calibri" w:hAnsi="Calibri"/>
          <w:b/>
          <w:bCs/>
          <w:sz w:val="24"/>
          <w:szCs w:val="24"/>
        </w:rPr>
        <w:t>unanimidad</w:t>
      </w:r>
      <w:r w:rsidRPr="00E40984">
        <w:rPr>
          <w:rFonts w:ascii="Calibri" w:hAnsi="Calibri"/>
          <w:sz w:val="24"/>
          <w:szCs w:val="24"/>
        </w:rPr>
        <w:t xml:space="preserve"> el orden del día</w:t>
      </w:r>
      <w:r w:rsidR="00372934" w:rsidRPr="00E40984">
        <w:rPr>
          <w:rFonts w:ascii="Calibri" w:hAnsi="Calibri"/>
          <w:sz w:val="24"/>
          <w:szCs w:val="24"/>
        </w:rPr>
        <w:t>.</w:t>
      </w:r>
    </w:p>
    <w:p w14:paraId="1F3F82DF" w14:textId="3B817639" w:rsidR="00372934" w:rsidRPr="00E40984" w:rsidRDefault="00372934" w:rsidP="00124DE5">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3, Aprobación del Acta y Acuerdos de la LXXXVII Sesión Ordinaria, y de la I Sesión Extraordinaria (De autorización), el representante del presidente de la Junta de Gobierno, el doctor Mario Márquez Amezcua </w:t>
      </w:r>
      <w:r w:rsidRPr="00E40984">
        <w:rPr>
          <w:rFonts w:ascii="Calibri" w:hAnsi="Calibri"/>
          <w:sz w:val="24"/>
          <w:szCs w:val="24"/>
        </w:rPr>
        <w:t xml:space="preserve">manifiesta que los proyectos de acta se hicieron llegar a los miembros de la Junta de Gobierno con anticipación, como anexos a la convocatoria, para su debida revisión u observaciones. Por lo que, pregunta a los miembros de la Junta de Gobierno si existe alguna consideración al respecto. </w:t>
      </w:r>
    </w:p>
    <w:p w14:paraId="5F03E6C0" w14:textId="2200062C" w:rsidR="001B2615" w:rsidRPr="00E40984" w:rsidRDefault="00372934" w:rsidP="001B2615">
      <w:pPr>
        <w:spacing w:before="120" w:after="120"/>
        <w:ind w:firstLine="397"/>
        <w:jc w:val="both"/>
        <w:rPr>
          <w:rFonts w:ascii="Calibri" w:hAnsi="Calibri"/>
          <w:sz w:val="24"/>
          <w:szCs w:val="24"/>
        </w:rPr>
      </w:pPr>
      <w:bookmarkStart w:id="15" w:name="_Hlk14878815"/>
      <w:r w:rsidRPr="00E40984">
        <w:rPr>
          <w:rFonts w:ascii="Calibri" w:hAnsi="Calibri"/>
          <w:sz w:val="24"/>
          <w:szCs w:val="24"/>
        </w:rPr>
        <w:t xml:space="preserve">No habiendo ninguna consideración se somete, en votación económica, el siguiente punto de acuerdo: </w:t>
      </w:r>
      <w:bookmarkStart w:id="16" w:name="_Hlk14883495"/>
      <w:r w:rsidR="001B2615" w:rsidRPr="00E40984">
        <w:rPr>
          <w:rFonts w:ascii="Calibri" w:hAnsi="Calibri"/>
          <w:i/>
          <w:iCs/>
          <w:sz w:val="24"/>
          <w:szCs w:val="24"/>
        </w:rPr>
        <w:t>“</w:t>
      </w:r>
      <w:r w:rsidRPr="00E40984">
        <w:rPr>
          <w:rFonts w:ascii="Calibri" w:hAnsi="Calibri"/>
          <w:i/>
          <w:iCs/>
          <w:sz w:val="24"/>
          <w:szCs w:val="24"/>
        </w:rPr>
        <w:t>Acuerdo 001/2019/ORD/I:</w:t>
      </w:r>
      <w:r w:rsidR="001B2615" w:rsidRPr="00E40984">
        <w:rPr>
          <w:rFonts w:ascii="Calibri" w:hAnsi="Calibri"/>
          <w:i/>
          <w:iCs/>
          <w:sz w:val="24"/>
          <w:szCs w:val="24"/>
        </w:rPr>
        <w:t xml:space="preserve"> </w:t>
      </w:r>
      <w:r w:rsidRPr="00E40984">
        <w:rPr>
          <w:rFonts w:ascii="Calibri" w:hAnsi="Calibri"/>
          <w:i/>
          <w:iCs/>
          <w:sz w:val="24"/>
          <w:szCs w:val="24"/>
        </w:rPr>
        <w:t>Se aprueban las actas y acuerdos de la LXXXVII Sesión Ordinaria</w:t>
      </w:r>
      <w:r w:rsidR="001B2615" w:rsidRPr="00E40984">
        <w:rPr>
          <w:rFonts w:ascii="Calibri" w:hAnsi="Calibri"/>
          <w:i/>
          <w:iCs/>
          <w:sz w:val="24"/>
          <w:szCs w:val="24"/>
        </w:rPr>
        <w:t>, y de la I Sesión Extraordinaria de la Junta de Gobierno.”</w:t>
      </w:r>
      <w:r w:rsidRPr="00E40984">
        <w:rPr>
          <w:rFonts w:ascii="Calibri" w:hAnsi="Calibri"/>
          <w:i/>
          <w:iCs/>
          <w:sz w:val="24"/>
          <w:szCs w:val="24"/>
        </w:rPr>
        <w:t xml:space="preserve"> </w:t>
      </w:r>
      <w:bookmarkEnd w:id="16"/>
    </w:p>
    <w:p w14:paraId="125971DD" w14:textId="41493861" w:rsidR="001B2615" w:rsidRPr="00E40984" w:rsidRDefault="001B2615" w:rsidP="001B2615">
      <w:pPr>
        <w:spacing w:before="120" w:after="120"/>
        <w:ind w:firstLine="397"/>
        <w:jc w:val="both"/>
        <w:rPr>
          <w:rFonts w:ascii="Calibri" w:hAnsi="Calibri"/>
          <w:sz w:val="24"/>
          <w:szCs w:val="24"/>
        </w:rPr>
      </w:pPr>
      <w:r w:rsidRPr="00E40984">
        <w:rPr>
          <w:rFonts w:ascii="Calibri" w:hAnsi="Calibri"/>
          <w:sz w:val="24"/>
          <w:szCs w:val="24"/>
        </w:rPr>
        <w:t xml:space="preserve">En votación económica, los miembros de la Junta de Gobierno </w:t>
      </w:r>
      <w:r w:rsidRPr="00E40984">
        <w:rPr>
          <w:rFonts w:ascii="Calibri" w:hAnsi="Calibri"/>
          <w:b/>
          <w:bCs/>
          <w:sz w:val="24"/>
          <w:szCs w:val="24"/>
        </w:rPr>
        <w:t>aprueban por unanimidad</w:t>
      </w:r>
      <w:r w:rsidRPr="00E40984">
        <w:rPr>
          <w:rFonts w:ascii="Calibri" w:hAnsi="Calibri"/>
          <w:sz w:val="24"/>
          <w:szCs w:val="24"/>
        </w:rPr>
        <w:t xml:space="preserve"> el acta y acuerdos de la LXXXVII Sesión Ordinaria, y de la I Sesión Extraordinaria de la Junta de Gobierno.</w:t>
      </w:r>
    </w:p>
    <w:bookmarkEnd w:id="15"/>
    <w:p w14:paraId="766AA12E" w14:textId="77777777" w:rsidR="0047362B" w:rsidRPr="00E40984" w:rsidRDefault="001B2615" w:rsidP="0047362B">
      <w:pPr>
        <w:spacing w:before="120" w:after="120"/>
        <w:ind w:firstLine="397"/>
        <w:jc w:val="both"/>
        <w:rPr>
          <w:rFonts w:ascii="Calibri" w:hAnsi="Calibri"/>
          <w:b/>
          <w:bCs/>
          <w:sz w:val="24"/>
          <w:szCs w:val="24"/>
        </w:rPr>
      </w:pPr>
      <w:r w:rsidRPr="00E40984">
        <w:rPr>
          <w:rFonts w:ascii="Calibri" w:hAnsi="Calibri"/>
          <w:b/>
          <w:bCs/>
          <w:sz w:val="24"/>
          <w:szCs w:val="24"/>
        </w:rPr>
        <w:t xml:space="preserve">En desahogo del punto 4, Seguimiento de Acuerdos de la Junta de Gobierno (Informativo CONASA); el representante del presidente de la Junta de Gobierno, doctor Mario Márquez Amezcua </w:t>
      </w:r>
      <w:r w:rsidR="0047362B" w:rsidRPr="00E40984">
        <w:rPr>
          <w:rFonts w:ascii="Calibri" w:hAnsi="Calibri"/>
          <w:sz w:val="24"/>
          <w:szCs w:val="24"/>
        </w:rPr>
        <w:t>cedió el uso de la voz a la Directora General del Organismo Público Descentralizado “Servicios de Salud Jalisco”, maestra María del Consuelo Robles Sierra.</w:t>
      </w:r>
    </w:p>
    <w:p w14:paraId="00000012" w14:textId="2125227E" w:rsidR="007460D4" w:rsidRPr="00E40984" w:rsidRDefault="0047362B" w:rsidP="0047362B">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Muchas gracias, muy buenos días, le damos la más cordial bienvenida</w:t>
      </w:r>
      <w:r w:rsidRPr="00E40984">
        <w:rPr>
          <w:rFonts w:ascii="Calibri" w:hAnsi="Calibri"/>
          <w:sz w:val="24"/>
          <w:szCs w:val="24"/>
        </w:rPr>
        <w:t xml:space="preserve"> al</w:t>
      </w:r>
      <w:r w:rsidR="00992A1C" w:rsidRPr="00E40984">
        <w:rPr>
          <w:rFonts w:ascii="Calibri" w:hAnsi="Calibri"/>
          <w:sz w:val="24"/>
          <w:szCs w:val="24"/>
        </w:rPr>
        <w:t xml:space="preserve"> </w:t>
      </w:r>
      <w:r w:rsidRPr="00E40984">
        <w:rPr>
          <w:rFonts w:ascii="Calibri" w:hAnsi="Calibri"/>
          <w:sz w:val="24"/>
          <w:szCs w:val="24"/>
        </w:rPr>
        <w:t>maestro</w:t>
      </w:r>
      <w:r w:rsidR="00992A1C" w:rsidRPr="00E40984">
        <w:rPr>
          <w:rFonts w:ascii="Calibri" w:hAnsi="Calibri"/>
          <w:sz w:val="24"/>
          <w:szCs w:val="24"/>
        </w:rPr>
        <w:t xml:space="preserve"> Chim</w:t>
      </w:r>
      <w:r w:rsidRPr="00E40984">
        <w:rPr>
          <w:rFonts w:ascii="Calibri" w:hAnsi="Calibri"/>
          <w:sz w:val="24"/>
          <w:szCs w:val="24"/>
        </w:rPr>
        <w:t>a</w:t>
      </w:r>
      <w:r w:rsidR="00992A1C" w:rsidRPr="00E40984">
        <w:rPr>
          <w:rFonts w:ascii="Calibri" w:hAnsi="Calibri"/>
          <w:sz w:val="24"/>
          <w:szCs w:val="24"/>
        </w:rPr>
        <w:t>l</w:t>
      </w:r>
      <w:r w:rsidRPr="00E40984">
        <w:rPr>
          <w:rFonts w:ascii="Calibri" w:hAnsi="Calibri"/>
          <w:sz w:val="24"/>
          <w:szCs w:val="24"/>
        </w:rPr>
        <w:t xml:space="preserve">, </w:t>
      </w:r>
      <w:r w:rsidR="00992A1C" w:rsidRPr="00E40984">
        <w:rPr>
          <w:rFonts w:ascii="Calibri" w:hAnsi="Calibri"/>
          <w:sz w:val="24"/>
          <w:szCs w:val="24"/>
        </w:rPr>
        <w:t xml:space="preserve">agradecemos su presencia a los delegados sindicales, y a todos los asistentes. </w:t>
      </w:r>
    </w:p>
    <w:p w14:paraId="6BDB69FF" w14:textId="42A1B347" w:rsidR="00664730" w:rsidRPr="00E40984" w:rsidRDefault="00664730" w:rsidP="00664730">
      <w:pPr>
        <w:spacing w:before="120" w:after="120"/>
        <w:ind w:firstLine="397"/>
        <w:jc w:val="both"/>
        <w:rPr>
          <w:rFonts w:ascii="Calibri" w:hAnsi="Calibri"/>
          <w:sz w:val="24"/>
          <w:szCs w:val="24"/>
        </w:rPr>
      </w:pPr>
      <w:r w:rsidRPr="00E40984">
        <w:rPr>
          <w:rFonts w:ascii="Calibri" w:hAnsi="Calibri"/>
          <w:sz w:val="24"/>
          <w:szCs w:val="24"/>
        </w:rPr>
        <w:t xml:space="preserve">En la LXXXVII Sesión Ordinaria celebrada el 23 de noviembre de 2018 se aprobaron los incrementos salariales que se indican en las diapositivas, que para no extender el desarrollo de la sesión se omite repetir. Este acuerdo quedó cumplimentado mediante oficio signado por </w:t>
      </w:r>
      <w:proofErr w:type="spellStart"/>
      <w:r w:rsidRPr="00E40984">
        <w:rPr>
          <w:rFonts w:ascii="Calibri" w:hAnsi="Calibri"/>
          <w:sz w:val="24"/>
          <w:szCs w:val="24"/>
        </w:rPr>
        <w:t>el</w:t>
      </w:r>
      <w:proofErr w:type="spellEnd"/>
      <w:r w:rsidRPr="00E40984">
        <w:rPr>
          <w:rFonts w:ascii="Calibri" w:hAnsi="Calibri"/>
          <w:sz w:val="24"/>
          <w:szCs w:val="24"/>
        </w:rPr>
        <w:t>, entonces, Secretario de Salud y Director General del OPD “Servicios de Salud Jalisco”, Dr. Alfonso Petersen Farah, de fecha 23 de noviembre de 2019, que, en cumplimiento al acuerdo mencionado, ordena el incremento autorizado,</w:t>
      </w:r>
    </w:p>
    <w:p w14:paraId="18A4A3B8" w14:textId="70CCC72F" w:rsidR="00664730" w:rsidRPr="00E40984" w:rsidRDefault="00664730" w:rsidP="00664730">
      <w:pPr>
        <w:spacing w:before="120" w:after="120"/>
        <w:ind w:firstLine="397"/>
        <w:jc w:val="both"/>
        <w:rPr>
          <w:rFonts w:ascii="Calibri" w:hAnsi="Calibri"/>
          <w:sz w:val="24"/>
          <w:szCs w:val="24"/>
        </w:rPr>
      </w:pPr>
      <w:r w:rsidRPr="00E40984">
        <w:rPr>
          <w:rFonts w:ascii="Calibri" w:hAnsi="Calibri"/>
          <w:sz w:val="24"/>
          <w:szCs w:val="24"/>
        </w:rPr>
        <w:t>En la misma sesión, a petición del Sindicato, se aprobó el pago retroactivo del concepto 44 de los trabajadores regularizados en su segunda etapa, entre otras cuestiones. Este acuerdo se encuentra en vías de cumplimiento, ya que, debido al proceso de cambio de administración, la Dirección de Recursos Humanos está en el análisis de las solicitudes realizadas por el representante del Sindicato, a efecto de estar en posibilidad de realizar la convocatoria respectiva a la representación sindical.</w:t>
      </w:r>
    </w:p>
    <w:p w14:paraId="76D617A8" w14:textId="7B025AC5" w:rsidR="00664730" w:rsidRPr="00E40984" w:rsidRDefault="00664730" w:rsidP="00664730">
      <w:pPr>
        <w:spacing w:before="120" w:after="120"/>
        <w:ind w:firstLine="397"/>
        <w:jc w:val="both"/>
        <w:rPr>
          <w:rFonts w:ascii="Calibri" w:hAnsi="Calibri"/>
          <w:sz w:val="24"/>
          <w:szCs w:val="24"/>
        </w:rPr>
      </w:pPr>
      <w:r w:rsidRPr="00E40984">
        <w:rPr>
          <w:rFonts w:ascii="Calibri" w:hAnsi="Calibri"/>
          <w:sz w:val="24"/>
          <w:szCs w:val="24"/>
        </w:rPr>
        <w:t>Así mismo, se aprobó la donación de material anticonceptivo en sobre abasto. En seguimiento de ese acuerdo se celebró un contrato de donación con la Secretaría de Igualdad de Género del Estado de Chiapas de material anticonceptivo en sobre abasto. Y se continuará con la donación de material anticonceptivo que no sea posible aplicar y que esté próximo a caducarse.</w:t>
      </w:r>
    </w:p>
    <w:p w14:paraId="2500A239" w14:textId="355178EA" w:rsidR="00664730" w:rsidRPr="00E40984" w:rsidRDefault="00664730" w:rsidP="00664730">
      <w:pPr>
        <w:spacing w:before="120" w:after="120"/>
        <w:ind w:firstLine="397"/>
        <w:jc w:val="both"/>
        <w:rPr>
          <w:rFonts w:ascii="Calibri" w:hAnsi="Calibri"/>
          <w:sz w:val="24"/>
          <w:szCs w:val="24"/>
        </w:rPr>
      </w:pPr>
      <w:r w:rsidRPr="00E40984">
        <w:rPr>
          <w:rFonts w:ascii="Calibri" w:hAnsi="Calibri"/>
          <w:sz w:val="24"/>
          <w:szCs w:val="24"/>
        </w:rPr>
        <w:lastRenderedPageBreak/>
        <w:t xml:space="preserve">Respecto a la I Sesión Extraordinaria celebrada el 17 de diciembre de 2018, en el marco de la separación de funciones entre OPD y Secretaría, se acordó la celebración de un convenio para transferir bienes y comisionar personas a la Secretaría. En cumplimiento a dicho acuerdo, con fecha del 02 de enero del 2019 se firmó el convenio con el que se comisionaron a 136 personas, quienes ya se encuentran realizando funciones propias de la Secretaría en las áreas a las que fueron encomendadas, junto con los bienes muebles que aquellas usan como herramienta de trabajo. </w:t>
      </w:r>
    </w:p>
    <w:p w14:paraId="7FA7CBBF" w14:textId="0768B4AE" w:rsidR="00664730" w:rsidRPr="00E40984" w:rsidRDefault="00664730" w:rsidP="00664730">
      <w:pPr>
        <w:spacing w:before="120" w:after="120"/>
        <w:ind w:firstLine="397"/>
        <w:jc w:val="both"/>
        <w:rPr>
          <w:rFonts w:ascii="Calibri" w:hAnsi="Calibri"/>
          <w:sz w:val="24"/>
          <w:szCs w:val="24"/>
        </w:rPr>
      </w:pPr>
      <w:r w:rsidRPr="00E40984">
        <w:rPr>
          <w:rFonts w:ascii="Calibri" w:hAnsi="Calibri"/>
          <w:sz w:val="24"/>
          <w:szCs w:val="24"/>
        </w:rPr>
        <w:t>En esa misma sesión, se acordó el otorgamiento de poderes a diversos servidores públicos para el correcto despacho de los asuntos. En cumplimiento a dicho acuerdo, con fecha 15 de enero de 2019 se otorgaron los poderes para los 11 abogados señalados por la Junta de Gobierno.</w:t>
      </w:r>
    </w:p>
    <w:p w14:paraId="371ABCF2" w14:textId="477FC87F" w:rsidR="00664730" w:rsidRPr="00E40984" w:rsidRDefault="00664730" w:rsidP="00664730">
      <w:pPr>
        <w:spacing w:before="120" w:after="120"/>
        <w:ind w:firstLine="397"/>
        <w:jc w:val="both"/>
        <w:rPr>
          <w:rFonts w:ascii="Calibri" w:hAnsi="Calibri"/>
          <w:sz w:val="24"/>
          <w:szCs w:val="24"/>
        </w:rPr>
      </w:pPr>
      <w:r w:rsidRPr="00E40984">
        <w:rPr>
          <w:rFonts w:ascii="Calibri" w:hAnsi="Calibri"/>
          <w:sz w:val="24"/>
          <w:szCs w:val="24"/>
        </w:rPr>
        <w:t>Respecto a la II Sesión Extraordinaria, celebrada el pasado 12 de abril de 2019 se aprobó el organigrama del OPD y se dio la instrucción para su validación ante la Secretaría de Hacienda Pública. Mediante oficio de la Dirección General de este Organismo de fecha 22 de abril, se instruye a la Dirección General de Administración para que realice las gestiones necesarias ante dicha dependencia pública. Se informará a esta Junta cualquier avance que se tenga sobre el mismo.</w:t>
      </w:r>
    </w:p>
    <w:p w14:paraId="565AC190" w14:textId="0C3B87BB" w:rsidR="00664730" w:rsidRPr="00E40984" w:rsidRDefault="00664730" w:rsidP="00664730">
      <w:pPr>
        <w:spacing w:before="120" w:after="120"/>
        <w:ind w:firstLine="397"/>
        <w:jc w:val="both"/>
        <w:rPr>
          <w:rFonts w:ascii="Calibri" w:hAnsi="Calibri"/>
          <w:sz w:val="24"/>
          <w:szCs w:val="24"/>
        </w:rPr>
      </w:pPr>
      <w:r w:rsidRPr="00E40984">
        <w:rPr>
          <w:rFonts w:ascii="Calibri" w:hAnsi="Calibri"/>
          <w:sz w:val="24"/>
          <w:szCs w:val="24"/>
        </w:rPr>
        <w:t xml:space="preserve">También, se aprobó la plantilla de personal y se instruyó a que se realicen gestiones ante la Secretaría de Hacienda Pública para el otorgamiento de subsidios mientras se obtienen fondos federales para el pago de plantilla. En ese sentido, mediante el oficio anteriormente señalado se instruye a la Dirección General de Administración a la gestión de los subsidios mencionados. Se informará a esta Junta cualquier avance que se tenga sobre el mismo. </w:t>
      </w:r>
    </w:p>
    <w:p w14:paraId="28A9019C" w14:textId="72C09EC8" w:rsidR="00664730" w:rsidRPr="00E40984" w:rsidRDefault="00664730" w:rsidP="00664730">
      <w:pPr>
        <w:spacing w:before="120" w:after="120"/>
        <w:ind w:firstLine="397"/>
        <w:jc w:val="both"/>
        <w:rPr>
          <w:rFonts w:ascii="Calibri" w:hAnsi="Calibri"/>
          <w:sz w:val="24"/>
          <w:szCs w:val="24"/>
        </w:rPr>
      </w:pPr>
      <w:r w:rsidRPr="00E40984">
        <w:rPr>
          <w:rFonts w:ascii="Calibri" w:hAnsi="Calibri"/>
          <w:sz w:val="24"/>
          <w:szCs w:val="24"/>
        </w:rPr>
        <w:t>Finalmente, se aprueba el reglamento interno del OPD y se instruye a que por conducto del Secretario de Salud se realicen las gestiones ante la Secretaría General de Gobierno para la publicación del Reglamento. En alcance a dicho acuerdo, mediante oficio OPD/77/2019 se envió la versión final del Reglamento Interno del OPD “Servicios de Salud Jalisco” al Secretario de Salud para que por su conducto sean remitidos a la Secretaría General de Gobierno para su aprobación y publicación.</w:t>
      </w:r>
    </w:p>
    <w:p w14:paraId="00000028" w14:textId="1FC3BDC3" w:rsidR="007460D4" w:rsidRPr="00E40984" w:rsidRDefault="00664730" w:rsidP="00B566E6">
      <w:pPr>
        <w:spacing w:before="120" w:after="120"/>
        <w:ind w:firstLine="397"/>
        <w:jc w:val="both"/>
        <w:rPr>
          <w:rFonts w:ascii="Calibri" w:hAnsi="Calibri"/>
          <w:sz w:val="24"/>
          <w:szCs w:val="24"/>
        </w:rPr>
      </w:pPr>
      <w:r w:rsidRPr="00E40984">
        <w:rPr>
          <w:rFonts w:ascii="Calibri" w:hAnsi="Calibri"/>
          <w:b/>
          <w:sz w:val="24"/>
          <w:szCs w:val="24"/>
        </w:rPr>
        <w:t xml:space="preserve">En uso de la voz, el </w:t>
      </w:r>
      <w:r w:rsidR="00992A1C" w:rsidRPr="00E40984">
        <w:rPr>
          <w:rFonts w:ascii="Calibri" w:eastAsia="Times New Roman" w:hAnsi="Calibri" w:cs="Times New Roman"/>
          <w:b/>
          <w:sz w:val="24"/>
          <w:szCs w:val="24"/>
        </w:rPr>
        <w:t>licenciado Carlos Mercado Tinoco</w:t>
      </w:r>
      <w:r w:rsidRPr="00E40984">
        <w:rPr>
          <w:rFonts w:ascii="Calibri" w:eastAsia="Times New Roman" w:hAnsi="Calibri" w:cs="Times New Roman"/>
          <w:b/>
          <w:sz w:val="24"/>
          <w:szCs w:val="24"/>
        </w:rPr>
        <w:t>:</w:t>
      </w:r>
      <w:r w:rsidR="00992A1C" w:rsidRPr="00E40984">
        <w:rPr>
          <w:rFonts w:ascii="Calibri" w:hAnsi="Calibri"/>
          <w:sz w:val="24"/>
          <w:szCs w:val="24"/>
        </w:rPr>
        <w:t xml:space="preserve"> Doctora</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w:t>
      </w:r>
      <w:r w:rsidR="00992A1C" w:rsidRPr="00E40984">
        <w:rPr>
          <w:rFonts w:ascii="Calibri" w:hAnsi="Calibri"/>
          <w:sz w:val="24"/>
          <w:szCs w:val="24"/>
        </w:rPr>
        <w:t xml:space="preserve">me puede permitir un comentario? </w:t>
      </w:r>
      <w:r w:rsidRPr="00E40984">
        <w:rPr>
          <w:rFonts w:ascii="Calibri" w:hAnsi="Calibri"/>
          <w:sz w:val="24"/>
          <w:szCs w:val="24"/>
        </w:rPr>
        <w:t>P</w:t>
      </w:r>
      <w:r w:rsidR="00992A1C" w:rsidRPr="00E40984">
        <w:rPr>
          <w:rFonts w:ascii="Calibri" w:hAnsi="Calibri"/>
          <w:sz w:val="24"/>
          <w:szCs w:val="24"/>
        </w:rPr>
        <w:t xml:space="preserve">or instrucciones del maestro Ibarra Pedroza, Secretario General de Gobierno, se le giraron instrucciones a Toribio, que es el encargado del despecho de Estudios Legislativos para que se les apoye en todo lo necesario para que ese reglamento sea de los más prioritarios para que sea publicado. </w:t>
      </w:r>
    </w:p>
    <w:p w14:paraId="0C7F106A" w14:textId="08078F23" w:rsidR="00B566E6" w:rsidRPr="00E40984" w:rsidRDefault="00121B12" w:rsidP="00B566E6">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w:t>
      </w:r>
      <w:r w:rsidR="00992A1C" w:rsidRPr="00E40984">
        <w:rPr>
          <w:rFonts w:ascii="Calibri" w:hAnsi="Calibri"/>
          <w:b/>
          <w:sz w:val="24"/>
          <w:szCs w:val="24"/>
        </w:rPr>
        <w:t xml:space="preserve">del </w:t>
      </w:r>
      <w:proofErr w:type="gramStart"/>
      <w:r w:rsidR="00992A1C" w:rsidRPr="00E40984">
        <w:rPr>
          <w:rFonts w:ascii="Calibri" w:hAnsi="Calibri"/>
          <w:b/>
          <w:sz w:val="24"/>
          <w:szCs w:val="24"/>
        </w:rPr>
        <w:t>Presidente</w:t>
      </w:r>
      <w:proofErr w:type="gramEnd"/>
      <w:r w:rsidR="00992A1C" w:rsidRPr="00E40984">
        <w:rPr>
          <w:rFonts w:ascii="Calibri" w:hAnsi="Calibri"/>
          <w:b/>
          <w:sz w:val="24"/>
          <w:szCs w:val="24"/>
        </w:rPr>
        <w:t xml:space="preserve"> de la Junta de Gobierno del OPD Servicios de Salud Jalisco, doctor Mario Márquez Amezcua</w:t>
      </w:r>
      <w:r w:rsidR="00B566E6" w:rsidRPr="00E40984">
        <w:rPr>
          <w:rFonts w:ascii="Calibri" w:hAnsi="Calibri"/>
          <w:b/>
          <w:sz w:val="24"/>
          <w:szCs w:val="24"/>
        </w:rPr>
        <w:t xml:space="preserve">: </w:t>
      </w:r>
      <w:r w:rsidR="00B566E6" w:rsidRPr="00E40984">
        <w:rPr>
          <w:rFonts w:ascii="Calibri" w:hAnsi="Calibri"/>
          <w:sz w:val="24"/>
          <w:szCs w:val="24"/>
        </w:rPr>
        <w:t>Realizada</w:t>
      </w:r>
      <w:r w:rsidR="00992A1C" w:rsidRPr="00E40984">
        <w:rPr>
          <w:rFonts w:ascii="Calibri" w:hAnsi="Calibri"/>
          <w:sz w:val="24"/>
          <w:szCs w:val="24"/>
        </w:rPr>
        <w:t xml:space="preserve"> la explicación, </w:t>
      </w:r>
      <w:r w:rsidR="00400170" w:rsidRPr="00E40984">
        <w:rPr>
          <w:rFonts w:ascii="Calibri" w:hAnsi="Calibri"/>
          <w:sz w:val="24"/>
          <w:szCs w:val="24"/>
        </w:rPr>
        <w:t>¿</w:t>
      </w:r>
      <w:r w:rsidR="00EA2D65" w:rsidRPr="00E40984">
        <w:rPr>
          <w:rFonts w:ascii="Calibri" w:hAnsi="Calibri"/>
          <w:sz w:val="24"/>
          <w:szCs w:val="24"/>
        </w:rPr>
        <w:t>e</w:t>
      </w:r>
      <w:r w:rsidR="00992A1C" w:rsidRPr="00E40984">
        <w:rPr>
          <w:rFonts w:ascii="Calibri" w:hAnsi="Calibri"/>
          <w:sz w:val="24"/>
          <w:szCs w:val="24"/>
        </w:rPr>
        <w:t>xiste alguna consideración más al respecto</w:t>
      </w:r>
      <w:r w:rsidR="00400170" w:rsidRPr="00E40984">
        <w:rPr>
          <w:rFonts w:ascii="Calibri" w:hAnsi="Calibri"/>
          <w:sz w:val="24"/>
          <w:szCs w:val="24"/>
        </w:rPr>
        <w:t>?</w:t>
      </w:r>
      <w:r w:rsidR="00992A1C" w:rsidRPr="00E40984">
        <w:rPr>
          <w:rFonts w:ascii="Calibri" w:hAnsi="Calibri"/>
          <w:sz w:val="24"/>
          <w:szCs w:val="24"/>
        </w:rPr>
        <w:t xml:space="preserve"> Si no es así</w:t>
      </w:r>
      <w:r w:rsidR="00B566E6" w:rsidRPr="00E40984">
        <w:rPr>
          <w:rFonts w:ascii="Calibri" w:hAnsi="Calibri"/>
          <w:sz w:val="24"/>
          <w:szCs w:val="24"/>
        </w:rPr>
        <w:t>,</w:t>
      </w:r>
      <w:r w:rsidR="00992A1C" w:rsidRPr="00E40984">
        <w:rPr>
          <w:rFonts w:ascii="Calibri" w:hAnsi="Calibri"/>
          <w:sz w:val="24"/>
          <w:szCs w:val="24"/>
        </w:rPr>
        <w:t xml:space="preserve"> se da por visto y se tiene por presentado el punto como tema de carácter informativo.</w:t>
      </w:r>
    </w:p>
    <w:p w14:paraId="0000002E" w14:textId="3F65D27F" w:rsidR="007460D4" w:rsidRPr="00E40984" w:rsidRDefault="00B566E6" w:rsidP="00B566E6">
      <w:pPr>
        <w:spacing w:before="120" w:after="120"/>
        <w:ind w:firstLine="397"/>
        <w:jc w:val="both"/>
        <w:rPr>
          <w:rFonts w:ascii="Calibri" w:hAnsi="Calibri"/>
          <w:b/>
          <w:bCs/>
          <w:sz w:val="24"/>
          <w:szCs w:val="24"/>
        </w:rPr>
      </w:pPr>
      <w:r w:rsidRPr="00E40984">
        <w:rPr>
          <w:rFonts w:ascii="Calibri" w:hAnsi="Calibri"/>
          <w:b/>
          <w:bCs/>
          <w:sz w:val="24"/>
          <w:szCs w:val="24"/>
        </w:rPr>
        <w:t xml:space="preserve">En desahogo del punto 5, Plan Anual de Trabajo de la Dirección Médica; el representante del presidente de la Junta de Gobierno, doctor Mario Márquez Amezcua </w:t>
      </w:r>
      <w:r w:rsidRPr="00E40984">
        <w:rPr>
          <w:rFonts w:ascii="Calibri" w:hAnsi="Calibri"/>
          <w:sz w:val="24"/>
          <w:szCs w:val="24"/>
        </w:rPr>
        <w:lastRenderedPageBreak/>
        <w:t>cedió el uso de la voz a la Directora General del Organismo Público Descentralizado “Servicios de Salud Jalisco”, maestra María del Consuelo Robles Sierra.</w:t>
      </w:r>
    </w:p>
    <w:p w14:paraId="4B1166C2" w14:textId="3B812CCA" w:rsidR="00B566E6" w:rsidRPr="00E40984" w:rsidRDefault="00B566E6" w:rsidP="00B566E6">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Gracias señor presidente, bueno al respecto</w:t>
      </w:r>
      <w:r w:rsidR="00514A7C"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en</w:t>
      </w:r>
      <w:r w:rsidR="00992A1C" w:rsidRPr="00E40984">
        <w:rPr>
          <w:rFonts w:ascii="Calibri" w:hAnsi="Calibri"/>
          <w:sz w:val="24"/>
          <w:szCs w:val="24"/>
        </w:rPr>
        <w:t xml:space="preserve"> la </w:t>
      </w:r>
      <w:r w:rsidR="00E00662" w:rsidRPr="00E40984">
        <w:rPr>
          <w:rFonts w:ascii="Calibri" w:hAnsi="Calibri"/>
          <w:sz w:val="24"/>
          <w:szCs w:val="24"/>
        </w:rPr>
        <w:t>D</w:t>
      </w:r>
      <w:r w:rsidR="00992A1C" w:rsidRPr="00E40984">
        <w:rPr>
          <w:rFonts w:ascii="Calibri" w:hAnsi="Calibri"/>
          <w:sz w:val="24"/>
          <w:szCs w:val="24"/>
        </w:rPr>
        <w:t xml:space="preserve">irección </w:t>
      </w:r>
      <w:r w:rsidR="00E00662" w:rsidRPr="00E40984">
        <w:rPr>
          <w:rFonts w:ascii="Calibri" w:hAnsi="Calibri"/>
          <w:sz w:val="24"/>
          <w:szCs w:val="24"/>
        </w:rPr>
        <w:t>M</w:t>
      </w:r>
      <w:r w:rsidR="00992A1C" w:rsidRPr="00E40984">
        <w:rPr>
          <w:rFonts w:ascii="Calibri" w:hAnsi="Calibri"/>
          <w:sz w:val="24"/>
          <w:szCs w:val="24"/>
        </w:rPr>
        <w:t xml:space="preserve">édica hemos puesto especial énfasis en cuatro puntos: Priorizar y reorganizar las </w:t>
      </w:r>
      <w:r w:rsidRPr="00E40984">
        <w:rPr>
          <w:rFonts w:ascii="Calibri" w:hAnsi="Calibri"/>
          <w:sz w:val="24"/>
          <w:szCs w:val="24"/>
        </w:rPr>
        <w:t>R</w:t>
      </w:r>
      <w:r w:rsidR="00992A1C" w:rsidRPr="00E40984">
        <w:rPr>
          <w:rFonts w:ascii="Calibri" w:hAnsi="Calibri"/>
          <w:sz w:val="24"/>
          <w:szCs w:val="24"/>
        </w:rPr>
        <w:t xml:space="preserve">egiones </w:t>
      </w:r>
      <w:r w:rsidRPr="00E40984">
        <w:rPr>
          <w:rFonts w:ascii="Calibri" w:hAnsi="Calibri"/>
          <w:sz w:val="24"/>
          <w:szCs w:val="24"/>
        </w:rPr>
        <w:t>S</w:t>
      </w:r>
      <w:r w:rsidR="00992A1C" w:rsidRPr="00E40984">
        <w:rPr>
          <w:rFonts w:ascii="Calibri" w:hAnsi="Calibri"/>
          <w:sz w:val="24"/>
          <w:szCs w:val="24"/>
        </w:rPr>
        <w:t>anitarias, realizar los diagnósticos de salud a las unidades médicas, la gestión de recursos materiales y humanos</w:t>
      </w:r>
      <w:r w:rsidRPr="00E40984">
        <w:rPr>
          <w:rFonts w:ascii="Calibri" w:hAnsi="Calibri"/>
          <w:sz w:val="24"/>
          <w:szCs w:val="24"/>
        </w:rPr>
        <w:t>, así como</w:t>
      </w:r>
      <w:r w:rsidR="00992A1C" w:rsidRPr="00E40984">
        <w:rPr>
          <w:rFonts w:ascii="Calibri" w:hAnsi="Calibri"/>
          <w:sz w:val="24"/>
          <w:szCs w:val="24"/>
        </w:rPr>
        <w:t xml:space="preserve"> la supervisión de todos los centros de trabajo. </w:t>
      </w:r>
    </w:p>
    <w:p w14:paraId="3A4476E5" w14:textId="3A2A489C" w:rsidR="00514A7C" w:rsidRPr="00E40984" w:rsidRDefault="00992A1C" w:rsidP="00B566E6">
      <w:pPr>
        <w:spacing w:before="120" w:after="120"/>
        <w:ind w:firstLine="397"/>
        <w:jc w:val="both"/>
        <w:rPr>
          <w:rFonts w:ascii="Calibri" w:hAnsi="Calibri"/>
          <w:sz w:val="24"/>
          <w:szCs w:val="24"/>
        </w:rPr>
      </w:pPr>
      <w:r w:rsidRPr="00E40984">
        <w:rPr>
          <w:rFonts w:ascii="Calibri" w:hAnsi="Calibri"/>
          <w:sz w:val="24"/>
          <w:szCs w:val="24"/>
        </w:rPr>
        <w:t xml:space="preserve">Está dividido en dos rubros: las actividades y los compromisos que nosotros tenemos, dentro de las actividades el diagnóstico de salud dentro de cada </w:t>
      </w:r>
      <w:r w:rsidR="0025121D" w:rsidRPr="00E40984">
        <w:rPr>
          <w:rFonts w:ascii="Calibri" w:hAnsi="Calibri"/>
          <w:sz w:val="24"/>
          <w:szCs w:val="24"/>
        </w:rPr>
        <w:t>una</w:t>
      </w:r>
      <w:r w:rsidRPr="00E40984">
        <w:rPr>
          <w:rFonts w:ascii="Calibri" w:hAnsi="Calibri"/>
          <w:sz w:val="24"/>
          <w:szCs w:val="24"/>
        </w:rPr>
        <w:t xml:space="preserve"> de nuestras unidades médicas con el fin de conocer el estado de salud de las personas que atendemos, la gestión de recursos humanos y materiales</w:t>
      </w:r>
      <w:r w:rsidR="00514A7C" w:rsidRPr="00E40984">
        <w:rPr>
          <w:rFonts w:ascii="Calibri" w:hAnsi="Calibri"/>
          <w:sz w:val="24"/>
          <w:szCs w:val="24"/>
        </w:rPr>
        <w:t xml:space="preserve">. Ubicar las </w:t>
      </w:r>
      <w:r w:rsidRPr="00E40984">
        <w:rPr>
          <w:rFonts w:ascii="Calibri" w:hAnsi="Calibri"/>
          <w:sz w:val="24"/>
          <w:szCs w:val="24"/>
        </w:rPr>
        <w:t xml:space="preserve">unidades donde </w:t>
      </w:r>
      <w:r w:rsidR="0025121D" w:rsidRPr="00E40984">
        <w:rPr>
          <w:rFonts w:ascii="Calibri" w:hAnsi="Calibri"/>
          <w:sz w:val="24"/>
          <w:szCs w:val="24"/>
        </w:rPr>
        <w:t>existe desabasto</w:t>
      </w:r>
      <w:r w:rsidRPr="00E40984">
        <w:rPr>
          <w:rFonts w:ascii="Calibri" w:hAnsi="Calibri"/>
          <w:sz w:val="24"/>
          <w:szCs w:val="24"/>
        </w:rPr>
        <w:t xml:space="preserve"> o falta de personal para poder brindar el servicio al 100</w:t>
      </w:r>
      <w:r w:rsidR="00514A7C" w:rsidRPr="00E40984">
        <w:rPr>
          <w:rFonts w:ascii="Calibri" w:hAnsi="Calibri"/>
          <w:sz w:val="24"/>
          <w:szCs w:val="24"/>
        </w:rPr>
        <w:t xml:space="preserve"> por ciento.</w:t>
      </w:r>
    </w:p>
    <w:p w14:paraId="00000031" w14:textId="4F7233E1" w:rsidR="007460D4" w:rsidRPr="00E40984" w:rsidRDefault="00992A1C" w:rsidP="00B566E6">
      <w:pPr>
        <w:spacing w:before="120" w:after="120"/>
        <w:ind w:firstLine="397"/>
        <w:jc w:val="both"/>
        <w:rPr>
          <w:rFonts w:ascii="Calibri" w:hAnsi="Calibri"/>
          <w:sz w:val="24"/>
          <w:szCs w:val="24"/>
        </w:rPr>
      </w:pPr>
      <w:r w:rsidRPr="00E40984">
        <w:rPr>
          <w:rFonts w:ascii="Calibri" w:hAnsi="Calibri"/>
          <w:sz w:val="24"/>
          <w:szCs w:val="24"/>
        </w:rPr>
        <w:t xml:space="preserve">El otro rubro es la </w:t>
      </w:r>
      <w:r w:rsidR="00376808" w:rsidRPr="00E40984">
        <w:rPr>
          <w:rFonts w:ascii="Calibri" w:hAnsi="Calibri"/>
          <w:sz w:val="24"/>
          <w:szCs w:val="24"/>
        </w:rPr>
        <w:t xml:space="preserve">reorganización </w:t>
      </w:r>
      <w:r w:rsidRPr="00E40984">
        <w:rPr>
          <w:rFonts w:ascii="Calibri" w:hAnsi="Calibri"/>
          <w:sz w:val="24"/>
          <w:szCs w:val="24"/>
        </w:rPr>
        <w:t xml:space="preserve">de recursos </w:t>
      </w:r>
      <w:r w:rsidR="00376808" w:rsidRPr="00E40984">
        <w:rPr>
          <w:rFonts w:ascii="Calibri" w:hAnsi="Calibri"/>
          <w:sz w:val="24"/>
          <w:szCs w:val="24"/>
        </w:rPr>
        <w:t>de las</w:t>
      </w:r>
      <w:r w:rsidRPr="00E40984">
        <w:rPr>
          <w:rFonts w:ascii="Calibri" w:hAnsi="Calibri"/>
          <w:sz w:val="24"/>
          <w:szCs w:val="24"/>
        </w:rPr>
        <w:t xml:space="preserve"> regiones sanitarias que </w:t>
      </w:r>
      <w:r w:rsidR="00376808" w:rsidRPr="00E40984">
        <w:rPr>
          <w:rFonts w:ascii="Calibri" w:hAnsi="Calibri"/>
          <w:sz w:val="24"/>
          <w:szCs w:val="24"/>
        </w:rPr>
        <w:t>trabajamos</w:t>
      </w:r>
      <w:r w:rsidRPr="00E40984">
        <w:rPr>
          <w:rFonts w:ascii="Calibri" w:hAnsi="Calibri"/>
          <w:sz w:val="24"/>
          <w:szCs w:val="24"/>
        </w:rPr>
        <w:t xml:space="preserve"> directamente con cada uno de los directores</w:t>
      </w:r>
      <w:r w:rsidR="00376808" w:rsidRPr="00E40984">
        <w:rPr>
          <w:rFonts w:ascii="Calibri" w:hAnsi="Calibri"/>
          <w:sz w:val="24"/>
          <w:szCs w:val="24"/>
        </w:rPr>
        <w:t>.</w:t>
      </w:r>
      <w:r w:rsidRPr="00E40984">
        <w:rPr>
          <w:rFonts w:ascii="Calibri" w:hAnsi="Calibri"/>
          <w:sz w:val="24"/>
          <w:szCs w:val="24"/>
        </w:rPr>
        <w:t xml:space="preserve"> </w:t>
      </w:r>
      <w:r w:rsidR="00376808" w:rsidRPr="00E40984">
        <w:rPr>
          <w:rFonts w:ascii="Calibri" w:hAnsi="Calibri"/>
          <w:sz w:val="24"/>
          <w:szCs w:val="24"/>
        </w:rPr>
        <w:t>D</w:t>
      </w:r>
      <w:r w:rsidRPr="00E40984">
        <w:rPr>
          <w:rFonts w:ascii="Calibri" w:hAnsi="Calibri"/>
          <w:sz w:val="24"/>
          <w:szCs w:val="24"/>
        </w:rPr>
        <w:t xml:space="preserve">entro de los compromisos </w:t>
      </w:r>
      <w:r w:rsidR="00376808" w:rsidRPr="00E40984">
        <w:rPr>
          <w:rFonts w:ascii="Calibri" w:hAnsi="Calibri"/>
          <w:sz w:val="24"/>
          <w:szCs w:val="24"/>
        </w:rPr>
        <w:t>que asumimos, se encuentran</w:t>
      </w:r>
      <w:r w:rsidR="002832B3" w:rsidRPr="00E40984">
        <w:rPr>
          <w:rFonts w:ascii="Calibri" w:hAnsi="Calibri"/>
          <w:sz w:val="24"/>
          <w:szCs w:val="24"/>
        </w:rPr>
        <w:t xml:space="preserve"> el debido suministro de</w:t>
      </w:r>
      <w:r w:rsidRPr="00E40984">
        <w:rPr>
          <w:rFonts w:ascii="Calibri" w:hAnsi="Calibri"/>
          <w:sz w:val="24"/>
          <w:szCs w:val="24"/>
        </w:rPr>
        <w:t xml:space="preserve"> los recursos materiales y financieros</w:t>
      </w:r>
      <w:r w:rsidR="002832B3" w:rsidRPr="00E40984">
        <w:rPr>
          <w:rFonts w:ascii="Calibri" w:hAnsi="Calibri"/>
          <w:sz w:val="24"/>
          <w:szCs w:val="24"/>
        </w:rPr>
        <w:t xml:space="preserve">, así como </w:t>
      </w:r>
      <w:r w:rsidRPr="00E40984">
        <w:rPr>
          <w:rFonts w:ascii="Calibri" w:hAnsi="Calibri"/>
          <w:sz w:val="24"/>
          <w:szCs w:val="24"/>
        </w:rPr>
        <w:t xml:space="preserve">el aumento de la productividad </w:t>
      </w:r>
      <w:r w:rsidR="0025121D" w:rsidRPr="00E40984">
        <w:rPr>
          <w:rFonts w:ascii="Calibri" w:hAnsi="Calibri"/>
          <w:sz w:val="24"/>
          <w:szCs w:val="24"/>
        </w:rPr>
        <w:t>de acuerdo con el</w:t>
      </w:r>
      <w:r w:rsidR="002832B3" w:rsidRPr="00E40984">
        <w:rPr>
          <w:rFonts w:ascii="Calibri" w:hAnsi="Calibri"/>
          <w:sz w:val="24"/>
          <w:szCs w:val="24"/>
        </w:rPr>
        <w:t xml:space="preserve"> </w:t>
      </w:r>
      <w:r w:rsidRPr="00E40984">
        <w:rPr>
          <w:rFonts w:ascii="Calibri" w:hAnsi="Calibri"/>
          <w:sz w:val="24"/>
          <w:szCs w:val="24"/>
        </w:rPr>
        <w:t xml:space="preserve">número de </w:t>
      </w:r>
      <w:r w:rsidR="0025121D" w:rsidRPr="00E40984">
        <w:rPr>
          <w:rFonts w:ascii="Calibri" w:hAnsi="Calibri"/>
          <w:sz w:val="24"/>
          <w:szCs w:val="24"/>
        </w:rPr>
        <w:t>núcleos básicos</w:t>
      </w:r>
      <w:r w:rsidRPr="00E40984">
        <w:rPr>
          <w:rFonts w:ascii="Calibri" w:hAnsi="Calibri"/>
          <w:sz w:val="24"/>
          <w:szCs w:val="24"/>
        </w:rPr>
        <w:t xml:space="preserve"> que tengamos en cada centro de trabajo, la colaboración en los procesos, en medicina preventiva en la salud pública y hacemos un especial énfasis en la acreditación. </w:t>
      </w:r>
      <w:r w:rsidR="002832B3" w:rsidRPr="00E40984">
        <w:rPr>
          <w:rFonts w:ascii="Calibri" w:hAnsi="Calibri"/>
          <w:sz w:val="24"/>
          <w:szCs w:val="24"/>
        </w:rPr>
        <w:t>Además</w:t>
      </w:r>
      <w:r w:rsidR="0025121D" w:rsidRPr="00E40984">
        <w:rPr>
          <w:rFonts w:ascii="Calibri" w:hAnsi="Calibri"/>
          <w:sz w:val="24"/>
          <w:szCs w:val="24"/>
        </w:rPr>
        <w:t>,</w:t>
      </w:r>
      <w:r w:rsidRPr="00E40984">
        <w:rPr>
          <w:rFonts w:ascii="Calibri" w:hAnsi="Calibri"/>
          <w:sz w:val="24"/>
          <w:szCs w:val="24"/>
        </w:rPr>
        <w:t xml:space="preserve"> estamos generando la red de supervisión estatal, con el fin de tener una verdadera supervisión dentro de cada uno de nuestros centros de trabajo a fin de darnos cuenta </w:t>
      </w:r>
      <w:r w:rsidR="002832B3" w:rsidRPr="00E40984">
        <w:rPr>
          <w:rFonts w:ascii="Calibri" w:hAnsi="Calibri"/>
          <w:sz w:val="24"/>
          <w:szCs w:val="24"/>
        </w:rPr>
        <w:t>sobre</w:t>
      </w:r>
      <w:r w:rsidRPr="00E40984">
        <w:rPr>
          <w:rFonts w:ascii="Calibri" w:hAnsi="Calibri"/>
          <w:sz w:val="24"/>
          <w:szCs w:val="24"/>
        </w:rPr>
        <w:t xml:space="preserve"> la situación que vive cada uno de ellos. </w:t>
      </w:r>
      <w:r w:rsidR="002832B3" w:rsidRPr="00E40984">
        <w:rPr>
          <w:rFonts w:ascii="Calibri" w:hAnsi="Calibri"/>
          <w:sz w:val="24"/>
          <w:szCs w:val="24"/>
        </w:rPr>
        <w:t>C</w:t>
      </w:r>
      <w:r w:rsidRPr="00E40984">
        <w:rPr>
          <w:rFonts w:ascii="Calibri" w:hAnsi="Calibri"/>
          <w:sz w:val="24"/>
          <w:szCs w:val="24"/>
        </w:rPr>
        <w:t xml:space="preserve">abe señalar que hemos estado trabajando con el representante del sindicato, con el doctor Pepe </w:t>
      </w:r>
      <w:r w:rsidR="00E40984" w:rsidRPr="00E40984">
        <w:rPr>
          <w:rFonts w:ascii="Calibri" w:hAnsi="Calibri"/>
          <w:sz w:val="24"/>
          <w:szCs w:val="24"/>
        </w:rPr>
        <w:t>Ramírez</w:t>
      </w:r>
      <w:r w:rsidRPr="00E40984">
        <w:rPr>
          <w:rFonts w:ascii="Calibri" w:hAnsi="Calibri"/>
          <w:sz w:val="24"/>
          <w:szCs w:val="24"/>
        </w:rPr>
        <w:t xml:space="preserve"> y hemos tenido charlas muy productivas donde los dos entes </w:t>
      </w:r>
      <w:r w:rsidR="002832B3" w:rsidRPr="00E40984">
        <w:rPr>
          <w:rFonts w:ascii="Calibri" w:hAnsi="Calibri"/>
          <w:sz w:val="24"/>
          <w:szCs w:val="24"/>
        </w:rPr>
        <w:t>colaboran</w:t>
      </w:r>
      <w:r w:rsidRPr="00E40984">
        <w:rPr>
          <w:rFonts w:ascii="Calibri" w:hAnsi="Calibri"/>
          <w:sz w:val="24"/>
          <w:szCs w:val="24"/>
        </w:rPr>
        <w:t xml:space="preserve"> para poder brindar un mejor servicio</w:t>
      </w:r>
      <w:r w:rsidR="002832B3" w:rsidRPr="00E40984">
        <w:rPr>
          <w:rFonts w:ascii="Calibri" w:hAnsi="Calibri"/>
          <w:sz w:val="24"/>
          <w:szCs w:val="24"/>
        </w:rPr>
        <w:t>. M</w:t>
      </w:r>
      <w:r w:rsidRPr="00E40984">
        <w:rPr>
          <w:rFonts w:ascii="Calibri" w:hAnsi="Calibri"/>
          <w:sz w:val="24"/>
          <w:szCs w:val="24"/>
        </w:rPr>
        <w:t xml:space="preserve">uchas gracias por esa colaboración que hemos tenido y el buen ánimo en esta reunión. </w:t>
      </w:r>
    </w:p>
    <w:p w14:paraId="00000032" w14:textId="3FD0D392"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Dentro de la coordinación sanitaria</w:t>
      </w:r>
      <w:r w:rsidR="002832B3" w:rsidRPr="00E40984">
        <w:rPr>
          <w:rFonts w:ascii="Calibri" w:hAnsi="Calibri"/>
          <w:sz w:val="24"/>
          <w:szCs w:val="24"/>
        </w:rPr>
        <w:t xml:space="preserve">, </w:t>
      </w:r>
      <w:r w:rsidRPr="00E40984">
        <w:rPr>
          <w:rFonts w:ascii="Calibri" w:hAnsi="Calibri"/>
          <w:sz w:val="24"/>
          <w:szCs w:val="24"/>
        </w:rPr>
        <w:t xml:space="preserve">tenemos trece regiones sanitarias, </w:t>
      </w:r>
      <w:r w:rsidR="002832B3" w:rsidRPr="00E40984">
        <w:rPr>
          <w:rFonts w:ascii="Calibri" w:hAnsi="Calibri"/>
          <w:sz w:val="24"/>
          <w:szCs w:val="24"/>
        </w:rPr>
        <w:t xml:space="preserve">hacia las cuales hemos implementado una verdadera </w:t>
      </w:r>
      <w:r w:rsidRPr="00E40984">
        <w:rPr>
          <w:rFonts w:ascii="Calibri" w:hAnsi="Calibri"/>
          <w:sz w:val="24"/>
          <w:szCs w:val="24"/>
        </w:rPr>
        <w:t xml:space="preserve">supervisión, gestionado el abasto de medicamento, </w:t>
      </w:r>
      <w:r w:rsidR="002832B3" w:rsidRPr="00E40984">
        <w:rPr>
          <w:rFonts w:ascii="Calibri" w:hAnsi="Calibri"/>
          <w:sz w:val="24"/>
          <w:szCs w:val="24"/>
        </w:rPr>
        <w:t xml:space="preserve">se han actualizado </w:t>
      </w:r>
      <w:r w:rsidRPr="00E40984">
        <w:rPr>
          <w:rFonts w:ascii="Calibri" w:hAnsi="Calibri"/>
          <w:sz w:val="24"/>
          <w:szCs w:val="24"/>
        </w:rPr>
        <w:t xml:space="preserve">las claves únicas de los establecimientos de salud que son las CLUES, para dar ya formato y que sean únicas, </w:t>
      </w:r>
      <w:r w:rsidR="002832B3" w:rsidRPr="00E40984">
        <w:rPr>
          <w:rFonts w:ascii="Calibri" w:hAnsi="Calibri"/>
          <w:sz w:val="24"/>
          <w:szCs w:val="24"/>
        </w:rPr>
        <w:t>se coadyuva y asesora</w:t>
      </w:r>
      <w:r w:rsidRPr="00E40984">
        <w:rPr>
          <w:rFonts w:ascii="Calibri" w:hAnsi="Calibri"/>
          <w:sz w:val="24"/>
          <w:szCs w:val="24"/>
        </w:rPr>
        <w:t xml:space="preserve"> en </w:t>
      </w:r>
      <w:r w:rsidR="002832B3" w:rsidRPr="00E40984">
        <w:rPr>
          <w:rFonts w:ascii="Calibri" w:hAnsi="Calibri"/>
          <w:sz w:val="24"/>
          <w:szCs w:val="24"/>
        </w:rPr>
        <w:t xml:space="preserve">los </w:t>
      </w:r>
      <w:r w:rsidRPr="00E40984">
        <w:rPr>
          <w:rFonts w:ascii="Calibri" w:hAnsi="Calibri"/>
          <w:sz w:val="24"/>
          <w:szCs w:val="24"/>
        </w:rPr>
        <w:t>diagnósticos situacionales de las regiones y el apoyo en las actividades del plan anual de acreditación 2019, que aquí cabe decir</w:t>
      </w:r>
      <w:r w:rsidR="002832B3" w:rsidRPr="00E40984">
        <w:rPr>
          <w:rFonts w:ascii="Calibri" w:hAnsi="Calibri"/>
          <w:sz w:val="24"/>
          <w:szCs w:val="24"/>
        </w:rPr>
        <w:t>,</w:t>
      </w:r>
      <w:r w:rsidRPr="00E40984">
        <w:rPr>
          <w:rFonts w:ascii="Calibri" w:hAnsi="Calibri"/>
          <w:sz w:val="24"/>
          <w:szCs w:val="24"/>
        </w:rPr>
        <w:t xml:space="preserve">  traemos 104 unidades para acreditar, iniciamos en marzo con 29 unidades, viene mayo con 49 unidades y entre octubre y diciembre realizaremos el resto de unidades para la acreditación.</w:t>
      </w:r>
    </w:p>
    <w:p w14:paraId="00000034" w14:textId="49DD9ECA" w:rsidR="007460D4" w:rsidRPr="00E40984" w:rsidRDefault="002832B3" w:rsidP="001068FD">
      <w:pPr>
        <w:spacing w:before="120" w:after="120"/>
        <w:ind w:firstLine="397"/>
        <w:jc w:val="both"/>
        <w:rPr>
          <w:rFonts w:ascii="Calibri" w:hAnsi="Calibri"/>
          <w:sz w:val="24"/>
          <w:szCs w:val="24"/>
        </w:rPr>
      </w:pPr>
      <w:r w:rsidRPr="00E40984">
        <w:rPr>
          <w:rFonts w:ascii="Calibri" w:hAnsi="Calibri"/>
          <w:sz w:val="24"/>
          <w:szCs w:val="24"/>
        </w:rPr>
        <w:t>En cuanto a la Coordinación de Primer Nivel de Atención, se trabaja en e</w:t>
      </w:r>
      <w:r w:rsidR="00992A1C" w:rsidRPr="00E40984">
        <w:rPr>
          <w:rFonts w:ascii="Calibri" w:hAnsi="Calibri"/>
          <w:sz w:val="24"/>
          <w:szCs w:val="24"/>
        </w:rPr>
        <w:t xml:space="preserve">l incremento de la </w:t>
      </w:r>
      <w:r w:rsidR="007B477C" w:rsidRPr="00E40984">
        <w:rPr>
          <w:rFonts w:ascii="Calibri" w:hAnsi="Calibri"/>
          <w:sz w:val="24"/>
          <w:szCs w:val="24"/>
        </w:rPr>
        <w:t>productividad,</w:t>
      </w:r>
      <w:r w:rsidR="00992A1C" w:rsidRPr="00E40984">
        <w:rPr>
          <w:rFonts w:ascii="Calibri" w:hAnsi="Calibri"/>
          <w:sz w:val="24"/>
          <w:szCs w:val="24"/>
        </w:rPr>
        <w:t xml:space="preserve"> así como el </w:t>
      </w:r>
      <w:r w:rsidR="00E40984">
        <w:rPr>
          <w:rFonts w:ascii="Calibri" w:hAnsi="Calibri"/>
          <w:sz w:val="24"/>
          <w:szCs w:val="24"/>
        </w:rPr>
        <w:t>cumplimiento</w:t>
      </w:r>
      <w:r w:rsidR="00992A1C" w:rsidRPr="00E40984">
        <w:rPr>
          <w:rFonts w:ascii="Calibri" w:hAnsi="Calibri"/>
          <w:sz w:val="24"/>
          <w:szCs w:val="24"/>
        </w:rPr>
        <w:t xml:space="preserve"> de las metas de las acciones de programas y actividades</w:t>
      </w:r>
      <w:r w:rsidRPr="00E40984">
        <w:rPr>
          <w:rFonts w:ascii="Calibri" w:hAnsi="Calibri"/>
          <w:sz w:val="24"/>
          <w:szCs w:val="24"/>
        </w:rPr>
        <w:t xml:space="preserve">, </w:t>
      </w:r>
      <w:r w:rsidR="00992A1C" w:rsidRPr="00E40984">
        <w:rPr>
          <w:rFonts w:ascii="Calibri" w:hAnsi="Calibri"/>
          <w:sz w:val="24"/>
          <w:szCs w:val="24"/>
        </w:rPr>
        <w:t>muestra de eso, quisiera compartirles el tema de vacunación</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H</w:t>
      </w:r>
      <w:r w:rsidR="00992A1C" w:rsidRPr="00E40984">
        <w:rPr>
          <w:rFonts w:ascii="Calibri" w:hAnsi="Calibri"/>
          <w:sz w:val="24"/>
          <w:szCs w:val="24"/>
        </w:rPr>
        <w:t>emos estado alcanzando las metas de vacunación, hemos tenido suficiencia de biológico</w:t>
      </w:r>
      <w:r w:rsidRPr="00E40984">
        <w:rPr>
          <w:rFonts w:ascii="Calibri" w:hAnsi="Calibri"/>
          <w:sz w:val="24"/>
          <w:szCs w:val="24"/>
        </w:rPr>
        <w:t xml:space="preserve">. Por </w:t>
      </w:r>
      <w:r w:rsidR="007B477C" w:rsidRPr="00E40984">
        <w:rPr>
          <w:rFonts w:ascii="Calibri" w:hAnsi="Calibri"/>
          <w:sz w:val="24"/>
          <w:szCs w:val="24"/>
        </w:rPr>
        <w:t>último,</w:t>
      </w:r>
      <w:r w:rsidR="00992A1C" w:rsidRPr="00E40984">
        <w:rPr>
          <w:rFonts w:ascii="Calibri" w:hAnsi="Calibri"/>
          <w:sz w:val="24"/>
          <w:szCs w:val="24"/>
        </w:rPr>
        <w:t xml:space="preserve"> la acreditación de los centros de salud y unidades móviles que como ya les </w:t>
      </w:r>
      <w:proofErr w:type="gramStart"/>
      <w:r w:rsidR="00992A1C" w:rsidRPr="00E40984">
        <w:rPr>
          <w:rFonts w:ascii="Calibri" w:hAnsi="Calibri"/>
          <w:sz w:val="24"/>
          <w:szCs w:val="24"/>
        </w:rPr>
        <w:t>comente</w:t>
      </w:r>
      <w:proofErr w:type="gramEnd"/>
      <w:r w:rsidR="00992A1C" w:rsidRPr="00E40984">
        <w:rPr>
          <w:rFonts w:ascii="Calibri" w:hAnsi="Calibri"/>
          <w:sz w:val="24"/>
          <w:szCs w:val="24"/>
        </w:rPr>
        <w:t xml:space="preserve">, tenemos 104 para este año y estamos en posibilidad, ya la última semana de este mes, </w:t>
      </w:r>
      <w:r w:rsidR="00D85A84" w:rsidRPr="00E40984">
        <w:rPr>
          <w:rFonts w:ascii="Calibri" w:hAnsi="Calibri"/>
          <w:sz w:val="24"/>
          <w:szCs w:val="24"/>
        </w:rPr>
        <w:t xml:space="preserve">de </w:t>
      </w:r>
      <w:r w:rsidR="00992A1C" w:rsidRPr="00E40984">
        <w:rPr>
          <w:rFonts w:ascii="Calibri" w:hAnsi="Calibri"/>
          <w:sz w:val="24"/>
          <w:szCs w:val="24"/>
        </w:rPr>
        <w:t xml:space="preserve">empezar a </w:t>
      </w:r>
      <w:r w:rsidR="00992A1C" w:rsidRPr="00E40984">
        <w:rPr>
          <w:rFonts w:ascii="Calibri" w:hAnsi="Calibri"/>
          <w:sz w:val="24"/>
          <w:szCs w:val="24"/>
        </w:rPr>
        <w:lastRenderedPageBreak/>
        <w:t>subir unidades nuevas a la plataforma para que también entren en el tema de las acreditaciones.</w:t>
      </w:r>
    </w:p>
    <w:p w14:paraId="00000036" w14:textId="1A5E886F" w:rsidR="007460D4" w:rsidRPr="00E40984" w:rsidRDefault="00D85A84" w:rsidP="001068FD">
      <w:pPr>
        <w:spacing w:before="120" w:after="120"/>
        <w:ind w:firstLine="397"/>
        <w:jc w:val="both"/>
        <w:rPr>
          <w:rFonts w:ascii="Calibri" w:hAnsi="Calibri"/>
          <w:sz w:val="24"/>
          <w:szCs w:val="24"/>
        </w:rPr>
      </w:pPr>
      <w:r w:rsidRPr="00E40984">
        <w:rPr>
          <w:rFonts w:ascii="Calibri" w:hAnsi="Calibri"/>
          <w:sz w:val="24"/>
          <w:szCs w:val="24"/>
        </w:rPr>
        <w:t>Por otro lado, respecto al</w:t>
      </w:r>
      <w:r w:rsidR="00992A1C" w:rsidRPr="00E40984">
        <w:rPr>
          <w:rFonts w:ascii="Calibri" w:hAnsi="Calibri"/>
          <w:sz w:val="24"/>
          <w:szCs w:val="24"/>
        </w:rPr>
        <w:t xml:space="preserve"> programa de salud rural</w:t>
      </w:r>
      <w:r w:rsidRPr="00E40984">
        <w:rPr>
          <w:rFonts w:ascii="Calibri" w:hAnsi="Calibri"/>
          <w:sz w:val="24"/>
          <w:szCs w:val="24"/>
        </w:rPr>
        <w:t>, se encontraba</w:t>
      </w:r>
      <w:r w:rsidR="00992A1C" w:rsidRPr="00E40984">
        <w:rPr>
          <w:rFonts w:ascii="Calibri" w:hAnsi="Calibri"/>
          <w:sz w:val="24"/>
          <w:szCs w:val="24"/>
        </w:rPr>
        <w:t xml:space="preserve"> dejado de lado, y </w:t>
      </w:r>
      <w:r w:rsidRPr="00E40984">
        <w:rPr>
          <w:rFonts w:ascii="Calibri" w:hAnsi="Calibri"/>
          <w:sz w:val="24"/>
          <w:szCs w:val="24"/>
        </w:rPr>
        <w:t>ahora</w:t>
      </w:r>
      <w:r w:rsidR="00992A1C" w:rsidRPr="00E40984">
        <w:rPr>
          <w:rFonts w:ascii="Calibri" w:hAnsi="Calibri"/>
          <w:sz w:val="24"/>
          <w:szCs w:val="24"/>
        </w:rPr>
        <w:t xml:space="preserve"> le estamos dando especial importancia</w:t>
      </w:r>
      <w:r w:rsidRPr="00E40984">
        <w:rPr>
          <w:rFonts w:ascii="Calibri" w:hAnsi="Calibri"/>
          <w:sz w:val="24"/>
          <w:szCs w:val="24"/>
        </w:rPr>
        <w:t>, con énfasis</w:t>
      </w:r>
      <w:r w:rsidR="00992A1C" w:rsidRPr="00E40984">
        <w:rPr>
          <w:rFonts w:ascii="Calibri" w:hAnsi="Calibri"/>
          <w:sz w:val="24"/>
          <w:szCs w:val="24"/>
        </w:rPr>
        <w:t xml:space="preserve"> en aquellas comunidades alejadas de los centros urbanos, prioritariamente la región 1, que es Colotlán, </w:t>
      </w:r>
      <w:r w:rsidRPr="00E40984">
        <w:rPr>
          <w:rFonts w:ascii="Calibri" w:hAnsi="Calibri"/>
          <w:sz w:val="24"/>
          <w:szCs w:val="24"/>
        </w:rPr>
        <w:t>donde</w:t>
      </w:r>
      <w:r w:rsidR="00992A1C" w:rsidRPr="00E40984">
        <w:rPr>
          <w:rFonts w:ascii="Calibri" w:hAnsi="Calibri"/>
          <w:sz w:val="24"/>
          <w:szCs w:val="24"/>
        </w:rPr>
        <w:t xml:space="preserve"> tenemos comunidades en las que solo podemos acceder con doce horas de camino por brecha u ocho horas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w:t>
      </w:r>
      <w:r w:rsidR="00992A1C" w:rsidRPr="00E40984">
        <w:rPr>
          <w:rFonts w:ascii="Calibri" w:hAnsi="Calibri"/>
          <w:sz w:val="24"/>
          <w:szCs w:val="24"/>
        </w:rPr>
        <w:t xml:space="preserve">stas comunidades requieren la atención, </w:t>
      </w:r>
      <w:r w:rsidRPr="00E40984">
        <w:rPr>
          <w:rFonts w:ascii="Calibri" w:hAnsi="Calibri"/>
          <w:sz w:val="24"/>
          <w:szCs w:val="24"/>
        </w:rPr>
        <w:t>y</w:t>
      </w:r>
      <w:r w:rsidR="00992A1C" w:rsidRPr="00E40984">
        <w:rPr>
          <w:rFonts w:ascii="Calibri" w:hAnsi="Calibri"/>
          <w:sz w:val="24"/>
          <w:szCs w:val="24"/>
        </w:rPr>
        <w:t xml:space="preserve"> estamos fortaleciendo esa parte, la coordinación con los hospitales de primer contacto, para que se vuelvan más resolutivos y no tengamos que estar referenciando hacia el área metropolitana de Guadalajara, acercando los servicios de atención médica a la comunidad, manteniendo la vigilancia epidemiológica, tratando de disminuir los costos de la atención tanto para las unidades como para los pacientes, programar y desarrollar actividades en base a los diagnósticos de salud que estamos generando, promocionar los servicios y la atención médica, la participación comunitaria, la investigación dentro de las unidades, el esquema de abasto y optimización de medicamentos e insumos para las unidades, la consecución de metas e indicadores dentro de cada una de las unidades y por último el fortalecimiento a la atención médica</w:t>
      </w:r>
      <w:r w:rsidRPr="00E40984">
        <w:rPr>
          <w:rFonts w:ascii="Calibri" w:hAnsi="Calibri"/>
          <w:sz w:val="24"/>
          <w:szCs w:val="24"/>
        </w:rPr>
        <w:t>. También, i</w:t>
      </w:r>
      <w:r w:rsidR="00992A1C" w:rsidRPr="00E40984">
        <w:rPr>
          <w:rFonts w:ascii="Calibri" w:hAnsi="Calibri"/>
          <w:sz w:val="24"/>
          <w:szCs w:val="24"/>
        </w:rPr>
        <w:t xml:space="preserve">niciamos en Lagos de Moreno, el programa de cirugías intramuros, muy exitosa, tuvimos 24 cirugías y la verdad es que estos programas </w:t>
      </w:r>
      <w:r w:rsidRPr="00E40984">
        <w:rPr>
          <w:rFonts w:ascii="Calibri" w:hAnsi="Calibri"/>
          <w:sz w:val="24"/>
          <w:szCs w:val="24"/>
        </w:rPr>
        <w:t xml:space="preserve">de cirugía programada </w:t>
      </w:r>
      <w:r w:rsidR="00992A1C" w:rsidRPr="00E40984">
        <w:rPr>
          <w:rFonts w:ascii="Calibri" w:hAnsi="Calibri"/>
          <w:sz w:val="24"/>
          <w:szCs w:val="24"/>
        </w:rPr>
        <w:t>se agradece acercarlos a las comunidades</w:t>
      </w:r>
      <w:r w:rsidRPr="00E40984">
        <w:rPr>
          <w:rFonts w:ascii="Calibri" w:hAnsi="Calibri"/>
          <w:sz w:val="24"/>
          <w:szCs w:val="24"/>
        </w:rPr>
        <w:t>. Es</w:t>
      </w:r>
      <w:r w:rsidR="00992A1C" w:rsidRPr="00E40984">
        <w:rPr>
          <w:rFonts w:ascii="Calibri" w:hAnsi="Calibri"/>
          <w:sz w:val="24"/>
          <w:szCs w:val="24"/>
        </w:rPr>
        <w:t xml:space="preserve"> ahí </w:t>
      </w:r>
      <w:r w:rsidRPr="00E40984">
        <w:rPr>
          <w:rFonts w:ascii="Calibri" w:hAnsi="Calibri"/>
          <w:sz w:val="24"/>
          <w:szCs w:val="24"/>
        </w:rPr>
        <w:t xml:space="preserve">cuando </w:t>
      </w:r>
      <w:r w:rsidR="00992A1C" w:rsidRPr="00E40984">
        <w:rPr>
          <w:rFonts w:ascii="Calibri" w:hAnsi="Calibri"/>
          <w:sz w:val="24"/>
          <w:szCs w:val="24"/>
        </w:rPr>
        <w:t xml:space="preserve">vemos que realmente </w:t>
      </w:r>
      <w:r w:rsidRPr="00E40984">
        <w:rPr>
          <w:rFonts w:ascii="Calibri" w:hAnsi="Calibri"/>
          <w:sz w:val="24"/>
          <w:szCs w:val="24"/>
        </w:rPr>
        <w:t>existe</w:t>
      </w:r>
      <w:r w:rsidR="00992A1C" w:rsidRPr="00E40984">
        <w:rPr>
          <w:rFonts w:ascii="Calibri" w:hAnsi="Calibri"/>
          <w:sz w:val="24"/>
          <w:szCs w:val="24"/>
        </w:rPr>
        <w:t xml:space="preserve"> demanda </w:t>
      </w:r>
      <w:r w:rsidRPr="00E40984">
        <w:rPr>
          <w:rFonts w:ascii="Calibri" w:hAnsi="Calibri"/>
          <w:sz w:val="24"/>
          <w:szCs w:val="24"/>
        </w:rPr>
        <w:t xml:space="preserve">de atención </w:t>
      </w:r>
      <w:r w:rsidR="00992A1C" w:rsidRPr="00E40984">
        <w:rPr>
          <w:rFonts w:ascii="Calibri" w:hAnsi="Calibri"/>
          <w:sz w:val="24"/>
          <w:szCs w:val="24"/>
        </w:rPr>
        <w:t>y no estamos siendo resolutivos. Estamos haciendo la gestión de capital humano, la comprobación de los recursos financieros, la consecución de las metas e indicadores de los programas, la organización y la planeación de estas jornadas médico-quirúrgicas, la vinculación con las autoridades de los gobiernos municipales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A</w:t>
      </w:r>
      <w:r w:rsidR="00992A1C" w:rsidRPr="00E40984">
        <w:rPr>
          <w:rFonts w:ascii="Calibri" w:hAnsi="Calibri"/>
          <w:sz w:val="24"/>
          <w:szCs w:val="24"/>
        </w:rPr>
        <w:t>quí, hago un paréntesis</w:t>
      </w:r>
      <w:r w:rsidRPr="00E40984">
        <w:rPr>
          <w:rFonts w:ascii="Calibri" w:hAnsi="Calibri"/>
          <w:sz w:val="24"/>
          <w:szCs w:val="24"/>
        </w:rPr>
        <w:t>,</w:t>
      </w:r>
      <w:r w:rsidR="00992A1C" w:rsidRPr="00E40984">
        <w:rPr>
          <w:rFonts w:ascii="Calibri" w:hAnsi="Calibri"/>
          <w:sz w:val="24"/>
          <w:szCs w:val="24"/>
        </w:rPr>
        <w:t xml:space="preserve"> en </w:t>
      </w:r>
      <w:r w:rsidRPr="00E40984">
        <w:rPr>
          <w:rFonts w:ascii="Calibri" w:hAnsi="Calibri"/>
          <w:sz w:val="24"/>
          <w:szCs w:val="24"/>
        </w:rPr>
        <w:t>el</w:t>
      </w:r>
      <w:r w:rsidR="00992A1C" w:rsidRPr="00E40984">
        <w:rPr>
          <w:rFonts w:ascii="Calibri" w:hAnsi="Calibri"/>
          <w:sz w:val="24"/>
          <w:szCs w:val="24"/>
        </w:rPr>
        <w:t xml:space="preserve"> tema de las acreditaciones</w:t>
      </w:r>
      <w:r w:rsidRPr="00E40984">
        <w:rPr>
          <w:rFonts w:ascii="Calibri" w:hAnsi="Calibri"/>
          <w:sz w:val="24"/>
          <w:szCs w:val="24"/>
        </w:rPr>
        <w:t>,</w:t>
      </w:r>
      <w:r w:rsidR="00992A1C" w:rsidRPr="00E40984">
        <w:rPr>
          <w:rFonts w:ascii="Calibri" w:hAnsi="Calibri"/>
          <w:sz w:val="24"/>
          <w:szCs w:val="24"/>
        </w:rPr>
        <w:t xml:space="preserve"> los presidentes municipales han sido actores claves porque cuando </w:t>
      </w:r>
      <w:r w:rsidR="00EA2D65" w:rsidRPr="00E40984">
        <w:rPr>
          <w:rFonts w:ascii="Calibri" w:hAnsi="Calibri"/>
          <w:sz w:val="24"/>
          <w:szCs w:val="24"/>
        </w:rPr>
        <w:t>ellos solicitan</w:t>
      </w:r>
      <w:r w:rsidR="00992A1C" w:rsidRPr="00E40984">
        <w:rPr>
          <w:rFonts w:ascii="Calibri" w:hAnsi="Calibri"/>
          <w:sz w:val="24"/>
          <w:szCs w:val="24"/>
        </w:rPr>
        <w:t xml:space="preserve"> que la atención mejore aprovechamos para solicitarles que nos pinten el centro de salud o que nos ayuden con la jardinería o que estén en ese sentido apoyándonos, porque al final del día a quién reclaman cuando no existe un servicio dentro de los municipios es a los presidentes municipales</w:t>
      </w:r>
      <w:r w:rsidRPr="00E40984">
        <w:rPr>
          <w:rFonts w:ascii="Calibri" w:hAnsi="Calibri"/>
          <w:sz w:val="24"/>
          <w:szCs w:val="24"/>
        </w:rPr>
        <w:t xml:space="preserve">. Pero </w:t>
      </w:r>
      <w:r w:rsidR="00992A1C" w:rsidRPr="00E40984">
        <w:rPr>
          <w:rFonts w:ascii="Calibri" w:hAnsi="Calibri"/>
          <w:sz w:val="24"/>
          <w:szCs w:val="24"/>
        </w:rPr>
        <w:t xml:space="preserve">hemos convertido </w:t>
      </w:r>
      <w:r w:rsidRPr="00E40984">
        <w:rPr>
          <w:rFonts w:ascii="Calibri" w:hAnsi="Calibri"/>
          <w:sz w:val="24"/>
          <w:szCs w:val="24"/>
        </w:rPr>
        <w:t xml:space="preserve">esta coordinación </w:t>
      </w:r>
      <w:r w:rsidR="00992A1C" w:rsidRPr="00E40984">
        <w:rPr>
          <w:rFonts w:ascii="Calibri" w:hAnsi="Calibri"/>
          <w:sz w:val="24"/>
          <w:szCs w:val="24"/>
        </w:rPr>
        <w:t>en una relación virtuosa de cooperación y colaboración</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T</w:t>
      </w:r>
      <w:r w:rsidR="00992A1C" w:rsidRPr="00E40984">
        <w:rPr>
          <w:rFonts w:ascii="Calibri" w:hAnsi="Calibri"/>
          <w:sz w:val="24"/>
          <w:szCs w:val="24"/>
        </w:rPr>
        <w:t>enemos elaborado una parte del programa</w:t>
      </w:r>
      <w:r w:rsidRPr="00E40984">
        <w:rPr>
          <w:rFonts w:ascii="Calibri" w:hAnsi="Calibri"/>
          <w:sz w:val="24"/>
          <w:szCs w:val="24"/>
        </w:rPr>
        <w:t>,</w:t>
      </w:r>
      <w:r w:rsidR="00992A1C" w:rsidRPr="00E40984">
        <w:rPr>
          <w:rFonts w:ascii="Calibri" w:hAnsi="Calibri"/>
          <w:sz w:val="24"/>
          <w:szCs w:val="24"/>
        </w:rPr>
        <w:t xml:space="preserve"> el manual</w:t>
      </w:r>
      <w:r w:rsidRPr="00E40984">
        <w:rPr>
          <w:rFonts w:ascii="Calibri" w:hAnsi="Calibri"/>
          <w:sz w:val="24"/>
          <w:szCs w:val="24"/>
        </w:rPr>
        <w:t>,</w:t>
      </w:r>
      <w:r w:rsidR="00992A1C" w:rsidRPr="00E40984">
        <w:rPr>
          <w:rFonts w:ascii="Calibri" w:hAnsi="Calibri"/>
          <w:sz w:val="24"/>
          <w:szCs w:val="24"/>
        </w:rPr>
        <w:t xml:space="preserve"> de las jornadas con las necesidades regionales y estamos haciendo especial énfasis en la rendición de cuentas, cuáles son nuestras metas, reforzar la capacidad resolutiva de las unidades de primer nivel ubicadas en localidades alejadas, en municipios con una gran dispersión poblacional, ofrecer servicios de atención médica y quirúrgica con calidad, eficiencia, a todos los individuos, a las familias y a las comunidades</w:t>
      </w:r>
      <w:r w:rsidRPr="00E40984">
        <w:rPr>
          <w:rFonts w:ascii="Calibri" w:hAnsi="Calibri"/>
          <w:sz w:val="24"/>
          <w:szCs w:val="24"/>
        </w:rPr>
        <w:t>,</w:t>
      </w:r>
      <w:r w:rsidR="00992A1C" w:rsidRPr="00E40984">
        <w:rPr>
          <w:rFonts w:ascii="Calibri" w:hAnsi="Calibri"/>
          <w:sz w:val="24"/>
          <w:szCs w:val="24"/>
        </w:rPr>
        <w:t xml:space="preserve"> acercar el servicios de la atención médica a la comunidad y mantener </w:t>
      </w:r>
      <w:r w:rsidRPr="00E40984">
        <w:rPr>
          <w:rFonts w:ascii="Calibri" w:hAnsi="Calibri"/>
          <w:sz w:val="24"/>
          <w:szCs w:val="24"/>
        </w:rPr>
        <w:t xml:space="preserve">una </w:t>
      </w:r>
      <w:r w:rsidR="00992A1C" w:rsidRPr="00E40984">
        <w:rPr>
          <w:rFonts w:ascii="Calibri" w:hAnsi="Calibri"/>
          <w:sz w:val="24"/>
          <w:szCs w:val="24"/>
        </w:rPr>
        <w:t xml:space="preserve">vigilancia epidemiológica, mejorar la calidad y eficiencia en la prestación de servicios y la atención médica. Algo que debe volverse política pública es el cero rechazo dentro de nuestras unidades y estamos iniciando con esa parte. </w:t>
      </w:r>
      <w:r w:rsidRPr="00E40984">
        <w:rPr>
          <w:rFonts w:ascii="Calibri" w:hAnsi="Calibri"/>
          <w:sz w:val="24"/>
          <w:szCs w:val="24"/>
        </w:rPr>
        <w:t>También, i</w:t>
      </w:r>
      <w:r w:rsidR="00992A1C" w:rsidRPr="00E40984">
        <w:rPr>
          <w:rFonts w:ascii="Calibri" w:hAnsi="Calibri"/>
          <w:sz w:val="24"/>
          <w:szCs w:val="24"/>
        </w:rPr>
        <w:t>nstruyendo al personal, capacitado, dándole todos los puntos relevantes y</w:t>
      </w:r>
      <w:r w:rsidRPr="00E40984">
        <w:rPr>
          <w:rFonts w:ascii="Calibri" w:hAnsi="Calibri"/>
          <w:sz w:val="24"/>
          <w:szCs w:val="24"/>
        </w:rPr>
        <w:t xml:space="preserve"> mostrando</w:t>
      </w:r>
      <w:r w:rsidR="00992A1C" w:rsidRPr="00E40984">
        <w:rPr>
          <w:rFonts w:ascii="Calibri" w:hAnsi="Calibri"/>
          <w:sz w:val="24"/>
          <w:szCs w:val="24"/>
        </w:rPr>
        <w:t xml:space="preserve"> la importancia de la atención y el cero rechazo a nuestros usuarios</w:t>
      </w:r>
      <w:r w:rsidRPr="00E40984">
        <w:rPr>
          <w:rFonts w:ascii="Calibri" w:hAnsi="Calibri"/>
          <w:sz w:val="24"/>
          <w:szCs w:val="24"/>
        </w:rPr>
        <w:t>. P</w:t>
      </w:r>
      <w:r w:rsidR="00992A1C" w:rsidRPr="00E40984">
        <w:rPr>
          <w:rFonts w:ascii="Calibri" w:hAnsi="Calibri"/>
          <w:sz w:val="24"/>
          <w:szCs w:val="24"/>
        </w:rPr>
        <w:t xml:space="preserve">or parte de nuestra jefatura estatal de enfermería, estamos dirigiendo todas las acciones a cada uno de los servicios que </w:t>
      </w:r>
      <w:r w:rsidR="00992A1C" w:rsidRPr="00E40984">
        <w:rPr>
          <w:rFonts w:ascii="Calibri" w:hAnsi="Calibri"/>
          <w:sz w:val="24"/>
          <w:szCs w:val="24"/>
        </w:rPr>
        <w:lastRenderedPageBreak/>
        <w:t xml:space="preserve">prestamos, para que se otorguen con calidad, con calidez, </w:t>
      </w:r>
      <w:r w:rsidR="00C6506D" w:rsidRPr="00E40984">
        <w:rPr>
          <w:rFonts w:ascii="Calibri" w:hAnsi="Calibri"/>
          <w:sz w:val="24"/>
          <w:szCs w:val="24"/>
        </w:rPr>
        <w:t>para favorecer</w:t>
      </w:r>
      <w:r w:rsidR="00992A1C" w:rsidRPr="00E40984">
        <w:rPr>
          <w:rFonts w:ascii="Calibri" w:hAnsi="Calibri"/>
          <w:sz w:val="24"/>
          <w:szCs w:val="24"/>
        </w:rPr>
        <w:t xml:space="preserve"> la consecución de los objetivos. </w:t>
      </w:r>
    </w:p>
    <w:p w14:paraId="00000039" w14:textId="7CE892E4" w:rsidR="007460D4" w:rsidRPr="00E40984" w:rsidRDefault="0027751F" w:rsidP="0027751F">
      <w:pPr>
        <w:spacing w:before="120" w:after="120"/>
        <w:ind w:firstLine="397"/>
        <w:jc w:val="both"/>
        <w:rPr>
          <w:rFonts w:ascii="Calibri" w:hAnsi="Calibri"/>
          <w:sz w:val="24"/>
          <w:szCs w:val="24"/>
        </w:rPr>
      </w:pPr>
      <w:r w:rsidRPr="00E40984">
        <w:rPr>
          <w:rFonts w:ascii="Calibri" w:hAnsi="Calibri"/>
          <w:b/>
          <w:bCs/>
          <w:sz w:val="24"/>
          <w:szCs w:val="24"/>
        </w:rPr>
        <w:t>En uso de la voz, la licenciada Gloria Judith Ley Angulo:</w:t>
      </w:r>
      <w:r w:rsidR="00992A1C" w:rsidRPr="00E40984">
        <w:rPr>
          <w:rFonts w:ascii="Calibri" w:hAnsi="Calibri"/>
          <w:sz w:val="24"/>
          <w:szCs w:val="24"/>
        </w:rPr>
        <w:t xml:space="preserve"> Es muy interesante el trabajo realizado, entendemos la dinámica de los tiempos, estamos ya prácticamente de cara al presupuesto 2020</w:t>
      </w:r>
      <w:r w:rsidRPr="00E40984">
        <w:rPr>
          <w:rFonts w:ascii="Calibri" w:hAnsi="Calibri"/>
          <w:sz w:val="24"/>
          <w:szCs w:val="24"/>
        </w:rPr>
        <w:t>. Cuento con</w:t>
      </w:r>
      <w:r w:rsidR="00992A1C" w:rsidRPr="00E40984">
        <w:rPr>
          <w:rFonts w:ascii="Calibri" w:hAnsi="Calibri"/>
          <w:sz w:val="24"/>
          <w:szCs w:val="24"/>
        </w:rPr>
        <w:t xml:space="preserve"> mucho tiempo </w:t>
      </w:r>
      <w:r w:rsidRPr="00E40984">
        <w:rPr>
          <w:rFonts w:ascii="Calibri" w:hAnsi="Calibri"/>
          <w:sz w:val="24"/>
          <w:szCs w:val="24"/>
        </w:rPr>
        <w:t xml:space="preserve">en la práctica de </w:t>
      </w:r>
      <w:r w:rsidR="00992A1C" w:rsidRPr="00E40984">
        <w:rPr>
          <w:rFonts w:ascii="Calibri" w:hAnsi="Calibri"/>
          <w:sz w:val="24"/>
          <w:szCs w:val="24"/>
        </w:rPr>
        <w:t xml:space="preserve">diagnosticar </w:t>
      </w:r>
      <w:r w:rsidRPr="00E40984">
        <w:rPr>
          <w:rFonts w:ascii="Calibri" w:hAnsi="Calibri"/>
          <w:sz w:val="24"/>
          <w:szCs w:val="24"/>
        </w:rPr>
        <w:t xml:space="preserve">el </w:t>
      </w:r>
      <w:r w:rsidR="00992A1C" w:rsidRPr="00E40984">
        <w:rPr>
          <w:rFonts w:ascii="Calibri" w:hAnsi="Calibri"/>
          <w:sz w:val="24"/>
          <w:szCs w:val="24"/>
        </w:rPr>
        <w:t>c</w:t>
      </w:r>
      <w:r w:rsidRPr="00E40984">
        <w:rPr>
          <w:rFonts w:ascii="Calibri" w:hAnsi="Calibri"/>
          <w:sz w:val="24"/>
          <w:szCs w:val="24"/>
        </w:rPr>
        <w:t>ó</w:t>
      </w:r>
      <w:r w:rsidR="00992A1C" w:rsidRPr="00E40984">
        <w:rPr>
          <w:rFonts w:ascii="Calibri" w:hAnsi="Calibri"/>
          <w:sz w:val="24"/>
          <w:szCs w:val="24"/>
        </w:rPr>
        <w:t xml:space="preserve">mo estamos, entonces mis preguntas </w:t>
      </w:r>
      <w:r w:rsidRPr="00E40984">
        <w:rPr>
          <w:rFonts w:ascii="Calibri" w:hAnsi="Calibri"/>
          <w:sz w:val="24"/>
          <w:szCs w:val="24"/>
        </w:rPr>
        <w:t xml:space="preserve">son </w:t>
      </w:r>
      <w:r w:rsidR="00992A1C" w:rsidRPr="00E40984">
        <w:rPr>
          <w:rFonts w:ascii="Calibri" w:hAnsi="Calibri"/>
          <w:sz w:val="24"/>
          <w:szCs w:val="24"/>
        </w:rPr>
        <w:t>muy concretas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É</w:t>
      </w:r>
      <w:r w:rsidR="00992A1C" w:rsidRPr="00E40984">
        <w:rPr>
          <w:rFonts w:ascii="Calibri" w:hAnsi="Calibri"/>
          <w:sz w:val="24"/>
          <w:szCs w:val="24"/>
        </w:rPr>
        <w:t>ste trabajo que se está realizando en la parte médica, ya est</w:t>
      </w:r>
      <w:r w:rsidRPr="00E40984">
        <w:rPr>
          <w:rFonts w:ascii="Calibri" w:hAnsi="Calibri"/>
          <w:sz w:val="24"/>
          <w:szCs w:val="24"/>
        </w:rPr>
        <w:t>á</w:t>
      </w:r>
      <w:r w:rsidR="00992A1C" w:rsidRPr="00E40984">
        <w:rPr>
          <w:rFonts w:ascii="Calibri" w:hAnsi="Calibri"/>
          <w:sz w:val="24"/>
          <w:szCs w:val="24"/>
        </w:rPr>
        <w:t xml:space="preserve"> tambi</w:t>
      </w:r>
      <w:r w:rsidRPr="00E40984">
        <w:rPr>
          <w:rFonts w:ascii="Calibri" w:hAnsi="Calibri"/>
          <w:sz w:val="24"/>
          <w:szCs w:val="24"/>
        </w:rPr>
        <w:t>é</w:t>
      </w:r>
      <w:r w:rsidR="00992A1C" w:rsidRPr="00E40984">
        <w:rPr>
          <w:rFonts w:ascii="Calibri" w:hAnsi="Calibri"/>
          <w:sz w:val="24"/>
          <w:szCs w:val="24"/>
        </w:rPr>
        <w:t xml:space="preserve">n en el radar que se está viendo en las mesas de integración del </w:t>
      </w:r>
      <w:r w:rsidR="006505EB" w:rsidRPr="00E40984">
        <w:rPr>
          <w:rFonts w:ascii="Calibri" w:hAnsi="Calibri"/>
          <w:sz w:val="24"/>
          <w:szCs w:val="24"/>
        </w:rPr>
        <w:t>P</w:t>
      </w:r>
      <w:r w:rsidR="00992A1C" w:rsidRPr="00E40984">
        <w:rPr>
          <w:rFonts w:ascii="Calibri" w:hAnsi="Calibri"/>
          <w:sz w:val="24"/>
          <w:szCs w:val="24"/>
        </w:rPr>
        <w:t xml:space="preserve">lan </w:t>
      </w:r>
      <w:r w:rsidR="006505EB" w:rsidRPr="00E40984">
        <w:rPr>
          <w:rFonts w:ascii="Calibri" w:hAnsi="Calibri"/>
          <w:sz w:val="24"/>
          <w:szCs w:val="24"/>
        </w:rPr>
        <w:t>E</w:t>
      </w:r>
      <w:r w:rsidR="00992A1C" w:rsidRPr="00E40984">
        <w:rPr>
          <w:rFonts w:ascii="Calibri" w:hAnsi="Calibri"/>
          <w:sz w:val="24"/>
          <w:szCs w:val="24"/>
        </w:rPr>
        <w:t xml:space="preserve">statal de </w:t>
      </w:r>
      <w:r w:rsidR="006505EB" w:rsidRPr="00E40984">
        <w:rPr>
          <w:rFonts w:ascii="Calibri" w:hAnsi="Calibri"/>
          <w:sz w:val="24"/>
          <w:szCs w:val="24"/>
        </w:rPr>
        <w:t>G</w:t>
      </w:r>
      <w:r w:rsidR="00992A1C" w:rsidRPr="00E40984">
        <w:rPr>
          <w:rFonts w:ascii="Calibri" w:hAnsi="Calibri"/>
          <w:sz w:val="24"/>
          <w:szCs w:val="24"/>
        </w:rPr>
        <w:t xml:space="preserve">obernanza y </w:t>
      </w:r>
      <w:r w:rsidR="006505EB" w:rsidRPr="00E40984">
        <w:rPr>
          <w:rFonts w:ascii="Calibri" w:hAnsi="Calibri"/>
          <w:sz w:val="24"/>
          <w:szCs w:val="24"/>
        </w:rPr>
        <w:t>D</w:t>
      </w:r>
      <w:r w:rsidR="00992A1C" w:rsidRPr="00E40984">
        <w:rPr>
          <w:rFonts w:ascii="Calibri" w:hAnsi="Calibri"/>
          <w:sz w:val="24"/>
          <w:szCs w:val="24"/>
        </w:rPr>
        <w:t>esarrollo</w:t>
      </w:r>
      <w:r w:rsidRPr="00E40984">
        <w:rPr>
          <w:rFonts w:ascii="Calibri" w:hAnsi="Calibri"/>
          <w:sz w:val="24"/>
          <w:szCs w:val="24"/>
        </w:rPr>
        <w:t>? T</w:t>
      </w:r>
      <w:r w:rsidR="00992A1C" w:rsidRPr="00E40984">
        <w:rPr>
          <w:rFonts w:ascii="Calibri" w:hAnsi="Calibri"/>
          <w:sz w:val="24"/>
          <w:szCs w:val="24"/>
        </w:rPr>
        <w:t>enemos esta liga para que nos permita aterrizarla</w:t>
      </w:r>
      <w:r w:rsidRPr="00E40984">
        <w:rPr>
          <w:rFonts w:ascii="Calibri" w:hAnsi="Calibri"/>
          <w:sz w:val="24"/>
          <w:szCs w:val="24"/>
        </w:rPr>
        <w:t>,</w:t>
      </w:r>
      <w:r w:rsidR="00992A1C" w:rsidRPr="00E40984">
        <w:rPr>
          <w:rFonts w:ascii="Calibri" w:hAnsi="Calibri"/>
          <w:sz w:val="24"/>
          <w:szCs w:val="24"/>
        </w:rPr>
        <w:t xml:space="preserve"> en el entendido de que cualquier actividad que no se encuentre visualizada en el plan con una meta o con un objetivo en el plan, pues no puede ser susceptible </w:t>
      </w:r>
      <w:r w:rsidRPr="00E40984">
        <w:rPr>
          <w:rFonts w:ascii="Calibri" w:hAnsi="Calibri"/>
          <w:sz w:val="24"/>
          <w:szCs w:val="24"/>
        </w:rPr>
        <w:t>de recibir luego</w:t>
      </w:r>
      <w:r w:rsidR="00992A1C" w:rsidRPr="00E40984">
        <w:rPr>
          <w:rFonts w:ascii="Calibri" w:hAnsi="Calibri"/>
          <w:sz w:val="24"/>
          <w:szCs w:val="24"/>
        </w:rPr>
        <w:t xml:space="preserve"> recursos públicos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 xml:space="preserve">Esto se comenta, </w:t>
      </w:r>
      <w:r w:rsidR="00992A1C" w:rsidRPr="00E40984">
        <w:rPr>
          <w:rFonts w:ascii="Calibri" w:hAnsi="Calibri"/>
          <w:sz w:val="24"/>
          <w:szCs w:val="24"/>
        </w:rPr>
        <w:t>por una parte</w:t>
      </w:r>
      <w:r w:rsidRPr="00E40984">
        <w:rPr>
          <w:rFonts w:ascii="Calibri" w:hAnsi="Calibri"/>
          <w:sz w:val="24"/>
          <w:szCs w:val="24"/>
        </w:rPr>
        <w:t>,</w:t>
      </w:r>
      <w:r w:rsidR="00992A1C" w:rsidRPr="00E40984">
        <w:rPr>
          <w:rFonts w:ascii="Calibri" w:hAnsi="Calibri"/>
          <w:sz w:val="24"/>
          <w:szCs w:val="24"/>
        </w:rPr>
        <w:t xml:space="preserve"> para </w:t>
      </w:r>
      <w:r w:rsidRPr="00E40984">
        <w:rPr>
          <w:rFonts w:ascii="Calibri" w:hAnsi="Calibri"/>
          <w:sz w:val="24"/>
          <w:szCs w:val="24"/>
        </w:rPr>
        <w:t>tratar de evitar</w:t>
      </w:r>
      <w:r w:rsidR="00992A1C" w:rsidRPr="00E40984">
        <w:rPr>
          <w:rFonts w:ascii="Calibri" w:hAnsi="Calibri"/>
          <w:sz w:val="24"/>
          <w:szCs w:val="24"/>
        </w:rPr>
        <w:t xml:space="preserve"> que esto </w:t>
      </w:r>
      <w:r w:rsidR="007B477C" w:rsidRPr="00E40984">
        <w:rPr>
          <w:rFonts w:ascii="Calibri" w:hAnsi="Calibri"/>
          <w:sz w:val="24"/>
          <w:szCs w:val="24"/>
        </w:rPr>
        <w:t>vaya a</w:t>
      </w:r>
      <w:r w:rsidR="00992A1C" w:rsidRPr="00E40984">
        <w:rPr>
          <w:rFonts w:ascii="Calibri" w:hAnsi="Calibri"/>
          <w:sz w:val="24"/>
          <w:szCs w:val="24"/>
        </w:rPr>
        <w:t xml:space="preserve"> quedar fuera, que se pueda concretar, y</w:t>
      </w:r>
      <w:r w:rsidRPr="00E40984">
        <w:rPr>
          <w:rFonts w:ascii="Calibri" w:hAnsi="Calibri"/>
          <w:sz w:val="24"/>
          <w:szCs w:val="24"/>
        </w:rPr>
        <w:t>,</w:t>
      </w:r>
      <w:r w:rsidR="00992A1C" w:rsidRPr="00E40984">
        <w:rPr>
          <w:rFonts w:ascii="Calibri" w:hAnsi="Calibri"/>
          <w:sz w:val="24"/>
          <w:szCs w:val="24"/>
        </w:rPr>
        <w:t xml:space="preserve"> segund</w:t>
      </w:r>
      <w:r w:rsidRPr="00E40984">
        <w:rPr>
          <w:rFonts w:ascii="Calibri" w:hAnsi="Calibri"/>
          <w:sz w:val="24"/>
          <w:szCs w:val="24"/>
        </w:rPr>
        <w:t>a pregunta:</w:t>
      </w:r>
      <w:r w:rsidR="00992A1C" w:rsidRPr="00E40984">
        <w:rPr>
          <w:rFonts w:ascii="Calibri" w:hAnsi="Calibri"/>
          <w:sz w:val="24"/>
          <w:szCs w:val="24"/>
        </w:rPr>
        <w:t xml:space="preserve"> </w:t>
      </w:r>
      <w:r w:rsidRPr="00E40984">
        <w:rPr>
          <w:rFonts w:ascii="Calibri" w:hAnsi="Calibri"/>
          <w:sz w:val="24"/>
          <w:szCs w:val="24"/>
        </w:rPr>
        <w:t>¿Q</w:t>
      </w:r>
      <w:r w:rsidR="00992A1C" w:rsidRPr="00E40984">
        <w:rPr>
          <w:rFonts w:ascii="Calibri" w:hAnsi="Calibri"/>
          <w:sz w:val="24"/>
          <w:szCs w:val="24"/>
        </w:rPr>
        <w:t>ué actividades adicionales a la parte médica o qué objetivos, qué metas se están dando en la parte administrativa</w:t>
      </w:r>
      <w:r w:rsidRPr="00E40984">
        <w:rPr>
          <w:rFonts w:ascii="Calibri" w:hAnsi="Calibri"/>
          <w:sz w:val="24"/>
          <w:szCs w:val="24"/>
        </w:rPr>
        <w:t>? P</w:t>
      </w:r>
      <w:r w:rsidR="00992A1C" w:rsidRPr="00E40984">
        <w:rPr>
          <w:rFonts w:ascii="Calibri" w:hAnsi="Calibri"/>
          <w:sz w:val="24"/>
          <w:szCs w:val="24"/>
        </w:rPr>
        <w:t>orque</w:t>
      </w:r>
      <w:r w:rsidRPr="00E40984">
        <w:rPr>
          <w:rFonts w:ascii="Calibri" w:hAnsi="Calibri"/>
          <w:sz w:val="24"/>
          <w:szCs w:val="24"/>
        </w:rPr>
        <w:t>,</w:t>
      </w:r>
      <w:r w:rsidR="00992A1C" w:rsidRPr="00E40984">
        <w:rPr>
          <w:rFonts w:ascii="Calibri" w:hAnsi="Calibri"/>
          <w:sz w:val="24"/>
          <w:szCs w:val="24"/>
        </w:rPr>
        <w:t xml:space="preserve"> por ejemplo</w:t>
      </w:r>
      <w:r w:rsidRPr="00E40984">
        <w:rPr>
          <w:rFonts w:ascii="Calibri" w:hAnsi="Calibri"/>
          <w:sz w:val="24"/>
          <w:szCs w:val="24"/>
        </w:rPr>
        <w:t>,</w:t>
      </w:r>
      <w:r w:rsidR="00992A1C" w:rsidRPr="00E40984">
        <w:rPr>
          <w:rFonts w:ascii="Calibri" w:hAnsi="Calibri"/>
          <w:sz w:val="24"/>
          <w:szCs w:val="24"/>
        </w:rPr>
        <w:t xml:space="preserve"> para lograr un abasto de medicamentos</w:t>
      </w:r>
      <w:r w:rsidRPr="00E40984">
        <w:rPr>
          <w:rFonts w:ascii="Calibri" w:hAnsi="Calibri"/>
          <w:sz w:val="24"/>
          <w:szCs w:val="24"/>
        </w:rPr>
        <w:t xml:space="preserve"> </w:t>
      </w:r>
      <w:r w:rsidR="00992A1C" w:rsidRPr="00E40984">
        <w:rPr>
          <w:rFonts w:ascii="Calibri" w:hAnsi="Calibri"/>
          <w:sz w:val="24"/>
          <w:szCs w:val="24"/>
        </w:rPr>
        <w:t xml:space="preserve">sabemos que tenemos un problema con el tema de </w:t>
      </w:r>
      <w:r w:rsidR="00E40984" w:rsidRPr="00E40984">
        <w:rPr>
          <w:rFonts w:ascii="Calibri" w:hAnsi="Calibri"/>
          <w:sz w:val="24"/>
          <w:szCs w:val="24"/>
        </w:rPr>
        <w:t>almacén</w:t>
      </w:r>
      <w:r w:rsidR="00992A1C" w:rsidRPr="00E40984">
        <w:rPr>
          <w:rFonts w:ascii="Calibri" w:hAnsi="Calibri"/>
          <w:sz w:val="24"/>
          <w:szCs w:val="24"/>
        </w:rPr>
        <w:t xml:space="preserve"> o </w:t>
      </w:r>
      <w:r w:rsidRPr="00E40984">
        <w:rPr>
          <w:rFonts w:ascii="Calibri" w:hAnsi="Calibri"/>
          <w:sz w:val="24"/>
          <w:szCs w:val="24"/>
        </w:rPr>
        <w:t>d</w:t>
      </w:r>
      <w:r w:rsidR="00992A1C" w:rsidRPr="00E40984">
        <w:rPr>
          <w:rFonts w:ascii="Calibri" w:hAnsi="Calibri"/>
          <w:sz w:val="24"/>
          <w:szCs w:val="24"/>
        </w:rPr>
        <w:t xml:space="preserve">e seguimiento de medicamentos hasta las últimas instancias, </w:t>
      </w:r>
      <w:r w:rsidR="006505EB" w:rsidRPr="00E40984">
        <w:rPr>
          <w:rFonts w:ascii="Calibri" w:hAnsi="Calibri"/>
          <w:sz w:val="24"/>
          <w:szCs w:val="24"/>
        </w:rPr>
        <w:t>por eso</w:t>
      </w:r>
      <w:r w:rsidR="00992A1C" w:rsidRPr="00E40984">
        <w:rPr>
          <w:rFonts w:ascii="Calibri" w:hAnsi="Calibri"/>
          <w:sz w:val="24"/>
          <w:szCs w:val="24"/>
        </w:rPr>
        <w:t xml:space="preserve"> va</w:t>
      </w:r>
      <w:r w:rsidRPr="00E40984">
        <w:rPr>
          <w:rFonts w:ascii="Calibri" w:hAnsi="Calibri"/>
          <w:sz w:val="24"/>
          <w:szCs w:val="24"/>
        </w:rPr>
        <w:t>n</w:t>
      </w:r>
      <w:r w:rsidR="00992A1C" w:rsidRPr="00E40984">
        <w:rPr>
          <w:rFonts w:ascii="Calibri" w:hAnsi="Calibri"/>
          <w:sz w:val="24"/>
          <w:szCs w:val="24"/>
        </w:rPr>
        <w:t xml:space="preserve"> de la mano los procesos administrativos, mi duda es si también se ha trabajado un poco en el </w:t>
      </w:r>
      <w:r w:rsidR="006505EB" w:rsidRPr="00E40984">
        <w:rPr>
          <w:rFonts w:ascii="Calibri" w:hAnsi="Calibri"/>
          <w:sz w:val="24"/>
          <w:szCs w:val="24"/>
        </w:rPr>
        <w:t>SIIF (Sistema Integral de Información Financiera)</w:t>
      </w:r>
      <w:r w:rsidR="00992A1C" w:rsidRPr="00E40984">
        <w:rPr>
          <w:rFonts w:ascii="Calibri" w:hAnsi="Calibri"/>
          <w:sz w:val="24"/>
          <w:szCs w:val="24"/>
        </w:rPr>
        <w:t>, si hay metas específicas, gracias.</w:t>
      </w:r>
    </w:p>
    <w:p w14:paraId="0000003C" w14:textId="5AF0F29A" w:rsidR="007460D4" w:rsidRPr="00E40984" w:rsidRDefault="00507C25"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00992A1C" w:rsidRPr="00E40984">
        <w:rPr>
          <w:rFonts w:ascii="Calibri" w:hAnsi="Calibri"/>
          <w:sz w:val="24"/>
          <w:szCs w:val="24"/>
        </w:rPr>
        <w:t xml:space="preserve"> Bueno, respecto a los objetivos, los indicadores, estamos trabajando con un presupuesto que fue propuesto en el 2018 y que</w:t>
      </w:r>
      <w:r w:rsidRPr="00E40984">
        <w:rPr>
          <w:rFonts w:ascii="Calibri" w:hAnsi="Calibri"/>
          <w:sz w:val="24"/>
          <w:szCs w:val="24"/>
        </w:rPr>
        <w:t>,</w:t>
      </w:r>
      <w:r w:rsidR="00992A1C" w:rsidRPr="00E40984">
        <w:rPr>
          <w:rFonts w:ascii="Calibri" w:hAnsi="Calibri"/>
          <w:sz w:val="24"/>
          <w:szCs w:val="24"/>
        </w:rPr>
        <w:t xml:space="preserve"> de una </w:t>
      </w:r>
      <w:r w:rsidR="00E40984" w:rsidRPr="00E40984">
        <w:rPr>
          <w:rFonts w:ascii="Calibri" w:hAnsi="Calibri"/>
          <w:sz w:val="24"/>
          <w:szCs w:val="24"/>
        </w:rPr>
        <w:t>manera</w:t>
      </w:r>
      <w:r w:rsidR="00992A1C" w:rsidRPr="00E40984">
        <w:rPr>
          <w:rFonts w:ascii="Calibri" w:hAnsi="Calibri"/>
          <w:sz w:val="24"/>
          <w:szCs w:val="24"/>
        </w:rPr>
        <w:t xml:space="preserve"> u otra, hemos estado </w:t>
      </w:r>
      <w:r w:rsidRPr="00E40984">
        <w:rPr>
          <w:rFonts w:ascii="Calibri" w:hAnsi="Calibri"/>
          <w:sz w:val="24"/>
          <w:szCs w:val="24"/>
        </w:rPr>
        <w:t>adecuando</w:t>
      </w:r>
      <w:r w:rsidR="00992A1C" w:rsidRPr="00E40984">
        <w:rPr>
          <w:rFonts w:ascii="Calibri" w:hAnsi="Calibri"/>
          <w:sz w:val="24"/>
          <w:szCs w:val="24"/>
        </w:rPr>
        <w:t xml:space="preserve">, hay una relación muy estrecha, como debe de ser siempre, entre la </w:t>
      </w:r>
      <w:r w:rsidRPr="00E40984">
        <w:rPr>
          <w:rFonts w:ascii="Calibri" w:hAnsi="Calibri"/>
          <w:sz w:val="24"/>
          <w:szCs w:val="24"/>
        </w:rPr>
        <w:t>D</w:t>
      </w:r>
      <w:r w:rsidR="00992A1C" w:rsidRPr="00E40984">
        <w:rPr>
          <w:rFonts w:ascii="Calibri" w:hAnsi="Calibri"/>
          <w:sz w:val="24"/>
          <w:szCs w:val="24"/>
        </w:rPr>
        <w:t xml:space="preserve">irección de </w:t>
      </w:r>
      <w:r w:rsidRPr="00E40984">
        <w:rPr>
          <w:rFonts w:ascii="Calibri" w:hAnsi="Calibri"/>
          <w:sz w:val="24"/>
          <w:szCs w:val="24"/>
        </w:rPr>
        <w:t>P</w:t>
      </w:r>
      <w:r w:rsidR="00992A1C" w:rsidRPr="00E40984">
        <w:rPr>
          <w:rFonts w:ascii="Calibri" w:hAnsi="Calibri"/>
          <w:sz w:val="24"/>
          <w:szCs w:val="24"/>
        </w:rPr>
        <w:t xml:space="preserve">laneación, la </w:t>
      </w:r>
      <w:r w:rsidRPr="00E40984">
        <w:rPr>
          <w:rFonts w:ascii="Calibri" w:hAnsi="Calibri"/>
          <w:sz w:val="24"/>
          <w:szCs w:val="24"/>
        </w:rPr>
        <w:t>D</w:t>
      </w:r>
      <w:r w:rsidR="00992A1C" w:rsidRPr="00E40984">
        <w:rPr>
          <w:rFonts w:ascii="Calibri" w:hAnsi="Calibri"/>
          <w:sz w:val="24"/>
          <w:szCs w:val="24"/>
        </w:rPr>
        <w:t xml:space="preserve">irección </w:t>
      </w:r>
      <w:r w:rsidRPr="00E40984">
        <w:rPr>
          <w:rFonts w:ascii="Calibri" w:hAnsi="Calibri"/>
          <w:sz w:val="24"/>
          <w:szCs w:val="24"/>
        </w:rPr>
        <w:t>M</w:t>
      </w:r>
      <w:r w:rsidR="00992A1C" w:rsidRPr="00E40984">
        <w:rPr>
          <w:rFonts w:ascii="Calibri" w:hAnsi="Calibri"/>
          <w:sz w:val="24"/>
          <w:szCs w:val="24"/>
        </w:rPr>
        <w:t xml:space="preserve">édica y la </w:t>
      </w:r>
      <w:r w:rsidRPr="00E40984">
        <w:rPr>
          <w:rFonts w:ascii="Calibri" w:hAnsi="Calibri"/>
          <w:sz w:val="24"/>
          <w:szCs w:val="24"/>
        </w:rPr>
        <w:t>D</w:t>
      </w:r>
      <w:r w:rsidR="00992A1C" w:rsidRPr="00E40984">
        <w:rPr>
          <w:rFonts w:ascii="Calibri" w:hAnsi="Calibri"/>
          <w:sz w:val="24"/>
          <w:szCs w:val="24"/>
        </w:rPr>
        <w:t xml:space="preserve">irección </w:t>
      </w:r>
      <w:r w:rsidRPr="00E40984">
        <w:rPr>
          <w:rFonts w:ascii="Calibri" w:hAnsi="Calibri"/>
          <w:sz w:val="24"/>
          <w:szCs w:val="24"/>
        </w:rPr>
        <w:t xml:space="preserve">General </w:t>
      </w:r>
      <w:r w:rsidR="00992A1C" w:rsidRPr="00E40984">
        <w:rPr>
          <w:rFonts w:ascii="Calibri" w:hAnsi="Calibri"/>
          <w:sz w:val="24"/>
          <w:szCs w:val="24"/>
        </w:rPr>
        <w:t xml:space="preserve">de </w:t>
      </w:r>
      <w:r w:rsidRPr="00E40984">
        <w:rPr>
          <w:rFonts w:ascii="Calibri" w:hAnsi="Calibri"/>
          <w:sz w:val="24"/>
          <w:szCs w:val="24"/>
        </w:rPr>
        <w:t>A</w:t>
      </w:r>
      <w:r w:rsidR="00992A1C" w:rsidRPr="00E40984">
        <w:rPr>
          <w:rFonts w:ascii="Calibri" w:hAnsi="Calibri"/>
          <w:sz w:val="24"/>
          <w:szCs w:val="24"/>
        </w:rPr>
        <w:t>dministración para que podamos caminar</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w:t>
      </w:r>
      <w:r w:rsidR="00992A1C" w:rsidRPr="00E40984">
        <w:rPr>
          <w:rFonts w:ascii="Calibri" w:hAnsi="Calibri"/>
          <w:sz w:val="24"/>
          <w:szCs w:val="24"/>
        </w:rPr>
        <w:t>n ese sentido hacer</w:t>
      </w:r>
      <w:r w:rsidRPr="00E40984">
        <w:rPr>
          <w:rFonts w:ascii="Calibri" w:hAnsi="Calibri"/>
          <w:sz w:val="24"/>
          <w:szCs w:val="24"/>
        </w:rPr>
        <w:t xml:space="preserve"> </w:t>
      </w:r>
      <w:r w:rsidR="00992A1C" w:rsidRPr="00E40984">
        <w:rPr>
          <w:rFonts w:ascii="Calibri" w:hAnsi="Calibri"/>
          <w:sz w:val="24"/>
          <w:szCs w:val="24"/>
        </w:rPr>
        <w:t>la</w:t>
      </w:r>
      <w:r w:rsidRPr="00E40984">
        <w:rPr>
          <w:rFonts w:ascii="Calibri" w:hAnsi="Calibri"/>
          <w:sz w:val="24"/>
          <w:szCs w:val="24"/>
        </w:rPr>
        <w:t>s</w:t>
      </w:r>
      <w:r w:rsidR="00992A1C" w:rsidRPr="00E40984">
        <w:rPr>
          <w:rFonts w:ascii="Calibri" w:hAnsi="Calibri"/>
          <w:sz w:val="24"/>
          <w:szCs w:val="24"/>
        </w:rPr>
        <w:t xml:space="preserve"> comprobacion</w:t>
      </w:r>
      <w:r w:rsidRPr="00E40984">
        <w:rPr>
          <w:rFonts w:ascii="Calibri" w:hAnsi="Calibri"/>
          <w:sz w:val="24"/>
          <w:szCs w:val="24"/>
        </w:rPr>
        <w:t>es</w:t>
      </w:r>
      <w:r w:rsidR="00992A1C" w:rsidRPr="00E40984">
        <w:rPr>
          <w:rFonts w:ascii="Calibri" w:hAnsi="Calibri"/>
          <w:sz w:val="24"/>
          <w:szCs w:val="24"/>
        </w:rPr>
        <w:t xml:space="preserve"> que sean necesarias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En cuanto a</w:t>
      </w:r>
      <w:r w:rsidR="00992A1C" w:rsidRPr="00E40984">
        <w:rPr>
          <w:rFonts w:ascii="Calibri" w:hAnsi="Calibri"/>
          <w:sz w:val="24"/>
          <w:szCs w:val="24"/>
        </w:rPr>
        <w:t xml:space="preserve"> su segunda pregunta y siendo muy respetuosa dentro de todo esto</w:t>
      </w:r>
      <w:r w:rsidRPr="00E40984">
        <w:rPr>
          <w:rFonts w:ascii="Calibri" w:hAnsi="Calibri"/>
          <w:sz w:val="24"/>
          <w:szCs w:val="24"/>
        </w:rPr>
        <w:t>,</w:t>
      </w:r>
      <w:r w:rsidR="00992A1C" w:rsidRPr="00E40984">
        <w:rPr>
          <w:rFonts w:ascii="Calibri" w:hAnsi="Calibri"/>
          <w:sz w:val="24"/>
          <w:szCs w:val="24"/>
        </w:rPr>
        <w:t xml:space="preserve"> más adelante tenemos la </w:t>
      </w:r>
      <w:r w:rsidR="00E40984" w:rsidRPr="00E40984">
        <w:rPr>
          <w:rFonts w:ascii="Calibri" w:hAnsi="Calibri"/>
          <w:sz w:val="24"/>
          <w:szCs w:val="24"/>
        </w:rPr>
        <w:t>línea</w:t>
      </w:r>
      <w:r w:rsidR="00992A1C" w:rsidRPr="00E40984">
        <w:rPr>
          <w:rFonts w:ascii="Calibri" w:hAnsi="Calibri"/>
          <w:sz w:val="24"/>
          <w:szCs w:val="24"/>
        </w:rPr>
        <w:t xml:space="preserve"> de la comprobación de los recursos federales, </w:t>
      </w:r>
      <w:r w:rsidRPr="00E40984">
        <w:rPr>
          <w:rFonts w:ascii="Calibri" w:hAnsi="Calibri"/>
          <w:sz w:val="24"/>
          <w:szCs w:val="24"/>
        </w:rPr>
        <w:t>el</w:t>
      </w:r>
      <w:r w:rsidR="00992A1C" w:rsidRPr="00E40984">
        <w:rPr>
          <w:rFonts w:ascii="Calibri" w:hAnsi="Calibri"/>
          <w:sz w:val="24"/>
          <w:szCs w:val="24"/>
        </w:rPr>
        <w:t xml:space="preserve"> estatus de</w:t>
      </w:r>
      <w:r w:rsidRPr="00E40984">
        <w:rPr>
          <w:rFonts w:ascii="Calibri" w:hAnsi="Calibri"/>
          <w:sz w:val="24"/>
          <w:szCs w:val="24"/>
        </w:rPr>
        <w:t xml:space="preserve">l </w:t>
      </w:r>
      <w:r w:rsidR="00992A1C" w:rsidRPr="00E40984">
        <w:rPr>
          <w:rFonts w:ascii="Calibri" w:hAnsi="Calibri"/>
          <w:sz w:val="24"/>
          <w:szCs w:val="24"/>
        </w:rPr>
        <w:t>abasto de medicamento</w:t>
      </w:r>
      <w:r w:rsidRPr="00E40984">
        <w:rPr>
          <w:rFonts w:ascii="Calibri" w:hAnsi="Calibri"/>
          <w:sz w:val="24"/>
          <w:szCs w:val="24"/>
        </w:rPr>
        <w:t>s</w:t>
      </w:r>
      <w:r w:rsidR="00992A1C" w:rsidRPr="00E40984">
        <w:rPr>
          <w:rFonts w:ascii="Calibri" w:hAnsi="Calibri"/>
          <w:sz w:val="24"/>
          <w:szCs w:val="24"/>
        </w:rPr>
        <w:t xml:space="preserve">, qué hemos estado haciendo sobre la </w:t>
      </w:r>
      <w:r w:rsidRPr="00E40984">
        <w:rPr>
          <w:rFonts w:ascii="Calibri" w:hAnsi="Calibri"/>
          <w:sz w:val="24"/>
          <w:szCs w:val="24"/>
        </w:rPr>
        <w:t>D</w:t>
      </w:r>
      <w:r w:rsidR="00992A1C" w:rsidRPr="00E40984">
        <w:rPr>
          <w:rFonts w:ascii="Calibri" w:hAnsi="Calibri"/>
          <w:sz w:val="24"/>
          <w:szCs w:val="24"/>
        </w:rPr>
        <w:t xml:space="preserve">irección </w:t>
      </w:r>
      <w:r w:rsidRPr="00E40984">
        <w:rPr>
          <w:rFonts w:ascii="Calibri" w:hAnsi="Calibri"/>
          <w:sz w:val="24"/>
          <w:szCs w:val="24"/>
        </w:rPr>
        <w:t>G</w:t>
      </w:r>
      <w:r w:rsidR="00992A1C" w:rsidRPr="00E40984">
        <w:rPr>
          <w:rFonts w:ascii="Calibri" w:hAnsi="Calibri"/>
          <w:sz w:val="24"/>
          <w:szCs w:val="24"/>
        </w:rPr>
        <w:t xml:space="preserve">eneral de </w:t>
      </w:r>
      <w:r w:rsidRPr="00E40984">
        <w:rPr>
          <w:rFonts w:ascii="Calibri" w:hAnsi="Calibri"/>
          <w:sz w:val="24"/>
          <w:szCs w:val="24"/>
        </w:rPr>
        <w:t>A</w:t>
      </w:r>
      <w:r w:rsidR="00992A1C" w:rsidRPr="00E40984">
        <w:rPr>
          <w:rFonts w:ascii="Calibri" w:hAnsi="Calibri"/>
          <w:sz w:val="24"/>
          <w:szCs w:val="24"/>
        </w:rPr>
        <w:t>dministración, cuáles son los procesos de reingeniería que hemos estado llevando</w:t>
      </w:r>
      <w:r w:rsidRPr="00E40984">
        <w:rPr>
          <w:rFonts w:ascii="Calibri" w:hAnsi="Calibri"/>
          <w:sz w:val="24"/>
          <w:szCs w:val="24"/>
        </w:rPr>
        <w:t>.</w:t>
      </w:r>
    </w:p>
    <w:p w14:paraId="00000041" w14:textId="405D185A" w:rsidR="007460D4" w:rsidRPr="00E40984" w:rsidRDefault="00507C25" w:rsidP="003F1119">
      <w:pPr>
        <w:spacing w:before="120" w:after="120"/>
        <w:ind w:firstLine="397"/>
        <w:jc w:val="both"/>
        <w:rPr>
          <w:rFonts w:ascii="Calibri" w:hAnsi="Calibri"/>
          <w:sz w:val="24"/>
          <w:szCs w:val="24"/>
        </w:rPr>
      </w:pPr>
      <w:r w:rsidRPr="00E40984">
        <w:rPr>
          <w:rFonts w:ascii="Calibri" w:hAnsi="Calibri"/>
          <w:b/>
          <w:bCs/>
          <w:sz w:val="24"/>
          <w:szCs w:val="24"/>
        </w:rPr>
        <w:t>En uso de la voz, el doctor Arturo Muzquiz Peña:</w:t>
      </w:r>
      <w:r w:rsidRPr="00E40984">
        <w:rPr>
          <w:rFonts w:ascii="Calibri" w:hAnsi="Calibri"/>
          <w:sz w:val="24"/>
          <w:szCs w:val="24"/>
        </w:rPr>
        <w:t xml:space="preserve"> </w:t>
      </w:r>
      <w:r w:rsidR="00992A1C" w:rsidRPr="00E40984">
        <w:rPr>
          <w:rFonts w:ascii="Calibri" w:hAnsi="Calibri"/>
          <w:sz w:val="24"/>
          <w:szCs w:val="24"/>
        </w:rPr>
        <w:t xml:space="preserve">Buenos días, en principio, </w:t>
      </w:r>
      <w:r w:rsidRPr="00E40984">
        <w:rPr>
          <w:rFonts w:ascii="Calibri" w:hAnsi="Calibri"/>
          <w:sz w:val="24"/>
          <w:szCs w:val="24"/>
        </w:rPr>
        <w:t>hay que felicitar</w:t>
      </w:r>
      <w:r w:rsidR="00992A1C" w:rsidRPr="00E40984">
        <w:rPr>
          <w:rFonts w:ascii="Calibri" w:hAnsi="Calibri"/>
          <w:sz w:val="24"/>
          <w:szCs w:val="24"/>
        </w:rPr>
        <w:t xml:space="preserve"> al OPD en este ejercicio </w:t>
      </w:r>
      <w:r w:rsidRPr="00E40984">
        <w:rPr>
          <w:rFonts w:ascii="Calibri" w:hAnsi="Calibri"/>
          <w:sz w:val="24"/>
          <w:szCs w:val="24"/>
        </w:rPr>
        <w:t xml:space="preserve">de plantear </w:t>
      </w:r>
      <w:r w:rsidR="00992A1C" w:rsidRPr="00E40984">
        <w:rPr>
          <w:rFonts w:ascii="Calibri" w:hAnsi="Calibri"/>
          <w:sz w:val="24"/>
          <w:szCs w:val="24"/>
        </w:rPr>
        <w:t>qu</w:t>
      </w:r>
      <w:r w:rsidRPr="00E40984">
        <w:rPr>
          <w:rFonts w:ascii="Calibri" w:hAnsi="Calibri"/>
          <w:sz w:val="24"/>
          <w:szCs w:val="24"/>
        </w:rPr>
        <w:t>é</w:t>
      </w:r>
      <w:r w:rsidR="00992A1C" w:rsidRPr="00E40984">
        <w:rPr>
          <w:rFonts w:ascii="Calibri" w:hAnsi="Calibri"/>
          <w:sz w:val="24"/>
          <w:szCs w:val="24"/>
        </w:rPr>
        <w:t xml:space="preserve"> </w:t>
      </w:r>
      <w:r w:rsidRPr="00E40984">
        <w:rPr>
          <w:rFonts w:ascii="Calibri" w:hAnsi="Calibri"/>
          <w:sz w:val="24"/>
          <w:szCs w:val="24"/>
        </w:rPr>
        <w:t xml:space="preserve">se </w:t>
      </w:r>
      <w:r w:rsidR="00992A1C" w:rsidRPr="00E40984">
        <w:rPr>
          <w:rFonts w:ascii="Calibri" w:hAnsi="Calibri"/>
          <w:sz w:val="24"/>
          <w:szCs w:val="24"/>
        </w:rPr>
        <w:t>está haciendo, hasta dónde llega la institución con sus servicios, en dónde se encuentra y que capacidad instalada tiene para atender los problemas de salud específicos de cada una de las regiones y municipios</w:t>
      </w:r>
      <w:r w:rsidRPr="00E40984">
        <w:rPr>
          <w:rFonts w:ascii="Calibri" w:hAnsi="Calibri"/>
          <w:sz w:val="24"/>
          <w:szCs w:val="24"/>
        </w:rPr>
        <w:t xml:space="preserve">. </w:t>
      </w:r>
      <w:r w:rsidR="00992A1C" w:rsidRPr="00E40984">
        <w:rPr>
          <w:rFonts w:ascii="Calibri" w:hAnsi="Calibri"/>
          <w:sz w:val="24"/>
          <w:szCs w:val="24"/>
        </w:rPr>
        <w:t xml:space="preserve">Pongo a consideración del OPD un ejercicio que </w:t>
      </w:r>
      <w:r w:rsidR="001E7D46" w:rsidRPr="00E40984">
        <w:rPr>
          <w:rFonts w:ascii="Calibri" w:hAnsi="Calibri"/>
          <w:sz w:val="24"/>
          <w:szCs w:val="24"/>
        </w:rPr>
        <w:t>aplicamos</w:t>
      </w:r>
      <w:r w:rsidR="00992A1C" w:rsidRPr="00E40984">
        <w:rPr>
          <w:rFonts w:ascii="Calibri" w:hAnsi="Calibri"/>
          <w:sz w:val="24"/>
          <w:szCs w:val="24"/>
        </w:rPr>
        <w:t xml:space="preserve"> en </w:t>
      </w:r>
      <w:r w:rsidR="001E7D46" w:rsidRPr="00E40984">
        <w:rPr>
          <w:rFonts w:ascii="Calibri" w:hAnsi="Calibri"/>
          <w:sz w:val="24"/>
          <w:szCs w:val="24"/>
        </w:rPr>
        <w:t>la Secretaría</w:t>
      </w:r>
      <w:r w:rsidR="00992A1C" w:rsidRPr="00E40984">
        <w:rPr>
          <w:rFonts w:ascii="Calibri" w:hAnsi="Calibri"/>
          <w:sz w:val="24"/>
          <w:szCs w:val="24"/>
        </w:rPr>
        <w:t xml:space="preserve"> de </w:t>
      </w:r>
      <w:r w:rsidRPr="00E40984">
        <w:rPr>
          <w:rFonts w:ascii="Calibri" w:hAnsi="Calibri"/>
          <w:sz w:val="24"/>
          <w:szCs w:val="24"/>
        </w:rPr>
        <w:t>S</w:t>
      </w:r>
      <w:r w:rsidR="00992A1C" w:rsidRPr="00E40984">
        <w:rPr>
          <w:rFonts w:ascii="Calibri" w:hAnsi="Calibri"/>
          <w:sz w:val="24"/>
          <w:szCs w:val="24"/>
        </w:rPr>
        <w:t xml:space="preserve">alud, </w:t>
      </w:r>
      <w:r w:rsidRPr="00E40984">
        <w:rPr>
          <w:rFonts w:ascii="Calibri" w:hAnsi="Calibri"/>
          <w:sz w:val="24"/>
          <w:szCs w:val="24"/>
        </w:rPr>
        <w:t>en su D</w:t>
      </w:r>
      <w:r w:rsidR="00992A1C" w:rsidRPr="00E40984">
        <w:rPr>
          <w:rFonts w:ascii="Calibri" w:hAnsi="Calibri"/>
          <w:sz w:val="24"/>
          <w:szCs w:val="24"/>
        </w:rPr>
        <w:t xml:space="preserve">irección de </w:t>
      </w:r>
      <w:r w:rsidRPr="00E40984">
        <w:rPr>
          <w:rFonts w:ascii="Calibri" w:hAnsi="Calibri"/>
          <w:sz w:val="24"/>
          <w:szCs w:val="24"/>
        </w:rPr>
        <w:t>P</w:t>
      </w:r>
      <w:r w:rsidR="00992A1C" w:rsidRPr="00E40984">
        <w:rPr>
          <w:rFonts w:ascii="Calibri" w:hAnsi="Calibri"/>
          <w:sz w:val="24"/>
          <w:szCs w:val="24"/>
        </w:rPr>
        <w:t>laneación</w:t>
      </w:r>
      <w:r w:rsidR="001E7D46" w:rsidRPr="00E40984">
        <w:rPr>
          <w:rFonts w:ascii="Calibri" w:hAnsi="Calibri"/>
          <w:sz w:val="24"/>
          <w:szCs w:val="24"/>
        </w:rPr>
        <w:t>:</w:t>
      </w:r>
      <w:r w:rsidR="00992A1C" w:rsidRPr="00E40984">
        <w:rPr>
          <w:rFonts w:ascii="Calibri" w:hAnsi="Calibri"/>
          <w:sz w:val="24"/>
          <w:szCs w:val="24"/>
        </w:rPr>
        <w:t xml:space="preserve"> el estudio de regionalización operativa</w:t>
      </w:r>
      <w:r w:rsidR="00897D51" w:rsidRPr="00E40984">
        <w:rPr>
          <w:rFonts w:ascii="Calibri" w:hAnsi="Calibri"/>
          <w:sz w:val="24"/>
          <w:szCs w:val="24"/>
        </w:rPr>
        <w:t>,</w:t>
      </w:r>
      <w:r w:rsidR="00992A1C" w:rsidRPr="00E40984">
        <w:rPr>
          <w:rFonts w:ascii="Calibri" w:hAnsi="Calibri"/>
          <w:sz w:val="24"/>
          <w:szCs w:val="24"/>
        </w:rPr>
        <w:t xml:space="preserve"> que complementaría muy bien el </w:t>
      </w:r>
      <w:r w:rsidRPr="00E40984">
        <w:rPr>
          <w:rFonts w:ascii="Calibri" w:hAnsi="Calibri"/>
          <w:sz w:val="24"/>
          <w:szCs w:val="24"/>
        </w:rPr>
        <w:t>doctor</w:t>
      </w:r>
      <w:r w:rsidR="00992A1C" w:rsidRPr="00E40984">
        <w:rPr>
          <w:rFonts w:ascii="Calibri" w:hAnsi="Calibri"/>
          <w:sz w:val="24"/>
          <w:szCs w:val="24"/>
        </w:rPr>
        <w:t xml:space="preserve"> Emmanuel, esto </w:t>
      </w:r>
      <w:r w:rsidR="00897D51" w:rsidRPr="00E40984">
        <w:rPr>
          <w:rFonts w:ascii="Calibri" w:hAnsi="Calibri"/>
          <w:sz w:val="24"/>
          <w:szCs w:val="24"/>
        </w:rPr>
        <w:t>con la finalidad de</w:t>
      </w:r>
      <w:r w:rsidR="00992A1C" w:rsidRPr="00E40984">
        <w:rPr>
          <w:rFonts w:ascii="Calibri" w:hAnsi="Calibri"/>
          <w:sz w:val="24"/>
          <w:szCs w:val="24"/>
        </w:rPr>
        <w:t xml:space="preserve"> </w:t>
      </w:r>
      <w:r w:rsidRPr="00E40984">
        <w:rPr>
          <w:rFonts w:ascii="Calibri" w:hAnsi="Calibri"/>
          <w:sz w:val="24"/>
          <w:szCs w:val="24"/>
        </w:rPr>
        <w:t>s</w:t>
      </w:r>
      <w:r w:rsidR="00992A1C" w:rsidRPr="00E40984">
        <w:rPr>
          <w:rFonts w:ascii="Calibri" w:hAnsi="Calibri"/>
          <w:sz w:val="24"/>
          <w:szCs w:val="24"/>
        </w:rPr>
        <w:t>aber de qué tamaño y qué características tiene la población de cada localidad de Jalisco</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la cual</w:t>
      </w:r>
      <w:r w:rsidR="00897D51" w:rsidRPr="00E40984">
        <w:rPr>
          <w:rFonts w:ascii="Calibri" w:hAnsi="Calibri"/>
          <w:sz w:val="24"/>
          <w:szCs w:val="24"/>
        </w:rPr>
        <w:t>,</w:t>
      </w:r>
      <w:r w:rsidRPr="00E40984">
        <w:rPr>
          <w:rFonts w:ascii="Calibri" w:hAnsi="Calibri"/>
          <w:sz w:val="24"/>
          <w:szCs w:val="24"/>
        </w:rPr>
        <w:t xml:space="preserve"> de manera potencial</w:t>
      </w:r>
      <w:r w:rsidR="00897D51"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usará</w:t>
      </w:r>
      <w:r w:rsidR="00992A1C" w:rsidRPr="00E40984">
        <w:rPr>
          <w:rFonts w:ascii="Calibri" w:hAnsi="Calibri"/>
          <w:sz w:val="24"/>
          <w:szCs w:val="24"/>
        </w:rPr>
        <w:t xml:space="preserve"> los servicios </w:t>
      </w:r>
      <w:r w:rsidR="001E7D46" w:rsidRPr="00E40984">
        <w:rPr>
          <w:rFonts w:ascii="Calibri" w:hAnsi="Calibri"/>
          <w:sz w:val="24"/>
          <w:szCs w:val="24"/>
        </w:rPr>
        <w:t>que proveen</w:t>
      </w:r>
      <w:r w:rsidR="00992A1C" w:rsidRPr="00E40984">
        <w:rPr>
          <w:rFonts w:ascii="Calibri" w:hAnsi="Calibri"/>
          <w:sz w:val="24"/>
          <w:szCs w:val="24"/>
        </w:rPr>
        <w:t xml:space="preserve"> los 582 centros de salud y los 40 hospitales </w:t>
      </w:r>
      <w:r w:rsidR="001E7D46" w:rsidRPr="00E40984">
        <w:rPr>
          <w:rFonts w:ascii="Calibri" w:hAnsi="Calibri"/>
          <w:sz w:val="24"/>
          <w:szCs w:val="24"/>
        </w:rPr>
        <w:t xml:space="preserve">con los que se cuenta. De ahí </w:t>
      </w:r>
      <w:r w:rsidR="00992A1C" w:rsidRPr="00E40984">
        <w:rPr>
          <w:rFonts w:ascii="Calibri" w:hAnsi="Calibri"/>
          <w:sz w:val="24"/>
          <w:szCs w:val="24"/>
        </w:rPr>
        <w:t>el fortalecimiento de la atención que plantean hacer</w:t>
      </w:r>
      <w:r w:rsidR="00897D51" w:rsidRPr="00E40984">
        <w:rPr>
          <w:rFonts w:ascii="Calibri" w:hAnsi="Calibri"/>
          <w:sz w:val="24"/>
          <w:szCs w:val="24"/>
        </w:rPr>
        <w:t xml:space="preserve">. Es necesario, </w:t>
      </w:r>
      <w:r w:rsidR="00992A1C" w:rsidRPr="00E40984">
        <w:rPr>
          <w:rFonts w:ascii="Calibri" w:hAnsi="Calibri"/>
          <w:sz w:val="24"/>
          <w:szCs w:val="24"/>
        </w:rPr>
        <w:t>pues</w:t>
      </w:r>
      <w:r w:rsidR="00897D51" w:rsidRPr="00E40984">
        <w:rPr>
          <w:rFonts w:ascii="Calibri" w:hAnsi="Calibri"/>
          <w:sz w:val="24"/>
          <w:szCs w:val="24"/>
        </w:rPr>
        <w:t>,</w:t>
      </w:r>
      <w:r w:rsidR="00992A1C" w:rsidRPr="00E40984">
        <w:rPr>
          <w:rFonts w:ascii="Calibri" w:hAnsi="Calibri"/>
          <w:sz w:val="24"/>
          <w:szCs w:val="24"/>
        </w:rPr>
        <w:t xml:space="preserve"> </w:t>
      </w:r>
      <w:r w:rsidR="001E7D46" w:rsidRPr="00E40984">
        <w:rPr>
          <w:rFonts w:ascii="Calibri" w:hAnsi="Calibri"/>
          <w:sz w:val="24"/>
          <w:szCs w:val="24"/>
        </w:rPr>
        <w:t>adecuar la</w:t>
      </w:r>
      <w:r w:rsidR="00992A1C" w:rsidRPr="00E40984">
        <w:rPr>
          <w:rFonts w:ascii="Calibri" w:hAnsi="Calibri"/>
          <w:sz w:val="24"/>
          <w:szCs w:val="24"/>
        </w:rPr>
        <w:t xml:space="preserve"> tipología de la población que </w:t>
      </w:r>
      <w:r w:rsidR="001E7D46" w:rsidRPr="00E40984">
        <w:rPr>
          <w:rFonts w:ascii="Calibri" w:hAnsi="Calibri"/>
          <w:sz w:val="24"/>
          <w:szCs w:val="24"/>
        </w:rPr>
        <w:t>recibirá</w:t>
      </w:r>
      <w:r w:rsidR="00992A1C" w:rsidRPr="00E40984">
        <w:rPr>
          <w:rFonts w:ascii="Calibri" w:hAnsi="Calibri"/>
          <w:sz w:val="24"/>
          <w:szCs w:val="24"/>
        </w:rPr>
        <w:t xml:space="preserve"> </w:t>
      </w:r>
      <w:r w:rsidR="001E7D46" w:rsidRPr="00E40984">
        <w:rPr>
          <w:rFonts w:ascii="Calibri" w:hAnsi="Calibri"/>
          <w:sz w:val="24"/>
          <w:szCs w:val="24"/>
        </w:rPr>
        <w:t xml:space="preserve">los </w:t>
      </w:r>
      <w:r w:rsidR="00992A1C" w:rsidRPr="00E40984">
        <w:rPr>
          <w:rFonts w:ascii="Calibri" w:hAnsi="Calibri"/>
          <w:sz w:val="24"/>
          <w:szCs w:val="24"/>
        </w:rPr>
        <w:t>servicio</w:t>
      </w:r>
      <w:r w:rsidR="001E7D46" w:rsidRPr="00E40984">
        <w:rPr>
          <w:rFonts w:ascii="Calibri" w:hAnsi="Calibri"/>
          <w:sz w:val="24"/>
          <w:szCs w:val="24"/>
        </w:rPr>
        <w:t>s</w:t>
      </w:r>
      <w:r w:rsidR="00992A1C" w:rsidRPr="00E40984">
        <w:rPr>
          <w:rFonts w:ascii="Calibri" w:hAnsi="Calibri"/>
          <w:sz w:val="24"/>
          <w:szCs w:val="24"/>
        </w:rPr>
        <w:t xml:space="preserve">. </w:t>
      </w:r>
      <w:r w:rsidR="00897D51" w:rsidRPr="00E40984">
        <w:rPr>
          <w:rFonts w:ascii="Calibri" w:hAnsi="Calibri"/>
          <w:sz w:val="24"/>
          <w:szCs w:val="24"/>
        </w:rPr>
        <w:t>Se trata de</w:t>
      </w:r>
      <w:r w:rsidR="00992A1C" w:rsidRPr="00E40984">
        <w:rPr>
          <w:rFonts w:ascii="Calibri" w:hAnsi="Calibri"/>
          <w:sz w:val="24"/>
          <w:szCs w:val="24"/>
        </w:rPr>
        <w:t xml:space="preserve"> un ejercicio de regionalización operativa de carácter sectorial, porque sab</w:t>
      </w:r>
      <w:r w:rsidR="00897D51" w:rsidRPr="00E40984">
        <w:rPr>
          <w:rFonts w:ascii="Calibri" w:hAnsi="Calibri"/>
          <w:sz w:val="24"/>
          <w:szCs w:val="24"/>
        </w:rPr>
        <w:t>r</w:t>
      </w:r>
      <w:r w:rsidR="00992A1C" w:rsidRPr="00E40984">
        <w:rPr>
          <w:rFonts w:ascii="Calibri" w:hAnsi="Calibri"/>
          <w:sz w:val="24"/>
          <w:szCs w:val="24"/>
        </w:rPr>
        <w:t>emos en cada localidad cuál es la población abierta, cuál es la población con seguro popular y cuál es la población con seguridad social y eventualmente</w:t>
      </w:r>
      <w:r w:rsidR="00897D51" w:rsidRPr="00E40984">
        <w:rPr>
          <w:rFonts w:ascii="Calibri" w:hAnsi="Calibri"/>
          <w:sz w:val="24"/>
          <w:szCs w:val="24"/>
        </w:rPr>
        <w:t>,</w:t>
      </w:r>
      <w:r w:rsidR="00992A1C" w:rsidRPr="00E40984">
        <w:rPr>
          <w:rFonts w:ascii="Calibri" w:hAnsi="Calibri"/>
          <w:sz w:val="24"/>
          <w:szCs w:val="24"/>
        </w:rPr>
        <w:t xml:space="preserve"> en </w:t>
      </w:r>
      <w:r w:rsidR="00992A1C" w:rsidRPr="00E40984">
        <w:rPr>
          <w:rFonts w:ascii="Calibri" w:hAnsi="Calibri"/>
          <w:sz w:val="24"/>
          <w:szCs w:val="24"/>
        </w:rPr>
        <w:lastRenderedPageBreak/>
        <w:t>un futuro que esperar</w:t>
      </w:r>
      <w:r w:rsidR="00897D51" w:rsidRPr="00E40984">
        <w:rPr>
          <w:rFonts w:ascii="Calibri" w:hAnsi="Calibri"/>
          <w:sz w:val="24"/>
          <w:szCs w:val="24"/>
        </w:rPr>
        <w:t>í</w:t>
      </w:r>
      <w:r w:rsidR="00992A1C" w:rsidRPr="00E40984">
        <w:rPr>
          <w:rFonts w:ascii="Calibri" w:hAnsi="Calibri"/>
          <w:sz w:val="24"/>
          <w:szCs w:val="24"/>
        </w:rPr>
        <w:t>a</w:t>
      </w:r>
      <w:r w:rsidR="00897D51" w:rsidRPr="00E40984">
        <w:rPr>
          <w:rFonts w:ascii="Calibri" w:hAnsi="Calibri"/>
          <w:sz w:val="24"/>
          <w:szCs w:val="24"/>
        </w:rPr>
        <w:t xml:space="preserve"> </w:t>
      </w:r>
      <w:r w:rsidR="00992A1C" w:rsidRPr="00E40984">
        <w:rPr>
          <w:rFonts w:ascii="Calibri" w:hAnsi="Calibri"/>
          <w:sz w:val="24"/>
          <w:szCs w:val="24"/>
        </w:rPr>
        <w:t>no fuera muy lejano</w:t>
      </w:r>
      <w:r w:rsidR="00897D51" w:rsidRPr="00E40984">
        <w:rPr>
          <w:rFonts w:ascii="Calibri" w:hAnsi="Calibri"/>
          <w:sz w:val="24"/>
          <w:szCs w:val="24"/>
        </w:rPr>
        <w:t>,</w:t>
      </w:r>
      <w:r w:rsidR="00992A1C" w:rsidRPr="00E40984">
        <w:rPr>
          <w:rFonts w:ascii="Calibri" w:hAnsi="Calibri"/>
          <w:sz w:val="24"/>
          <w:szCs w:val="24"/>
        </w:rPr>
        <w:t xml:space="preserve"> que ustedes como </w:t>
      </w:r>
      <w:r w:rsidR="00897D51" w:rsidRPr="00E40984">
        <w:rPr>
          <w:rFonts w:ascii="Calibri" w:hAnsi="Calibri"/>
          <w:sz w:val="24"/>
          <w:szCs w:val="24"/>
        </w:rPr>
        <w:t>O</w:t>
      </w:r>
      <w:r w:rsidR="00992A1C" w:rsidRPr="00E40984">
        <w:rPr>
          <w:rFonts w:ascii="Calibri" w:hAnsi="Calibri"/>
          <w:sz w:val="24"/>
          <w:szCs w:val="24"/>
        </w:rPr>
        <w:t xml:space="preserve">rganismo </w:t>
      </w:r>
      <w:r w:rsidR="00897D51" w:rsidRPr="00E40984">
        <w:rPr>
          <w:rFonts w:ascii="Calibri" w:hAnsi="Calibri"/>
          <w:sz w:val="24"/>
          <w:szCs w:val="24"/>
        </w:rPr>
        <w:t>P</w:t>
      </w:r>
      <w:r w:rsidR="00992A1C" w:rsidRPr="00E40984">
        <w:rPr>
          <w:rFonts w:ascii="Calibri" w:hAnsi="Calibri"/>
          <w:sz w:val="24"/>
          <w:szCs w:val="24"/>
        </w:rPr>
        <w:t>úblico</w:t>
      </w:r>
      <w:r w:rsidR="00897D51" w:rsidRPr="00E40984">
        <w:rPr>
          <w:rFonts w:ascii="Calibri" w:hAnsi="Calibri"/>
          <w:sz w:val="24"/>
          <w:szCs w:val="24"/>
        </w:rPr>
        <w:t>,</w:t>
      </w:r>
      <w:r w:rsidR="00992A1C" w:rsidRPr="00E40984">
        <w:rPr>
          <w:rFonts w:ascii="Calibri" w:hAnsi="Calibri"/>
          <w:sz w:val="24"/>
          <w:szCs w:val="24"/>
        </w:rPr>
        <w:t xml:space="preserve"> que son responsables de atender a la población sin seguridad social</w:t>
      </w:r>
      <w:r w:rsidR="00897D51" w:rsidRPr="00E40984">
        <w:rPr>
          <w:rFonts w:ascii="Calibri" w:hAnsi="Calibri"/>
          <w:sz w:val="24"/>
          <w:szCs w:val="24"/>
        </w:rPr>
        <w:t>,</w:t>
      </w:r>
      <w:r w:rsidR="00992A1C" w:rsidRPr="00E40984">
        <w:rPr>
          <w:rFonts w:ascii="Calibri" w:hAnsi="Calibri"/>
          <w:sz w:val="24"/>
          <w:szCs w:val="24"/>
        </w:rPr>
        <w:t xml:space="preserve"> puedan </w:t>
      </w:r>
      <w:r w:rsidR="00897D51" w:rsidRPr="00E40984">
        <w:rPr>
          <w:rFonts w:ascii="Calibri" w:hAnsi="Calibri"/>
          <w:sz w:val="24"/>
          <w:szCs w:val="24"/>
        </w:rPr>
        <w:t>cobrarles</w:t>
      </w:r>
      <w:r w:rsidR="00992A1C" w:rsidRPr="00E40984">
        <w:rPr>
          <w:rFonts w:ascii="Calibri" w:hAnsi="Calibri"/>
          <w:sz w:val="24"/>
          <w:szCs w:val="24"/>
        </w:rPr>
        <w:t xml:space="preserve"> a instituciones que tiene aseguradas a las poblaciones de la seguridad social. </w:t>
      </w:r>
      <w:r w:rsidR="00897D51" w:rsidRPr="00E40984">
        <w:rPr>
          <w:rFonts w:ascii="Calibri" w:hAnsi="Calibri"/>
          <w:sz w:val="24"/>
          <w:szCs w:val="24"/>
        </w:rPr>
        <w:t>D</w:t>
      </w:r>
      <w:r w:rsidR="00992A1C" w:rsidRPr="00E40984">
        <w:rPr>
          <w:rFonts w:ascii="Calibri" w:hAnsi="Calibri"/>
          <w:sz w:val="24"/>
          <w:szCs w:val="24"/>
        </w:rPr>
        <w:t>esde luego que hay que trabajar para que esto sea posible, siempre y cuando no se trate de una urgencia o de medicina preventiva</w:t>
      </w:r>
      <w:r w:rsidR="00897D51" w:rsidRPr="00E40984">
        <w:rPr>
          <w:rFonts w:ascii="Calibri" w:hAnsi="Calibri"/>
          <w:sz w:val="24"/>
          <w:szCs w:val="24"/>
        </w:rPr>
        <w:t>,</w:t>
      </w:r>
      <w:r w:rsidR="00992A1C" w:rsidRPr="00E40984">
        <w:rPr>
          <w:rFonts w:ascii="Calibri" w:hAnsi="Calibri"/>
          <w:sz w:val="24"/>
          <w:szCs w:val="24"/>
        </w:rPr>
        <w:t xml:space="preserve"> que por ley se tiene que otorgar, entonces </w:t>
      </w:r>
      <w:r w:rsidR="00897D51" w:rsidRPr="00E40984">
        <w:rPr>
          <w:rFonts w:ascii="Calibri" w:hAnsi="Calibri"/>
          <w:sz w:val="24"/>
          <w:szCs w:val="24"/>
        </w:rPr>
        <w:t>é</w:t>
      </w:r>
      <w:r w:rsidR="00992A1C" w:rsidRPr="00E40984">
        <w:rPr>
          <w:rFonts w:ascii="Calibri" w:hAnsi="Calibri"/>
          <w:sz w:val="24"/>
          <w:szCs w:val="24"/>
        </w:rPr>
        <w:t>sta es la oferta que les hacemos de darles el ejercicio de regionalización operativa</w:t>
      </w:r>
      <w:r w:rsidR="00897D51" w:rsidRPr="00E40984">
        <w:rPr>
          <w:rFonts w:ascii="Calibri" w:hAnsi="Calibri"/>
          <w:sz w:val="24"/>
          <w:szCs w:val="24"/>
        </w:rPr>
        <w:t>,</w:t>
      </w:r>
      <w:r w:rsidR="00992A1C" w:rsidRPr="00E40984">
        <w:rPr>
          <w:rFonts w:ascii="Calibri" w:hAnsi="Calibri"/>
          <w:sz w:val="24"/>
          <w:szCs w:val="24"/>
        </w:rPr>
        <w:t xml:space="preserve"> respondiendo </w:t>
      </w:r>
      <w:r w:rsidR="00897D51" w:rsidRPr="00E40984">
        <w:rPr>
          <w:rFonts w:ascii="Calibri" w:hAnsi="Calibri"/>
          <w:sz w:val="24"/>
          <w:szCs w:val="24"/>
        </w:rPr>
        <w:t xml:space="preserve">así </w:t>
      </w:r>
      <w:r w:rsidR="00992A1C" w:rsidRPr="00E40984">
        <w:rPr>
          <w:rFonts w:ascii="Calibri" w:hAnsi="Calibri"/>
          <w:sz w:val="24"/>
          <w:szCs w:val="24"/>
        </w:rPr>
        <w:t xml:space="preserve">a la pregunta de la representante de la hacienda pública. Si estamos llevando los intereses del </w:t>
      </w:r>
      <w:r w:rsidR="00897D51" w:rsidRPr="00E40984">
        <w:rPr>
          <w:rFonts w:ascii="Calibri" w:hAnsi="Calibri"/>
          <w:sz w:val="24"/>
          <w:szCs w:val="24"/>
        </w:rPr>
        <w:t>O</w:t>
      </w:r>
      <w:r w:rsidR="00992A1C" w:rsidRPr="00E40984">
        <w:rPr>
          <w:rFonts w:ascii="Calibri" w:hAnsi="Calibri"/>
          <w:sz w:val="24"/>
          <w:szCs w:val="24"/>
        </w:rPr>
        <w:t xml:space="preserve">rganismo Servicios de Salud Jalisco y de todos los demás organismos de salud que están sectorizados a estas visiones para meterlas en el </w:t>
      </w:r>
      <w:r w:rsidR="00897D51" w:rsidRPr="00E40984">
        <w:rPr>
          <w:rFonts w:ascii="Calibri" w:hAnsi="Calibri"/>
          <w:sz w:val="24"/>
          <w:szCs w:val="24"/>
        </w:rPr>
        <w:t>P</w:t>
      </w:r>
      <w:r w:rsidR="00992A1C" w:rsidRPr="00E40984">
        <w:rPr>
          <w:rFonts w:ascii="Calibri" w:hAnsi="Calibri"/>
          <w:sz w:val="24"/>
          <w:szCs w:val="24"/>
        </w:rPr>
        <w:t xml:space="preserve">lan </w:t>
      </w:r>
      <w:r w:rsidR="00897D51" w:rsidRPr="00E40984">
        <w:rPr>
          <w:rFonts w:ascii="Calibri" w:hAnsi="Calibri"/>
          <w:sz w:val="24"/>
          <w:szCs w:val="24"/>
        </w:rPr>
        <w:t>E</w:t>
      </w:r>
      <w:r w:rsidR="00992A1C" w:rsidRPr="00E40984">
        <w:rPr>
          <w:rFonts w:ascii="Calibri" w:hAnsi="Calibri"/>
          <w:sz w:val="24"/>
          <w:szCs w:val="24"/>
        </w:rPr>
        <w:t xml:space="preserve">statal de </w:t>
      </w:r>
      <w:r w:rsidR="00897D51" w:rsidRPr="00E40984">
        <w:rPr>
          <w:rFonts w:ascii="Calibri" w:hAnsi="Calibri"/>
          <w:sz w:val="24"/>
          <w:szCs w:val="24"/>
        </w:rPr>
        <w:t>S</w:t>
      </w:r>
      <w:r w:rsidR="00992A1C" w:rsidRPr="00E40984">
        <w:rPr>
          <w:rFonts w:ascii="Calibri" w:hAnsi="Calibri"/>
          <w:sz w:val="24"/>
          <w:szCs w:val="24"/>
        </w:rPr>
        <w:t>alud</w:t>
      </w:r>
      <w:r w:rsidR="00897D51" w:rsidRPr="00E40984">
        <w:rPr>
          <w:rFonts w:ascii="Calibri" w:hAnsi="Calibri"/>
          <w:sz w:val="24"/>
          <w:szCs w:val="24"/>
        </w:rPr>
        <w:t>,</w:t>
      </w:r>
      <w:r w:rsidR="00992A1C" w:rsidRPr="00E40984">
        <w:rPr>
          <w:rFonts w:ascii="Calibri" w:hAnsi="Calibri"/>
          <w:sz w:val="24"/>
          <w:szCs w:val="24"/>
        </w:rPr>
        <w:t xml:space="preserve"> sobre todo el acceso de toda la población invariablemente en condición de </w:t>
      </w:r>
      <w:r w:rsidR="00897D51" w:rsidRPr="00E40984">
        <w:rPr>
          <w:rFonts w:ascii="Calibri" w:hAnsi="Calibri"/>
          <w:sz w:val="24"/>
          <w:szCs w:val="24"/>
        </w:rPr>
        <w:t>a</w:t>
      </w:r>
      <w:r w:rsidR="00992A1C" w:rsidRPr="00E40984">
        <w:rPr>
          <w:rFonts w:ascii="Calibri" w:hAnsi="Calibri"/>
          <w:sz w:val="24"/>
          <w:szCs w:val="24"/>
        </w:rPr>
        <w:t>seguramiento</w:t>
      </w:r>
      <w:r w:rsidR="00897D51" w:rsidRPr="00E40984">
        <w:rPr>
          <w:rFonts w:ascii="Calibri" w:hAnsi="Calibri"/>
          <w:sz w:val="24"/>
          <w:szCs w:val="24"/>
        </w:rPr>
        <w:t>, que</w:t>
      </w:r>
      <w:r w:rsidR="00992A1C" w:rsidRPr="00E40984">
        <w:rPr>
          <w:rFonts w:ascii="Calibri" w:hAnsi="Calibri"/>
          <w:sz w:val="24"/>
          <w:szCs w:val="24"/>
        </w:rPr>
        <w:t xml:space="preserve"> es un elemento central</w:t>
      </w:r>
      <w:r w:rsidR="00897D51" w:rsidRPr="00E40984">
        <w:rPr>
          <w:rFonts w:ascii="Calibri" w:hAnsi="Calibri"/>
          <w:sz w:val="24"/>
          <w:szCs w:val="24"/>
        </w:rPr>
        <w:t>. E</w:t>
      </w:r>
      <w:r w:rsidR="00992A1C" w:rsidRPr="00E40984">
        <w:rPr>
          <w:rFonts w:ascii="Calibri" w:hAnsi="Calibri"/>
          <w:sz w:val="24"/>
          <w:szCs w:val="24"/>
        </w:rPr>
        <w:t xml:space="preserve">s un gran reto que vamos a poner en el </w:t>
      </w:r>
      <w:r w:rsidR="00897D51" w:rsidRPr="00E40984">
        <w:rPr>
          <w:rFonts w:ascii="Calibri" w:hAnsi="Calibri"/>
          <w:sz w:val="24"/>
          <w:szCs w:val="24"/>
        </w:rPr>
        <w:t>P</w:t>
      </w:r>
      <w:r w:rsidR="00992A1C" w:rsidRPr="00E40984">
        <w:rPr>
          <w:rFonts w:ascii="Calibri" w:hAnsi="Calibri"/>
          <w:sz w:val="24"/>
          <w:szCs w:val="24"/>
        </w:rPr>
        <w:t xml:space="preserve">lan </w:t>
      </w:r>
      <w:r w:rsidR="00897D51" w:rsidRPr="00E40984">
        <w:rPr>
          <w:rFonts w:ascii="Calibri" w:hAnsi="Calibri"/>
          <w:sz w:val="24"/>
          <w:szCs w:val="24"/>
        </w:rPr>
        <w:t>E</w:t>
      </w:r>
      <w:r w:rsidR="00992A1C" w:rsidRPr="00E40984">
        <w:rPr>
          <w:rFonts w:ascii="Calibri" w:hAnsi="Calibri"/>
          <w:sz w:val="24"/>
          <w:szCs w:val="24"/>
        </w:rPr>
        <w:t xml:space="preserve">statal de </w:t>
      </w:r>
      <w:r w:rsidR="00897D51" w:rsidRPr="00E40984">
        <w:rPr>
          <w:rFonts w:ascii="Calibri" w:hAnsi="Calibri"/>
          <w:sz w:val="24"/>
          <w:szCs w:val="24"/>
        </w:rPr>
        <w:t>D</w:t>
      </w:r>
      <w:r w:rsidR="00992A1C" w:rsidRPr="00E40984">
        <w:rPr>
          <w:rFonts w:ascii="Calibri" w:hAnsi="Calibri"/>
          <w:sz w:val="24"/>
          <w:szCs w:val="24"/>
        </w:rPr>
        <w:t xml:space="preserve">esarrollo y después vendrá esa línea que hay que hacer entre lo que planeamos y </w:t>
      </w:r>
      <w:r w:rsidR="00897D51" w:rsidRPr="00E40984">
        <w:rPr>
          <w:rFonts w:ascii="Calibri" w:hAnsi="Calibri"/>
          <w:sz w:val="24"/>
          <w:szCs w:val="24"/>
        </w:rPr>
        <w:t>el</w:t>
      </w:r>
      <w:r w:rsidR="00992A1C" w:rsidRPr="00E40984">
        <w:rPr>
          <w:rFonts w:ascii="Calibri" w:hAnsi="Calibri"/>
          <w:sz w:val="24"/>
          <w:szCs w:val="24"/>
        </w:rPr>
        <w:t xml:space="preserve"> compromiso con </w:t>
      </w:r>
      <w:r w:rsidR="00897D51" w:rsidRPr="00E40984">
        <w:rPr>
          <w:rFonts w:ascii="Calibri" w:hAnsi="Calibri"/>
          <w:sz w:val="24"/>
          <w:szCs w:val="24"/>
        </w:rPr>
        <w:t>el</w:t>
      </w:r>
      <w:r w:rsidR="00992A1C" w:rsidRPr="00E40984">
        <w:rPr>
          <w:rFonts w:ascii="Calibri" w:hAnsi="Calibri"/>
          <w:sz w:val="24"/>
          <w:szCs w:val="24"/>
        </w:rPr>
        <w:t xml:space="preserve"> dinero</w:t>
      </w:r>
      <w:r w:rsidR="00897D51" w:rsidRPr="00E40984">
        <w:rPr>
          <w:rFonts w:ascii="Calibri" w:hAnsi="Calibri"/>
          <w:sz w:val="24"/>
          <w:szCs w:val="24"/>
        </w:rPr>
        <w:t>.</w:t>
      </w:r>
      <w:r w:rsidR="00992A1C" w:rsidRPr="00E40984">
        <w:rPr>
          <w:rFonts w:ascii="Calibri" w:hAnsi="Calibri"/>
          <w:sz w:val="24"/>
          <w:szCs w:val="24"/>
        </w:rPr>
        <w:t xml:space="preserve"> </w:t>
      </w:r>
      <w:r w:rsidR="00897D51" w:rsidRPr="00E40984">
        <w:rPr>
          <w:rFonts w:ascii="Calibri" w:hAnsi="Calibri"/>
          <w:sz w:val="24"/>
          <w:szCs w:val="24"/>
        </w:rPr>
        <w:t>E</w:t>
      </w:r>
      <w:r w:rsidR="00992A1C" w:rsidRPr="00E40984">
        <w:rPr>
          <w:rFonts w:ascii="Calibri" w:hAnsi="Calibri"/>
          <w:sz w:val="24"/>
          <w:szCs w:val="24"/>
        </w:rPr>
        <w:t>ntonces, las m</w:t>
      </w:r>
      <w:r w:rsidR="00897D51" w:rsidRPr="00E40984">
        <w:rPr>
          <w:rFonts w:ascii="Calibri" w:hAnsi="Calibri"/>
          <w:sz w:val="24"/>
          <w:szCs w:val="24"/>
        </w:rPr>
        <w:t>etas</w:t>
      </w:r>
      <w:r w:rsidR="00992A1C" w:rsidRPr="00E40984">
        <w:rPr>
          <w:rFonts w:ascii="Calibri" w:hAnsi="Calibri"/>
          <w:sz w:val="24"/>
          <w:szCs w:val="24"/>
        </w:rPr>
        <w:t xml:space="preserve"> que se van a ir construyendo por los organismos van a estar alineados a los compromisos de salud que </w:t>
      </w:r>
      <w:r w:rsidR="00897D51" w:rsidRPr="00E40984">
        <w:rPr>
          <w:rFonts w:ascii="Calibri" w:hAnsi="Calibri"/>
          <w:sz w:val="24"/>
          <w:szCs w:val="24"/>
        </w:rPr>
        <w:t>estarán</w:t>
      </w:r>
      <w:r w:rsidR="00992A1C" w:rsidRPr="00E40984">
        <w:rPr>
          <w:rFonts w:ascii="Calibri" w:hAnsi="Calibri"/>
          <w:sz w:val="24"/>
          <w:szCs w:val="24"/>
        </w:rPr>
        <w:t xml:space="preserve"> en el </w:t>
      </w:r>
      <w:r w:rsidR="00897D51" w:rsidRPr="00E40984">
        <w:rPr>
          <w:rFonts w:ascii="Calibri" w:hAnsi="Calibri"/>
          <w:sz w:val="24"/>
          <w:szCs w:val="24"/>
        </w:rPr>
        <w:t>P</w:t>
      </w:r>
      <w:r w:rsidR="00992A1C" w:rsidRPr="00E40984">
        <w:rPr>
          <w:rFonts w:ascii="Calibri" w:hAnsi="Calibri"/>
          <w:sz w:val="24"/>
          <w:szCs w:val="24"/>
        </w:rPr>
        <w:t xml:space="preserve">lan </w:t>
      </w:r>
      <w:r w:rsidR="00897D51" w:rsidRPr="00E40984">
        <w:rPr>
          <w:rFonts w:ascii="Calibri" w:hAnsi="Calibri"/>
          <w:sz w:val="24"/>
          <w:szCs w:val="24"/>
        </w:rPr>
        <w:t>E</w:t>
      </w:r>
      <w:r w:rsidR="00992A1C" w:rsidRPr="00E40984">
        <w:rPr>
          <w:rFonts w:ascii="Calibri" w:hAnsi="Calibri"/>
          <w:sz w:val="24"/>
          <w:szCs w:val="24"/>
        </w:rPr>
        <w:t xml:space="preserve">statal de </w:t>
      </w:r>
      <w:r w:rsidR="00897D51" w:rsidRPr="00E40984">
        <w:rPr>
          <w:rFonts w:ascii="Calibri" w:hAnsi="Calibri"/>
          <w:sz w:val="24"/>
          <w:szCs w:val="24"/>
        </w:rPr>
        <w:t>D</w:t>
      </w:r>
      <w:r w:rsidR="00992A1C" w:rsidRPr="00E40984">
        <w:rPr>
          <w:rFonts w:ascii="Calibri" w:hAnsi="Calibri"/>
          <w:sz w:val="24"/>
          <w:szCs w:val="24"/>
        </w:rPr>
        <w:t>esarrollo.</w:t>
      </w:r>
    </w:p>
    <w:p w14:paraId="5CE99125" w14:textId="26E18D4D" w:rsidR="003F1119" w:rsidRPr="00E40984" w:rsidRDefault="003F1119" w:rsidP="003F1119">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E</w:t>
      </w:r>
      <w:r w:rsidR="00992A1C" w:rsidRPr="00E40984">
        <w:rPr>
          <w:rFonts w:ascii="Calibri" w:hAnsi="Calibri"/>
          <w:sz w:val="24"/>
          <w:szCs w:val="24"/>
        </w:rPr>
        <w:t xml:space="preserve">l </w:t>
      </w:r>
      <w:r w:rsidRPr="00E40984">
        <w:rPr>
          <w:rFonts w:ascii="Calibri" w:hAnsi="Calibri"/>
          <w:sz w:val="24"/>
          <w:szCs w:val="24"/>
        </w:rPr>
        <w:t>P</w:t>
      </w:r>
      <w:r w:rsidR="00992A1C" w:rsidRPr="00E40984">
        <w:rPr>
          <w:rFonts w:ascii="Calibri" w:hAnsi="Calibri"/>
          <w:sz w:val="24"/>
          <w:szCs w:val="24"/>
        </w:rPr>
        <w:t xml:space="preserve">lan </w:t>
      </w:r>
      <w:r w:rsidRPr="00E40984">
        <w:rPr>
          <w:rFonts w:ascii="Calibri" w:hAnsi="Calibri"/>
          <w:sz w:val="24"/>
          <w:szCs w:val="24"/>
        </w:rPr>
        <w:t>N</w:t>
      </w:r>
      <w:r w:rsidR="00992A1C" w:rsidRPr="00E40984">
        <w:rPr>
          <w:rFonts w:ascii="Calibri" w:hAnsi="Calibri"/>
          <w:sz w:val="24"/>
          <w:szCs w:val="24"/>
        </w:rPr>
        <w:t xml:space="preserve">acional de </w:t>
      </w:r>
      <w:r w:rsidRPr="00E40984">
        <w:rPr>
          <w:rFonts w:ascii="Calibri" w:hAnsi="Calibri"/>
          <w:sz w:val="24"/>
          <w:szCs w:val="24"/>
        </w:rPr>
        <w:t>D</w:t>
      </w:r>
      <w:r w:rsidR="00992A1C" w:rsidRPr="00E40984">
        <w:rPr>
          <w:rFonts w:ascii="Calibri" w:hAnsi="Calibri"/>
          <w:sz w:val="24"/>
          <w:szCs w:val="24"/>
        </w:rPr>
        <w:t>esarrollo tiene mucho que ver en esto porque serán las líneas que nosotros tenemos que seguir</w:t>
      </w:r>
      <w:r w:rsidRPr="00E40984">
        <w:rPr>
          <w:rFonts w:ascii="Calibri" w:hAnsi="Calibri"/>
          <w:sz w:val="24"/>
          <w:szCs w:val="24"/>
        </w:rPr>
        <w:t xml:space="preserve">, </w:t>
      </w:r>
      <w:r w:rsidR="00992A1C" w:rsidRPr="00E40984">
        <w:rPr>
          <w:rFonts w:ascii="Calibri" w:hAnsi="Calibri"/>
          <w:sz w:val="24"/>
          <w:szCs w:val="24"/>
        </w:rPr>
        <w:t xml:space="preserve">porque tenemos que seguir primero la línea federal como </w:t>
      </w:r>
      <w:r w:rsidRPr="00E40984">
        <w:rPr>
          <w:rFonts w:ascii="Calibri" w:hAnsi="Calibri"/>
          <w:sz w:val="24"/>
          <w:szCs w:val="24"/>
        </w:rPr>
        <w:t>OPD</w:t>
      </w:r>
      <w:r w:rsidR="00EA2D65" w:rsidRPr="00E40984">
        <w:rPr>
          <w:rFonts w:ascii="Calibri" w:hAnsi="Calibri"/>
          <w:sz w:val="24"/>
          <w:szCs w:val="24"/>
        </w:rPr>
        <w:t xml:space="preserve"> en Salud</w:t>
      </w:r>
      <w:r w:rsidRPr="00E40984">
        <w:rPr>
          <w:rFonts w:ascii="Calibri" w:hAnsi="Calibri"/>
          <w:sz w:val="24"/>
          <w:szCs w:val="24"/>
        </w:rPr>
        <w:t>. Con</w:t>
      </w:r>
      <w:r w:rsidR="00992A1C" w:rsidRPr="00E40984">
        <w:rPr>
          <w:rFonts w:ascii="Calibri" w:hAnsi="Calibri"/>
          <w:sz w:val="24"/>
          <w:szCs w:val="24"/>
        </w:rPr>
        <w:t xml:space="preserve"> respecto a </w:t>
      </w:r>
      <w:r w:rsidRPr="00E40984">
        <w:rPr>
          <w:rFonts w:ascii="Calibri" w:hAnsi="Calibri"/>
          <w:sz w:val="24"/>
          <w:szCs w:val="24"/>
        </w:rPr>
        <w:t xml:space="preserve">los </w:t>
      </w:r>
      <w:r w:rsidR="00992A1C" w:rsidRPr="00E40984">
        <w:rPr>
          <w:rFonts w:ascii="Calibri" w:hAnsi="Calibri"/>
          <w:sz w:val="24"/>
          <w:szCs w:val="24"/>
        </w:rPr>
        <w:t>indicadores, le solicit</w:t>
      </w:r>
      <w:r w:rsidR="004760FB" w:rsidRPr="00E40984">
        <w:rPr>
          <w:rFonts w:ascii="Calibri" w:hAnsi="Calibri"/>
          <w:sz w:val="24"/>
          <w:szCs w:val="24"/>
        </w:rPr>
        <w:t>é</w:t>
      </w:r>
      <w:r w:rsidR="00992A1C" w:rsidRPr="00E40984">
        <w:rPr>
          <w:rFonts w:ascii="Calibri" w:hAnsi="Calibri"/>
          <w:sz w:val="24"/>
          <w:szCs w:val="24"/>
        </w:rPr>
        <w:t xml:space="preserve"> al </w:t>
      </w:r>
      <w:r w:rsidR="004760FB" w:rsidRPr="00E40984">
        <w:rPr>
          <w:rFonts w:ascii="Calibri" w:hAnsi="Calibri"/>
          <w:sz w:val="24"/>
          <w:szCs w:val="24"/>
        </w:rPr>
        <w:t xml:space="preserve">Director General de Regiones Sanitarias y Hospitales, </w:t>
      </w:r>
      <w:r w:rsidR="00992A1C" w:rsidRPr="00E40984">
        <w:rPr>
          <w:rFonts w:ascii="Calibri" w:hAnsi="Calibri"/>
          <w:sz w:val="24"/>
          <w:szCs w:val="24"/>
        </w:rPr>
        <w:t xml:space="preserve">al Dr. Emmanuel les haga llegar </w:t>
      </w:r>
      <w:r w:rsidRPr="00E40984">
        <w:rPr>
          <w:rFonts w:ascii="Calibri" w:hAnsi="Calibri"/>
          <w:sz w:val="24"/>
          <w:szCs w:val="24"/>
        </w:rPr>
        <w:t>los gráficos</w:t>
      </w:r>
      <w:r w:rsidR="00992A1C" w:rsidRPr="00E40984">
        <w:rPr>
          <w:rFonts w:ascii="Calibri" w:hAnsi="Calibri"/>
          <w:sz w:val="24"/>
          <w:szCs w:val="24"/>
        </w:rPr>
        <w:t xml:space="preserve">, con </w:t>
      </w:r>
      <w:r w:rsidR="004760FB" w:rsidRPr="00E40984">
        <w:rPr>
          <w:rFonts w:ascii="Calibri" w:hAnsi="Calibri"/>
          <w:sz w:val="24"/>
          <w:szCs w:val="24"/>
        </w:rPr>
        <w:t>los</w:t>
      </w:r>
      <w:r w:rsidR="00992A1C" w:rsidRPr="00E40984">
        <w:rPr>
          <w:rFonts w:ascii="Calibri" w:hAnsi="Calibri"/>
          <w:sz w:val="24"/>
          <w:szCs w:val="24"/>
        </w:rPr>
        <w:t xml:space="preserve"> cual</w:t>
      </w:r>
      <w:r w:rsidR="004760FB" w:rsidRPr="00E40984">
        <w:rPr>
          <w:rFonts w:ascii="Calibri" w:hAnsi="Calibri"/>
          <w:sz w:val="24"/>
          <w:szCs w:val="24"/>
        </w:rPr>
        <w:t>es</w:t>
      </w:r>
      <w:r w:rsidR="00992A1C" w:rsidRPr="00E40984">
        <w:rPr>
          <w:rFonts w:ascii="Calibri" w:hAnsi="Calibri"/>
          <w:sz w:val="24"/>
          <w:szCs w:val="24"/>
        </w:rPr>
        <w:t xml:space="preserve"> estamos nosotros respaldando esta información, </w:t>
      </w:r>
      <w:r w:rsidR="00E40984" w:rsidRPr="00E40984">
        <w:rPr>
          <w:rFonts w:ascii="Calibri" w:hAnsi="Calibri"/>
          <w:sz w:val="24"/>
          <w:szCs w:val="24"/>
        </w:rPr>
        <w:t>discúlpenme</w:t>
      </w:r>
      <w:r w:rsidR="00992A1C" w:rsidRPr="00E40984">
        <w:rPr>
          <w:rFonts w:ascii="Calibri" w:hAnsi="Calibri"/>
          <w:sz w:val="24"/>
          <w:szCs w:val="24"/>
        </w:rPr>
        <w:t xml:space="preserve"> si son muy escuetas las láminas, pero teníamos 96 diapositivas y yo la verdad no quería dormirlos</w:t>
      </w:r>
      <w:r w:rsidRPr="00E40984">
        <w:rPr>
          <w:rFonts w:ascii="Calibri" w:hAnsi="Calibri"/>
          <w:sz w:val="24"/>
          <w:szCs w:val="24"/>
        </w:rPr>
        <w:t>.</w:t>
      </w:r>
    </w:p>
    <w:p w14:paraId="36F3383B" w14:textId="260B99B7" w:rsidR="00E00662" w:rsidRPr="00E40984" w:rsidRDefault="004760FB" w:rsidP="00E00662">
      <w:pPr>
        <w:spacing w:before="120" w:after="120"/>
        <w:ind w:firstLine="397"/>
        <w:jc w:val="both"/>
        <w:rPr>
          <w:rFonts w:ascii="Calibri" w:hAnsi="Calibri"/>
          <w:sz w:val="24"/>
          <w:szCs w:val="24"/>
        </w:rPr>
      </w:pPr>
      <w:r w:rsidRPr="00E40984">
        <w:rPr>
          <w:rFonts w:ascii="Calibri" w:hAnsi="Calibri"/>
          <w:sz w:val="24"/>
          <w:szCs w:val="24"/>
        </w:rPr>
        <w:t xml:space="preserve">Por otro lado, al </w:t>
      </w:r>
      <w:r w:rsidR="00992A1C" w:rsidRPr="00E40984">
        <w:rPr>
          <w:rFonts w:ascii="Calibri" w:hAnsi="Calibri"/>
          <w:sz w:val="24"/>
          <w:szCs w:val="24"/>
        </w:rPr>
        <w:t>Dr. Arturo Mu</w:t>
      </w:r>
      <w:r w:rsidRPr="00E40984">
        <w:rPr>
          <w:rFonts w:ascii="Calibri" w:hAnsi="Calibri"/>
          <w:sz w:val="24"/>
          <w:szCs w:val="24"/>
        </w:rPr>
        <w:t>z</w:t>
      </w:r>
      <w:r w:rsidR="00992A1C" w:rsidRPr="00E40984">
        <w:rPr>
          <w:rFonts w:ascii="Calibri" w:hAnsi="Calibri"/>
          <w:sz w:val="24"/>
          <w:szCs w:val="24"/>
        </w:rPr>
        <w:t xml:space="preserve">quiz, </w:t>
      </w:r>
      <w:r w:rsidRPr="00E40984">
        <w:rPr>
          <w:rFonts w:ascii="Calibri" w:hAnsi="Calibri"/>
          <w:sz w:val="24"/>
          <w:szCs w:val="24"/>
        </w:rPr>
        <w:t>muchísimas</w:t>
      </w:r>
      <w:r w:rsidR="00992A1C" w:rsidRPr="00E40984">
        <w:rPr>
          <w:rFonts w:ascii="Calibri" w:hAnsi="Calibri"/>
          <w:sz w:val="24"/>
          <w:szCs w:val="24"/>
        </w:rPr>
        <w:t xml:space="preserve"> gracias, creo que tendremos que hacer un trabajo en conjunto y me da mucho gusto escuchar </w:t>
      </w:r>
      <w:r w:rsidR="00E00662" w:rsidRPr="00E40984">
        <w:rPr>
          <w:rFonts w:ascii="Calibri" w:hAnsi="Calibri"/>
          <w:sz w:val="24"/>
          <w:szCs w:val="24"/>
        </w:rPr>
        <w:t>esto</w:t>
      </w:r>
      <w:r w:rsidR="00992A1C" w:rsidRPr="00E40984">
        <w:rPr>
          <w:rFonts w:ascii="Calibri" w:hAnsi="Calibri"/>
          <w:sz w:val="24"/>
          <w:szCs w:val="24"/>
        </w:rPr>
        <w:t xml:space="preserve"> porque hemos estado trabajando en ese sentido </w:t>
      </w:r>
      <w:r w:rsidRPr="00E40984">
        <w:rPr>
          <w:rFonts w:ascii="Calibri" w:hAnsi="Calibri"/>
          <w:sz w:val="24"/>
          <w:szCs w:val="24"/>
        </w:rPr>
        <w:t>con la</w:t>
      </w:r>
      <w:r w:rsidR="00992A1C" w:rsidRPr="00E40984">
        <w:rPr>
          <w:rFonts w:ascii="Calibri" w:hAnsi="Calibri"/>
          <w:sz w:val="24"/>
          <w:szCs w:val="24"/>
        </w:rPr>
        <w:t xml:space="preserve"> regionalización</w:t>
      </w:r>
      <w:r w:rsidRPr="00E40984">
        <w:rPr>
          <w:rFonts w:ascii="Calibri" w:hAnsi="Calibri"/>
          <w:sz w:val="24"/>
          <w:szCs w:val="24"/>
        </w:rPr>
        <w:t>,</w:t>
      </w:r>
      <w:r w:rsidR="00992A1C" w:rsidRPr="00E40984">
        <w:rPr>
          <w:rFonts w:ascii="Calibri" w:hAnsi="Calibri"/>
          <w:sz w:val="24"/>
          <w:szCs w:val="24"/>
        </w:rPr>
        <w:t xml:space="preserve"> porque de un municipio a otro, las diferencias pueden ser sustanciales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D</w:t>
      </w:r>
      <w:r w:rsidR="00992A1C" w:rsidRPr="00E40984">
        <w:rPr>
          <w:rFonts w:ascii="Calibri" w:hAnsi="Calibri"/>
          <w:sz w:val="24"/>
          <w:szCs w:val="24"/>
        </w:rPr>
        <w:t>e una región a otra, todavía más, entonces hemos tratado de trabajar en ese sentido</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H</w:t>
      </w:r>
      <w:r w:rsidR="00992A1C" w:rsidRPr="00E40984">
        <w:rPr>
          <w:rFonts w:ascii="Calibri" w:hAnsi="Calibri"/>
          <w:sz w:val="24"/>
          <w:szCs w:val="24"/>
        </w:rPr>
        <w:t xml:space="preserve">emos hecho los análisis de población abierta, de ampliación de seguro popular, de </w:t>
      </w:r>
      <w:r w:rsidR="00E00662" w:rsidRPr="00E40984">
        <w:rPr>
          <w:rFonts w:ascii="Calibri" w:hAnsi="Calibri"/>
          <w:sz w:val="24"/>
          <w:szCs w:val="24"/>
        </w:rPr>
        <w:t>derecho</w:t>
      </w:r>
      <w:r w:rsidR="00992A1C" w:rsidRPr="00E40984">
        <w:rPr>
          <w:rFonts w:ascii="Calibri" w:hAnsi="Calibri"/>
          <w:sz w:val="24"/>
          <w:szCs w:val="24"/>
        </w:rPr>
        <w:t>habiente</w:t>
      </w:r>
      <w:r w:rsidR="00E00662" w:rsidRPr="00E40984">
        <w:rPr>
          <w:rFonts w:ascii="Calibri" w:hAnsi="Calibri"/>
          <w:sz w:val="24"/>
          <w:szCs w:val="24"/>
        </w:rPr>
        <w:t>s</w:t>
      </w:r>
      <w:r w:rsidR="00992A1C" w:rsidRPr="00E40984">
        <w:rPr>
          <w:rFonts w:ascii="Calibri" w:hAnsi="Calibri"/>
          <w:sz w:val="24"/>
          <w:szCs w:val="24"/>
        </w:rPr>
        <w:t xml:space="preserve"> del IMSS, para hacer una mejor distribución de lo que nosotros tenemos</w:t>
      </w:r>
      <w:r w:rsidR="00E00662" w:rsidRPr="00E40984">
        <w:rPr>
          <w:rFonts w:ascii="Calibri" w:hAnsi="Calibri"/>
          <w:sz w:val="24"/>
          <w:szCs w:val="24"/>
        </w:rPr>
        <w:t>. Se han sostenido</w:t>
      </w:r>
      <w:r w:rsidR="00992A1C" w:rsidRPr="00E40984">
        <w:rPr>
          <w:rFonts w:ascii="Calibri" w:hAnsi="Calibri"/>
          <w:sz w:val="24"/>
          <w:szCs w:val="24"/>
        </w:rPr>
        <w:t xml:space="preserve"> pláticas con los diferentes organismos para marcar ahí nuestras líneas de acción y yo creo que sería muy conveniente que </w:t>
      </w:r>
      <w:r w:rsidR="00E00662" w:rsidRPr="00E40984">
        <w:rPr>
          <w:rFonts w:ascii="Calibri" w:hAnsi="Calibri"/>
          <w:sz w:val="24"/>
          <w:szCs w:val="24"/>
        </w:rPr>
        <w:t>generáramos</w:t>
      </w:r>
      <w:r w:rsidR="00992A1C" w:rsidRPr="00E40984">
        <w:rPr>
          <w:rFonts w:ascii="Calibri" w:hAnsi="Calibri"/>
          <w:sz w:val="24"/>
          <w:szCs w:val="24"/>
        </w:rPr>
        <w:t xml:space="preserve"> una mesa para poder compartir nuestras informaciones y creo que el </w:t>
      </w:r>
      <w:r w:rsidR="00E00662" w:rsidRPr="00E40984">
        <w:rPr>
          <w:rFonts w:ascii="Calibri" w:hAnsi="Calibri"/>
          <w:sz w:val="24"/>
          <w:szCs w:val="24"/>
        </w:rPr>
        <w:t>E</w:t>
      </w:r>
      <w:r w:rsidR="00992A1C" w:rsidRPr="00E40984">
        <w:rPr>
          <w:rFonts w:ascii="Calibri" w:hAnsi="Calibri"/>
          <w:sz w:val="24"/>
          <w:szCs w:val="24"/>
        </w:rPr>
        <w:t xml:space="preserve">stado se vería enriquecido con </w:t>
      </w:r>
      <w:r w:rsidR="00E00662" w:rsidRPr="00E40984">
        <w:rPr>
          <w:rFonts w:ascii="Calibri" w:hAnsi="Calibri"/>
          <w:sz w:val="24"/>
          <w:szCs w:val="24"/>
        </w:rPr>
        <w:t>lo</w:t>
      </w:r>
      <w:r w:rsidR="00992A1C" w:rsidRPr="00E40984">
        <w:rPr>
          <w:rFonts w:ascii="Calibri" w:hAnsi="Calibri"/>
          <w:sz w:val="24"/>
          <w:szCs w:val="24"/>
        </w:rPr>
        <w:t xml:space="preserve"> que cada uno pudiéramos aportar dentro de la regionalización</w:t>
      </w:r>
      <w:r w:rsidR="00E00662" w:rsidRPr="00E40984">
        <w:rPr>
          <w:rFonts w:ascii="Calibri" w:hAnsi="Calibri"/>
          <w:sz w:val="24"/>
          <w:szCs w:val="24"/>
        </w:rPr>
        <w:t xml:space="preserve">. Aunque lo que </w:t>
      </w:r>
      <w:r w:rsidR="00992A1C" w:rsidRPr="00E40984">
        <w:rPr>
          <w:rFonts w:ascii="Calibri" w:hAnsi="Calibri"/>
          <w:sz w:val="24"/>
          <w:szCs w:val="24"/>
        </w:rPr>
        <w:t xml:space="preserve">estamos proponiendo es ir mucho más allá del </w:t>
      </w:r>
      <w:r w:rsidR="00E00662" w:rsidRPr="00E40984">
        <w:rPr>
          <w:rFonts w:ascii="Calibri" w:hAnsi="Calibri"/>
          <w:sz w:val="24"/>
          <w:szCs w:val="24"/>
        </w:rPr>
        <w:t>E</w:t>
      </w:r>
      <w:r w:rsidR="00992A1C" w:rsidRPr="00E40984">
        <w:rPr>
          <w:rFonts w:ascii="Calibri" w:hAnsi="Calibri"/>
          <w:sz w:val="24"/>
          <w:szCs w:val="24"/>
        </w:rPr>
        <w:t xml:space="preserve">stado. Tenemos </w:t>
      </w:r>
      <w:r w:rsidR="00E00662" w:rsidRPr="00E40984">
        <w:rPr>
          <w:rFonts w:ascii="Calibri" w:hAnsi="Calibri"/>
          <w:sz w:val="24"/>
          <w:szCs w:val="24"/>
        </w:rPr>
        <w:t>E</w:t>
      </w:r>
      <w:r w:rsidR="00992A1C" w:rsidRPr="00E40984">
        <w:rPr>
          <w:rFonts w:ascii="Calibri" w:hAnsi="Calibri"/>
          <w:sz w:val="24"/>
          <w:szCs w:val="24"/>
        </w:rPr>
        <w:t xml:space="preserve">stados circunvecinos cercanos a nuestras unidades a los que también podemos brindar servicios y con quién </w:t>
      </w:r>
      <w:r w:rsidR="00E00662" w:rsidRPr="00E40984">
        <w:rPr>
          <w:rFonts w:ascii="Calibri" w:hAnsi="Calibri"/>
          <w:sz w:val="24"/>
          <w:szCs w:val="24"/>
        </w:rPr>
        <w:t>podríamos celebrar</w:t>
      </w:r>
      <w:r w:rsidR="00992A1C" w:rsidRPr="00E40984">
        <w:rPr>
          <w:rFonts w:ascii="Calibri" w:hAnsi="Calibri"/>
          <w:sz w:val="24"/>
          <w:szCs w:val="24"/>
        </w:rPr>
        <w:t xml:space="preserve"> convenios de colaboración y de servicios</w:t>
      </w:r>
      <w:r w:rsidR="00E00662" w:rsidRPr="00E40984">
        <w:rPr>
          <w:rFonts w:ascii="Calibri" w:hAnsi="Calibri"/>
          <w:sz w:val="24"/>
          <w:szCs w:val="24"/>
        </w:rPr>
        <w:t xml:space="preserve">, respetando en todo momento las normas legales. </w:t>
      </w:r>
    </w:p>
    <w:p w14:paraId="423FE8F6" w14:textId="46983D82" w:rsidR="00E00662" w:rsidRPr="00E40984" w:rsidRDefault="00E00662" w:rsidP="00E00662">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 </w:t>
      </w:r>
      <w:r w:rsidRPr="00E40984">
        <w:rPr>
          <w:rFonts w:ascii="Calibri" w:hAnsi="Calibri"/>
          <w:sz w:val="24"/>
          <w:szCs w:val="24"/>
        </w:rPr>
        <w:t xml:space="preserve">Realizada la explicación, </w:t>
      </w:r>
      <w:r w:rsidR="00EA2D65" w:rsidRPr="00E40984">
        <w:rPr>
          <w:rFonts w:ascii="Calibri" w:hAnsi="Calibri"/>
          <w:sz w:val="24"/>
          <w:szCs w:val="24"/>
        </w:rPr>
        <w:t>¿</w:t>
      </w:r>
      <w:r w:rsidRPr="00E40984">
        <w:rPr>
          <w:rFonts w:ascii="Calibri" w:hAnsi="Calibri"/>
          <w:sz w:val="24"/>
          <w:szCs w:val="24"/>
        </w:rPr>
        <w:t>existe alguna consideración más al respecto</w:t>
      </w:r>
      <w:r w:rsidR="00EA2D65" w:rsidRPr="00E40984">
        <w:rPr>
          <w:rFonts w:ascii="Calibri" w:hAnsi="Calibri"/>
          <w:sz w:val="24"/>
          <w:szCs w:val="24"/>
        </w:rPr>
        <w:t>?</w:t>
      </w:r>
      <w:r w:rsidRPr="00E40984">
        <w:rPr>
          <w:rFonts w:ascii="Calibri" w:hAnsi="Calibri"/>
          <w:sz w:val="24"/>
          <w:szCs w:val="24"/>
        </w:rPr>
        <w:t xml:space="preserve"> Si no es así, se da por visto y se tiene por presentado el punto como tema de carácter informativo.</w:t>
      </w:r>
    </w:p>
    <w:p w14:paraId="00000047" w14:textId="26D4A46F" w:rsidR="007460D4" w:rsidRPr="00E40984" w:rsidRDefault="00E00662" w:rsidP="004314AA">
      <w:pPr>
        <w:spacing w:before="120" w:after="120"/>
        <w:ind w:firstLine="397"/>
        <w:jc w:val="both"/>
        <w:rPr>
          <w:rFonts w:ascii="Calibri" w:hAnsi="Calibri"/>
          <w:b/>
          <w:bCs/>
          <w:sz w:val="24"/>
          <w:szCs w:val="24"/>
        </w:rPr>
      </w:pPr>
      <w:r w:rsidRPr="00E40984">
        <w:rPr>
          <w:rFonts w:ascii="Calibri" w:hAnsi="Calibri"/>
          <w:b/>
          <w:bCs/>
          <w:sz w:val="24"/>
          <w:szCs w:val="24"/>
        </w:rPr>
        <w:t xml:space="preserve">En desahogo del punto </w:t>
      </w:r>
      <w:r w:rsidR="004314AA" w:rsidRPr="00E40984">
        <w:rPr>
          <w:rFonts w:ascii="Calibri" w:hAnsi="Calibri"/>
          <w:b/>
          <w:bCs/>
          <w:sz w:val="24"/>
          <w:szCs w:val="24"/>
        </w:rPr>
        <w:t>6</w:t>
      </w:r>
      <w:r w:rsidRPr="00E40984">
        <w:rPr>
          <w:rFonts w:ascii="Calibri" w:hAnsi="Calibri"/>
          <w:b/>
          <w:bCs/>
          <w:sz w:val="24"/>
          <w:szCs w:val="24"/>
        </w:rPr>
        <w:t xml:space="preserve">, </w:t>
      </w:r>
      <w:r w:rsidR="004314AA" w:rsidRPr="00E40984">
        <w:rPr>
          <w:rFonts w:ascii="Calibri" w:hAnsi="Calibri"/>
          <w:b/>
          <w:bCs/>
          <w:sz w:val="24"/>
          <w:szCs w:val="24"/>
        </w:rPr>
        <w:t>Calidad en la Atención Médica y Acreditación de Unidades de Atención Médica en el OPD SSJ (Informativo CONASA)</w:t>
      </w:r>
      <w:r w:rsidRPr="00E40984">
        <w:rPr>
          <w:rFonts w:ascii="Calibri" w:hAnsi="Calibri"/>
          <w:b/>
          <w:bCs/>
          <w:sz w:val="24"/>
          <w:szCs w:val="24"/>
        </w:rPr>
        <w:t xml:space="preserve">; el representante del presidente de </w:t>
      </w:r>
      <w:r w:rsidRPr="00E40984">
        <w:rPr>
          <w:rFonts w:ascii="Calibri" w:hAnsi="Calibri"/>
          <w:b/>
          <w:bCs/>
          <w:sz w:val="24"/>
          <w:szCs w:val="24"/>
        </w:rPr>
        <w:lastRenderedPageBreak/>
        <w:t xml:space="preserve">la Junta de Gobierno, doctor Mario Márquez Amezcua </w:t>
      </w:r>
      <w:r w:rsidRPr="00E40984">
        <w:rPr>
          <w:rFonts w:ascii="Calibri" w:hAnsi="Calibri"/>
          <w:sz w:val="24"/>
          <w:szCs w:val="24"/>
        </w:rPr>
        <w:t>cedió el uso de la voz a la Directora General del Organismo Público Descentralizado “Servicios de Salud Jalisco”, maestra María del Consuelo Robles Sierra.</w:t>
      </w:r>
    </w:p>
    <w:p w14:paraId="6C13A5E2" w14:textId="2FA10989" w:rsidR="004314AA" w:rsidRPr="00E40984" w:rsidRDefault="004314AA"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 xml:space="preserve"> Muchas gracias</w:t>
      </w:r>
      <w:r w:rsidRPr="00E40984">
        <w:rPr>
          <w:rFonts w:ascii="Calibri" w:hAnsi="Calibri"/>
          <w:sz w:val="24"/>
          <w:szCs w:val="24"/>
        </w:rPr>
        <w:t>,</w:t>
      </w:r>
      <w:r w:rsidR="00992A1C" w:rsidRPr="00E40984">
        <w:rPr>
          <w:rFonts w:ascii="Calibri" w:hAnsi="Calibri"/>
          <w:sz w:val="24"/>
          <w:szCs w:val="24"/>
        </w:rPr>
        <w:t xml:space="preserve"> señor presidente. </w:t>
      </w:r>
      <w:r w:rsidRPr="00E40984">
        <w:rPr>
          <w:rFonts w:ascii="Calibri" w:hAnsi="Calibri"/>
          <w:sz w:val="24"/>
          <w:szCs w:val="24"/>
        </w:rPr>
        <w:t>Lo que estamos haciendo es</w:t>
      </w:r>
      <w:r w:rsidR="00992A1C" w:rsidRPr="00E40984">
        <w:rPr>
          <w:rFonts w:ascii="Calibri" w:hAnsi="Calibri"/>
          <w:sz w:val="24"/>
          <w:szCs w:val="24"/>
        </w:rPr>
        <w:t xml:space="preserve"> un manual de trabajo en coordinación con regulación y calidad</w:t>
      </w:r>
      <w:r w:rsidRPr="00E40984">
        <w:rPr>
          <w:rFonts w:ascii="Calibri" w:hAnsi="Calibri"/>
          <w:sz w:val="24"/>
          <w:szCs w:val="24"/>
        </w:rPr>
        <w:t xml:space="preserve"> que es</w:t>
      </w:r>
      <w:r w:rsidR="00992A1C" w:rsidRPr="00E40984">
        <w:rPr>
          <w:rFonts w:ascii="Calibri" w:hAnsi="Calibri"/>
          <w:sz w:val="24"/>
          <w:szCs w:val="24"/>
        </w:rPr>
        <w:t xml:space="preserve"> el área operativa de calidad del OPD SSJ, donde proponemos la línea de acción</w:t>
      </w:r>
      <w:r w:rsidRPr="00E40984">
        <w:rPr>
          <w:rFonts w:ascii="Calibri" w:hAnsi="Calibri"/>
          <w:sz w:val="24"/>
          <w:szCs w:val="24"/>
        </w:rPr>
        <w:t xml:space="preserve">. </w:t>
      </w:r>
      <w:r w:rsidR="00992A1C" w:rsidRPr="00E40984">
        <w:rPr>
          <w:rFonts w:ascii="Calibri" w:hAnsi="Calibri"/>
          <w:sz w:val="24"/>
          <w:szCs w:val="24"/>
        </w:rPr>
        <w:t xml:space="preserve">Cada línea de acción tiene sus propios lineamientos que son emitidos por </w:t>
      </w:r>
      <w:r w:rsidRPr="00E40984">
        <w:rPr>
          <w:rFonts w:ascii="Calibri" w:hAnsi="Calibri"/>
          <w:sz w:val="24"/>
          <w:szCs w:val="24"/>
        </w:rPr>
        <w:t>la Dirección</w:t>
      </w:r>
      <w:r w:rsidR="00992A1C" w:rsidRPr="00E40984">
        <w:rPr>
          <w:rFonts w:ascii="Calibri" w:hAnsi="Calibri"/>
          <w:sz w:val="24"/>
          <w:szCs w:val="24"/>
        </w:rPr>
        <w:t xml:space="preserve"> </w:t>
      </w:r>
      <w:r w:rsidRPr="00E40984">
        <w:rPr>
          <w:rFonts w:ascii="Calibri" w:hAnsi="Calibri"/>
          <w:sz w:val="24"/>
          <w:szCs w:val="24"/>
        </w:rPr>
        <w:t>G</w:t>
      </w:r>
      <w:r w:rsidR="00992A1C" w:rsidRPr="00E40984">
        <w:rPr>
          <w:rFonts w:ascii="Calibri" w:hAnsi="Calibri"/>
          <w:sz w:val="24"/>
          <w:szCs w:val="24"/>
        </w:rPr>
        <w:t xml:space="preserve">eneral de </w:t>
      </w:r>
      <w:r w:rsidRPr="00E40984">
        <w:rPr>
          <w:rFonts w:ascii="Calibri" w:hAnsi="Calibri"/>
          <w:sz w:val="24"/>
          <w:szCs w:val="24"/>
        </w:rPr>
        <w:t>C</w:t>
      </w:r>
      <w:r w:rsidR="00992A1C" w:rsidRPr="00E40984">
        <w:rPr>
          <w:rFonts w:ascii="Calibri" w:hAnsi="Calibri"/>
          <w:sz w:val="24"/>
          <w:szCs w:val="24"/>
        </w:rPr>
        <w:t>alidad, a través de un informe cuatrimestral que subimos a diferentes plataformas en enero, mayo, septiembre, noviembre y diciembre</w:t>
      </w:r>
      <w:r w:rsidRPr="00E40984">
        <w:rPr>
          <w:rFonts w:ascii="Calibri" w:hAnsi="Calibri"/>
          <w:sz w:val="24"/>
          <w:szCs w:val="24"/>
        </w:rPr>
        <w:t>. E</w:t>
      </w:r>
      <w:r w:rsidR="00992A1C" w:rsidRPr="00E40984">
        <w:rPr>
          <w:rFonts w:ascii="Calibri" w:hAnsi="Calibri"/>
          <w:sz w:val="24"/>
          <w:szCs w:val="24"/>
        </w:rPr>
        <w:t xml:space="preserve">stamos dando cuenta de </w:t>
      </w:r>
      <w:r w:rsidRPr="00E40984">
        <w:rPr>
          <w:rFonts w:ascii="Calibri" w:hAnsi="Calibri"/>
          <w:sz w:val="24"/>
          <w:szCs w:val="24"/>
        </w:rPr>
        <w:t xml:space="preserve">lo que realizamos </w:t>
      </w:r>
      <w:r w:rsidR="00992A1C" w:rsidRPr="00E40984">
        <w:rPr>
          <w:rFonts w:ascii="Calibri" w:hAnsi="Calibri"/>
          <w:sz w:val="24"/>
          <w:szCs w:val="24"/>
        </w:rPr>
        <w:t>y c</w:t>
      </w:r>
      <w:r w:rsidRPr="00E40984">
        <w:rPr>
          <w:rFonts w:ascii="Calibri" w:hAnsi="Calibri"/>
          <w:sz w:val="24"/>
          <w:szCs w:val="24"/>
        </w:rPr>
        <w:t>ó</w:t>
      </w:r>
      <w:r w:rsidR="00992A1C" w:rsidRPr="00E40984">
        <w:rPr>
          <w:rFonts w:ascii="Calibri" w:hAnsi="Calibri"/>
          <w:sz w:val="24"/>
          <w:szCs w:val="24"/>
        </w:rPr>
        <w:t>mo vamos</w:t>
      </w:r>
      <w:r w:rsidRPr="00E40984">
        <w:rPr>
          <w:rFonts w:ascii="Calibri" w:hAnsi="Calibri"/>
          <w:sz w:val="24"/>
          <w:szCs w:val="24"/>
        </w:rPr>
        <w:t>. De acuerdo con las reglas de operación, se otorgan dos subsidios</w:t>
      </w:r>
      <w:r w:rsidR="00992A1C" w:rsidRPr="00E40984">
        <w:rPr>
          <w:rFonts w:ascii="Calibri" w:hAnsi="Calibri"/>
          <w:sz w:val="24"/>
          <w:szCs w:val="24"/>
        </w:rPr>
        <w:t xml:space="preserve"> en dos vertientes</w:t>
      </w:r>
      <w:r w:rsidRPr="00E40984">
        <w:rPr>
          <w:rFonts w:ascii="Calibri" w:hAnsi="Calibri"/>
          <w:sz w:val="24"/>
          <w:szCs w:val="24"/>
        </w:rPr>
        <w:t>:</w:t>
      </w:r>
      <w:r w:rsidR="00992A1C" w:rsidRPr="00E40984">
        <w:rPr>
          <w:rFonts w:ascii="Calibri" w:hAnsi="Calibri"/>
          <w:sz w:val="24"/>
          <w:szCs w:val="24"/>
        </w:rPr>
        <w:t xml:space="preserve"> uno en mejora de la calidad</w:t>
      </w:r>
      <w:r w:rsidRPr="00E40984">
        <w:rPr>
          <w:rFonts w:ascii="Calibri" w:hAnsi="Calibri"/>
          <w:sz w:val="24"/>
          <w:szCs w:val="24"/>
        </w:rPr>
        <w:t>,</w:t>
      </w:r>
      <w:r w:rsidR="00992A1C" w:rsidRPr="00E40984">
        <w:rPr>
          <w:rFonts w:ascii="Calibri" w:hAnsi="Calibri"/>
          <w:sz w:val="24"/>
          <w:szCs w:val="24"/>
        </w:rPr>
        <w:t xml:space="preserve"> a través de los de gestión de red y de investigación en red</w:t>
      </w:r>
      <w:r w:rsidRPr="00E40984">
        <w:rPr>
          <w:rFonts w:ascii="Calibri" w:hAnsi="Calibri"/>
          <w:sz w:val="24"/>
          <w:szCs w:val="24"/>
        </w:rPr>
        <w:t>;</w:t>
      </w:r>
      <w:r w:rsidR="00992A1C" w:rsidRPr="00E40984">
        <w:rPr>
          <w:rFonts w:ascii="Calibri" w:hAnsi="Calibri"/>
          <w:sz w:val="24"/>
          <w:szCs w:val="24"/>
        </w:rPr>
        <w:t xml:space="preserve"> reconocimientos para el otorgamiento de calidad</w:t>
      </w:r>
      <w:r w:rsidRPr="00E40984">
        <w:rPr>
          <w:rFonts w:ascii="Calibri" w:hAnsi="Calibri"/>
          <w:sz w:val="24"/>
          <w:szCs w:val="24"/>
        </w:rPr>
        <w:t>;</w:t>
      </w:r>
      <w:r w:rsidR="00992A1C" w:rsidRPr="00E40984">
        <w:rPr>
          <w:rFonts w:ascii="Calibri" w:hAnsi="Calibri"/>
          <w:sz w:val="24"/>
          <w:szCs w:val="24"/>
        </w:rPr>
        <w:t xml:space="preserve"> de reconocimiento de mejora </w:t>
      </w:r>
      <w:r w:rsidR="007B477C" w:rsidRPr="00E40984">
        <w:rPr>
          <w:rFonts w:ascii="Calibri" w:hAnsi="Calibri"/>
          <w:sz w:val="24"/>
          <w:szCs w:val="24"/>
        </w:rPr>
        <w:t>continua</w:t>
      </w:r>
      <w:r w:rsidR="00992A1C" w:rsidRPr="00E40984">
        <w:rPr>
          <w:rFonts w:ascii="Calibri" w:hAnsi="Calibri"/>
          <w:sz w:val="24"/>
          <w:szCs w:val="24"/>
        </w:rPr>
        <w:t xml:space="preserve"> y</w:t>
      </w:r>
      <w:r w:rsidRPr="00E40984">
        <w:rPr>
          <w:rFonts w:ascii="Calibri" w:hAnsi="Calibri"/>
          <w:sz w:val="24"/>
          <w:szCs w:val="24"/>
        </w:rPr>
        <w:t>;</w:t>
      </w:r>
      <w:r w:rsidR="00992A1C" w:rsidRPr="00E40984">
        <w:rPr>
          <w:rFonts w:ascii="Calibri" w:hAnsi="Calibri"/>
          <w:sz w:val="24"/>
          <w:szCs w:val="24"/>
        </w:rPr>
        <w:t xml:space="preserve"> se realiza una invitación directa por parte de la </w:t>
      </w:r>
      <w:r w:rsidRPr="00E40984">
        <w:rPr>
          <w:rFonts w:ascii="Calibri" w:hAnsi="Calibri"/>
          <w:sz w:val="24"/>
          <w:szCs w:val="24"/>
        </w:rPr>
        <w:t>D</w:t>
      </w:r>
      <w:r w:rsidR="00992A1C" w:rsidRPr="00E40984">
        <w:rPr>
          <w:rFonts w:ascii="Calibri" w:hAnsi="Calibri"/>
          <w:sz w:val="24"/>
          <w:szCs w:val="24"/>
        </w:rPr>
        <w:t xml:space="preserve">irección </w:t>
      </w:r>
      <w:r w:rsidRPr="00E40984">
        <w:rPr>
          <w:rFonts w:ascii="Calibri" w:hAnsi="Calibri"/>
          <w:sz w:val="24"/>
          <w:szCs w:val="24"/>
        </w:rPr>
        <w:t>G</w:t>
      </w:r>
      <w:r w:rsidR="00992A1C" w:rsidRPr="00E40984">
        <w:rPr>
          <w:rFonts w:ascii="Calibri" w:hAnsi="Calibri"/>
          <w:sz w:val="24"/>
          <w:szCs w:val="24"/>
        </w:rPr>
        <w:t xml:space="preserve">eneral de </w:t>
      </w:r>
      <w:r w:rsidRPr="00E40984">
        <w:rPr>
          <w:rFonts w:ascii="Calibri" w:hAnsi="Calibri"/>
          <w:sz w:val="24"/>
          <w:szCs w:val="24"/>
        </w:rPr>
        <w:t>L</w:t>
      </w:r>
      <w:r w:rsidR="00992A1C" w:rsidRPr="00E40984">
        <w:rPr>
          <w:rFonts w:ascii="Calibri" w:hAnsi="Calibri"/>
          <w:sz w:val="24"/>
          <w:szCs w:val="24"/>
        </w:rPr>
        <w:t xml:space="preserve">aboratorio </w:t>
      </w:r>
      <w:r w:rsidRPr="00E40984">
        <w:rPr>
          <w:rFonts w:ascii="Calibri" w:hAnsi="Calibri"/>
          <w:sz w:val="24"/>
          <w:szCs w:val="24"/>
        </w:rPr>
        <w:t>E</w:t>
      </w:r>
      <w:r w:rsidR="00992A1C" w:rsidRPr="00E40984">
        <w:rPr>
          <w:rFonts w:ascii="Calibri" w:hAnsi="Calibri"/>
          <w:sz w:val="24"/>
          <w:szCs w:val="24"/>
        </w:rPr>
        <w:t xml:space="preserve">statal de </w:t>
      </w:r>
      <w:r w:rsidRPr="00E40984">
        <w:rPr>
          <w:rFonts w:ascii="Calibri" w:hAnsi="Calibri"/>
          <w:sz w:val="24"/>
          <w:szCs w:val="24"/>
        </w:rPr>
        <w:t>S</w:t>
      </w:r>
      <w:r w:rsidR="00992A1C" w:rsidRPr="00E40984">
        <w:rPr>
          <w:rFonts w:ascii="Calibri" w:hAnsi="Calibri"/>
          <w:sz w:val="24"/>
          <w:szCs w:val="24"/>
        </w:rPr>
        <w:t xml:space="preserve">alud </w:t>
      </w:r>
      <w:r w:rsidRPr="00E40984">
        <w:rPr>
          <w:rFonts w:ascii="Calibri" w:hAnsi="Calibri"/>
          <w:sz w:val="24"/>
          <w:szCs w:val="24"/>
        </w:rPr>
        <w:t>P</w:t>
      </w:r>
      <w:r w:rsidR="00992A1C" w:rsidRPr="00E40984">
        <w:rPr>
          <w:rFonts w:ascii="Calibri" w:hAnsi="Calibri"/>
          <w:sz w:val="24"/>
          <w:szCs w:val="24"/>
        </w:rPr>
        <w:t>ública, el cual ya no pudo continuar</w:t>
      </w:r>
      <w:r w:rsidRPr="00E40984">
        <w:rPr>
          <w:rFonts w:ascii="Calibri" w:hAnsi="Calibri"/>
          <w:sz w:val="24"/>
          <w:szCs w:val="24"/>
        </w:rPr>
        <w:t>,</w:t>
      </w:r>
      <w:r w:rsidR="00992A1C" w:rsidRPr="00E40984">
        <w:rPr>
          <w:rFonts w:ascii="Calibri" w:hAnsi="Calibri"/>
          <w:sz w:val="24"/>
          <w:szCs w:val="24"/>
        </w:rPr>
        <w:t xml:space="preserve"> por no encontrarse preparado para la elaboración de este proyecto. </w:t>
      </w:r>
    </w:p>
    <w:p w14:paraId="00000048" w14:textId="4181747B"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 xml:space="preserve">La sustancia de todo esto es nuestro </w:t>
      </w:r>
      <w:r w:rsidR="004314AA" w:rsidRPr="00E40984">
        <w:rPr>
          <w:rFonts w:ascii="Calibri" w:hAnsi="Calibri"/>
          <w:sz w:val="24"/>
          <w:szCs w:val="24"/>
        </w:rPr>
        <w:t>P</w:t>
      </w:r>
      <w:r w:rsidRPr="00E40984">
        <w:rPr>
          <w:rFonts w:ascii="Calibri" w:hAnsi="Calibri"/>
          <w:sz w:val="24"/>
          <w:szCs w:val="24"/>
        </w:rPr>
        <w:t xml:space="preserve">rograma </w:t>
      </w:r>
      <w:r w:rsidR="004314AA" w:rsidRPr="00E40984">
        <w:rPr>
          <w:rFonts w:ascii="Calibri" w:hAnsi="Calibri"/>
          <w:sz w:val="24"/>
          <w:szCs w:val="24"/>
        </w:rPr>
        <w:t>A</w:t>
      </w:r>
      <w:r w:rsidRPr="00E40984">
        <w:rPr>
          <w:rFonts w:ascii="Calibri" w:hAnsi="Calibri"/>
          <w:sz w:val="24"/>
          <w:szCs w:val="24"/>
        </w:rPr>
        <w:t xml:space="preserve">nual de </w:t>
      </w:r>
      <w:r w:rsidR="004314AA" w:rsidRPr="00E40984">
        <w:rPr>
          <w:rFonts w:ascii="Calibri" w:hAnsi="Calibri"/>
          <w:sz w:val="24"/>
          <w:szCs w:val="24"/>
        </w:rPr>
        <w:t>A</w:t>
      </w:r>
      <w:r w:rsidRPr="00E40984">
        <w:rPr>
          <w:rFonts w:ascii="Calibri" w:hAnsi="Calibri"/>
          <w:sz w:val="24"/>
          <w:szCs w:val="24"/>
        </w:rPr>
        <w:t>creditaciones, tenemos 29 unidades que se supervisan en el mes de marzo, en las jurisdicciones 2, 3 4, 6, 7, 10, 11, 12 y 13</w:t>
      </w:r>
      <w:r w:rsidR="004314AA" w:rsidRPr="00E40984">
        <w:rPr>
          <w:rFonts w:ascii="Calibri" w:hAnsi="Calibri"/>
          <w:sz w:val="24"/>
          <w:szCs w:val="24"/>
        </w:rPr>
        <w:t>.</w:t>
      </w:r>
      <w:r w:rsidRPr="00E40984">
        <w:rPr>
          <w:rFonts w:ascii="Calibri" w:hAnsi="Calibri"/>
          <w:sz w:val="24"/>
          <w:szCs w:val="24"/>
        </w:rPr>
        <w:t xml:space="preserve"> </w:t>
      </w:r>
      <w:r w:rsidR="004314AA" w:rsidRPr="00E40984">
        <w:rPr>
          <w:rFonts w:ascii="Calibri" w:hAnsi="Calibri"/>
          <w:sz w:val="24"/>
          <w:szCs w:val="24"/>
        </w:rPr>
        <w:t>A</w:t>
      </w:r>
      <w:r w:rsidRPr="00E40984">
        <w:rPr>
          <w:rFonts w:ascii="Calibri" w:hAnsi="Calibri"/>
          <w:sz w:val="24"/>
          <w:szCs w:val="24"/>
        </w:rPr>
        <w:t>ún estamos esperando los resultados de esta visita, nosotros confiamos que nos fue muy bien, cumplimos con los criterios que se solicitan</w:t>
      </w:r>
      <w:r w:rsidR="004314AA" w:rsidRPr="00E40984">
        <w:rPr>
          <w:rFonts w:ascii="Calibri" w:hAnsi="Calibri"/>
          <w:sz w:val="24"/>
          <w:szCs w:val="24"/>
        </w:rPr>
        <w:t>. C</w:t>
      </w:r>
      <w:r w:rsidRPr="00E40984">
        <w:rPr>
          <w:rFonts w:ascii="Calibri" w:hAnsi="Calibri"/>
          <w:sz w:val="24"/>
          <w:szCs w:val="24"/>
        </w:rPr>
        <w:t>omo todo</w:t>
      </w:r>
      <w:r w:rsidR="004314AA" w:rsidRPr="00E40984">
        <w:rPr>
          <w:rFonts w:ascii="Calibri" w:hAnsi="Calibri"/>
          <w:sz w:val="24"/>
          <w:szCs w:val="24"/>
        </w:rPr>
        <w:t>,</w:t>
      </w:r>
      <w:r w:rsidRPr="00E40984">
        <w:rPr>
          <w:rFonts w:ascii="Calibri" w:hAnsi="Calibri"/>
          <w:sz w:val="24"/>
          <w:szCs w:val="24"/>
        </w:rPr>
        <w:t xml:space="preserve"> tuvimos algunas observaciones que pudieron subsanarse y estamos en espera de los resultados, todavía no pasan los 60 días. Estamos preparando ya la visita </w:t>
      </w:r>
      <w:r w:rsidR="004314AA" w:rsidRPr="00E40984">
        <w:rPr>
          <w:rFonts w:ascii="Calibri" w:hAnsi="Calibri"/>
          <w:sz w:val="24"/>
          <w:szCs w:val="24"/>
        </w:rPr>
        <w:t>para e</w:t>
      </w:r>
      <w:r w:rsidRPr="00E40984">
        <w:rPr>
          <w:rFonts w:ascii="Calibri" w:hAnsi="Calibri"/>
          <w:sz w:val="24"/>
          <w:szCs w:val="24"/>
        </w:rPr>
        <w:t>l 20 de mayo de l</w:t>
      </w:r>
      <w:r w:rsidR="004314AA" w:rsidRPr="00E40984">
        <w:rPr>
          <w:rFonts w:ascii="Calibri" w:hAnsi="Calibri"/>
          <w:sz w:val="24"/>
          <w:szCs w:val="24"/>
        </w:rPr>
        <w:t>o</w:t>
      </w:r>
      <w:r w:rsidRPr="00E40984">
        <w:rPr>
          <w:rFonts w:ascii="Calibri" w:hAnsi="Calibri"/>
          <w:sz w:val="24"/>
          <w:szCs w:val="24"/>
        </w:rPr>
        <w:t>s siguientes 49 centros y en este paquete va un centro de trabajo que es privado</w:t>
      </w:r>
      <w:r w:rsidR="004314AA" w:rsidRPr="00E40984">
        <w:rPr>
          <w:rFonts w:ascii="Calibri" w:hAnsi="Calibri"/>
          <w:sz w:val="24"/>
          <w:szCs w:val="24"/>
        </w:rPr>
        <w:t>.</w:t>
      </w:r>
      <w:r w:rsidRPr="00E40984">
        <w:rPr>
          <w:rFonts w:ascii="Calibri" w:hAnsi="Calibri"/>
          <w:sz w:val="24"/>
          <w:szCs w:val="24"/>
        </w:rPr>
        <w:t xml:space="preserve"> </w:t>
      </w:r>
      <w:r w:rsidR="004314AA" w:rsidRPr="00E40984">
        <w:rPr>
          <w:rFonts w:ascii="Calibri" w:hAnsi="Calibri"/>
          <w:sz w:val="24"/>
          <w:szCs w:val="24"/>
        </w:rPr>
        <w:t>De</w:t>
      </w:r>
      <w:r w:rsidRPr="00E40984">
        <w:rPr>
          <w:rFonts w:ascii="Calibri" w:hAnsi="Calibri"/>
          <w:sz w:val="24"/>
          <w:szCs w:val="24"/>
        </w:rPr>
        <w:t xml:space="preserve"> 50 unidades </w:t>
      </w:r>
      <w:r w:rsidR="004314AA" w:rsidRPr="00E40984">
        <w:rPr>
          <w:rFonts w:ascii="Calibri" w:hAnsi="Calibri"/>
          <w:sz w:val="24"/>
          <w:szCs w:val="24"/>
        </w:rPr>
        <w:t>que corresponden a J</w:t>
      </w:r>
      <w:r w:rsidRPr="00E40984">
        <w:rPr>
          <w:rFonts w:ascii="Calibri" w:hAnsi="Calibri"/>
          <w:sz w:val="24"/>
          <w:szCs w:val="24"/>
        </w:rPr>
        <w:t>alisco, 49</w:t>
      </w:r>
      <w:r w:rsidR="004314AA" w:rsidRPr="00E40984">
        <w:rPr>
          <w:rFonts w:ascii="Calibri" w:hAnsi="Calibri"/>
          <w:sz w:val="24"/>
          <w:szCs w:val="24"/>
        </w:rPr>
        <w:t xml:space="preserve"> de ellas corresponden al</w:t>
      </w:r>
      <w:r w:rsidRPr="00E40984">
        <w:rPr>
          <w:rFonts w:ascii="Calibri" w:hAnsi="Calibri"/>
          <w:sz w:val="24"/>
          <w:szCs w:val="24"/>
        </w:rPr>
        <w:t xml:space="preserve"> </w:t>
      </w:r>
      <w:r w:rsidR="004314AA" w:rsidRPr="00E40984">
        <w:rPr>
          <w:rFonts w:ascii="Calibri" w:hAnsi="Calibri"/>
          <w:sz w:val="24"/>
          <w:szCs w:val="24"/>
        </w:rPr>
        <w:t>OPD</w:t>
      </w:r>
      <w:r w:rsidR="00FD126C" w:rsidRPr="00E40984">
        <w:rPr>
          <w:rFonts w:ascii="Calibri" w:hAnsi="Calibri"/>
          <w:sz w:val="24"/>
          <w:szCs w:val="24"/>
        </w:rPr>
        <w:t>.</w:t>
      </w:r>
      <w:r w:rsidRPr="00E40984">
        <w:rPr>
          <w:rFonts w:ascii="Calibri" w:hAnsi="Calibri"/>
          <w:sz w:val="24"/>
          <w:szCs w:val="24"/>
        </w:rPr>
        <w:t xml:space="preserve"> </w:t>
      </w:r>
      <w:r w:rsidR="00FD126C" w:rsidRPr="00E40984">
        <w:rPr>
          <w:rFonts w:ascii="Calibri" w:hAnsi="Calibri"/>
          <w:sz w:val="24"/>
          <w:szCs w:val="24"/>
        </w:rPr>
        <w:t>P</w:t>
      </w:r>
      <w:r w:rsidRPr="00E40984">
        <w:rPr>
          <w:rFonts w:ascii="Calibri" w:hAnsi="Calibri"/>
          <w:sz w:val="24"/>
          <w:szCs w:val="24"/>
        </w:rPr>
        <w:t xml:space="preserve">ara el mes de octubre hay 14 intervenciones </w:t>
      </w:r>
      <w:r w:rsidR="00FD126C" w:rsidRPr="00E40984">
        <w:rPr>
          <w:rFonts w:ascii="Calibri" w:hAnsi="Calibri"/>
          <w:sz w:val="24"/>
          <w:szCs w:val="24"/>
        </w:rPr>
        <w:t>para el</w:t>
      </w:r>
      <w:r w:rsidRPr="00E40984">
        <w:rPr>
          <w:rFonts w:ascii="Calibri" w:hAnsi="Calibri"/>
          <w:sz w:val="24"/>
          <w:szCs w:val="24"/>
        </w:rPr>
        <w:t xml:space="preserve"> OPD </w:t>
      </w:r>
      <w:r w:rsidR="00FD126C" w:rsidRPr="00E40984">
        <w:rPr>
          <w:rFonts w:ascii="Calibri" w:hAnsi="Calibri"/>
          <w:sz w:val="24"/>
          <w:szCs w:val="24"/>
        </w:rPr>
        <w:t>H</w:t>
      </w:r>
      <w:r w:rsidRPr="00E40984">
        <w:rPr>
          <w:rFonts w:ascii="Calibri" w:hAnsi="Calibri"/>
          <w:sz w:val="24"/>
          <w:szCs w:val="24"/>
        </w:rPr>
        <w:t xml:space="preserve">ospital </w:t>
      </w:r>
      <w:r w:rsidR="00FD126C" w:rsidRPr="00E40984">
        <w:rPr>
          <w:rFonts w:ascii="Calibri" w:hAnsi="Calibri"/>
          <w:sz w:val="24"/>
          <w:szCs w:val="24"/>
        </w:rPr>
        <w:t>C</w:t>
      </w:r>
      <w:r w:rsidRPr="00E40984">
        <w:rPr>
          <w:rFonts w:ascii="Calibri" w:hAnsi="Calibri"/>
          <w:sz w:val="24"/>
          <w:szCs w:val="24"/>
        </w:rPr>
        <w:t>ivil de Guadalajara, un hospital privado y 24 centros de salud del OPD SSJ</w:t>
      </w:r>
      <w:r w:rsidR="00FD126C" w:rsidRPr="00E40984">
        <w:rPr>
          <w:rFonts w:ascii="Calibri" w:hAnsi="Calibri"/>
          <w:sz w:val="24"/>
          <w:szCs w:val="24"/>
        </w:rPr>
        <w:t>. E</w:t>
      </w:r>
      <w:r w:rsidRPr="00E40984">
        <w:rPr>
          <w:rFonts w:ascii="Calibri" w:hAnsi="Calibri"/>
          <w:sz w:val="24"/>
          <w:szCs w:val="24"/>
        </w:rPr>
        <w:t>n diciembre</w:t>
      </w:r>
      <w:r w:rsidR="00FD126C" w:rsidRPr="00E40984">
        <w:rPr>
          <w:rFonts w:ascii="Calibri" w:hAnsi="Calibri"/>
          <w:sz w:val="24"/>
          <w:szCs w:val="24"/>
        </w:rPr>
        <w:t>,</w:t>
      </w:r>
      <w:r w:rsidRPr="00E40984">
        <w:rPr>
          <w:rFonts w:ascii="Calibri" w:hAnsi="Calibri"/>
          <w:sz w:val="24"/>
          <w:szCs w:val="24"/>
        </w:rPr>
        <w:t xml:space="preserve"> 20 centros de salud más del OPD Y 2 intervenciones más al </w:t>
      </w:r>
      <w:r w:rsidR="00FD126C" w:rsidRPr="00E40984">
        <w:rPr>
          <w:rFonts w:ascii="Calibri" w:hAnsi="Calibri"/>
          <w:sz w:val="24"/>
          <w:szCs w:val="24"/>
        </w:rPr>
        <w:t>H</w:t>
      </w:r>
      <w:r w:rsidRPr="00E40984">
        <w:rPr>
          <w:rFonts w:ascii="Calibri" w:hAnsi="Calibri"/>
          <w:sz w:val="24"/>
          <w:szCs w:val="24"/>
        </w:rPr>
        <w:t>ospital</w:t>
      </w:r>
      <w:r w:rsidR="00FD126C" w:rsidRPr="00E40984">
        <w:rPr>
          <w:rFonts w:ascii="Calibri" w:hAnsi="Calibri"/>
          <w:sz w:val="24"/>
          <w:szCs w:val="24"/>
        </w:rPr>
        <w:t xml:space="preserve"> Materno</w:t>
      </w:r>
      <w:r w:rsidRPr="00E40984">
        <w:rPr>
          <w:rFonts w:ascii="Calibri" w:hAnsi="Calibri"/>
          <w:sz w:val="24"/>
          <w:szCs w:val="24"/>
        </w:rPr>
        <w:t xml:space="preserve"> </w:t>
      </w:r>
      <w:r w:rsidR="00FD126C" w:rsidRPr="00E40984">
        <w:rPr>
          <w:rFonts w:ascii="Calibri" w:hAnsi="Calibri"/>
          <w:sz w:val="24"/>
          <w:szCs w:val="24"/>
        </w:rPr>
        <w:t>I</w:t>
      </w:r>
      <w:r w:rsidRPr="00E40984">
        <w:rPr>
          <w:rFonts w:ascii="Calibri" w:hAnsi="Calibri"/>
          <w:sz w:val="24"/>
          <w:szCs w:val="24"/>
        </w:rPr>
        <w:t>nfantil Esperanza López Mateos</w:t>
      </w:r>
      <w:r w:rsidR="00FD126C" w:rsidRPr="00E40984">
        <w:rPr>
          <w:rFonts w:ascii="Calibri" w:hAnsi="Calibri"/>
          <w:sz w:val="24"/>
          <w:szCs w:val="24"/>
        </w:rPr>
        <w:t>. Nos estamos preparando para</w:t>
      </w:r>
      <w:r w:rsidRPr="00E40984">
        <w:rPr>
          <w:rFonts w:ascii="Calibri" w:hAnsi="Calibri"/>
          <w:sz w:val="24"/>
          <w:szCs w:val="24"/>
        </w:rPr>
        <w:t xml:space="preserve"> cumplir con todos los criterios y continuando en estas actividades de mejora contin</w:t>
      </w:r>
      <w:r w:rsidR="00FD126C" w:rsidRPr="00E40984">
        <w:rPr>
          <w:rFonts w:ascii="Calibri" w:hAnsi="Calibri"/>
          <w:sz w:val="24"/>
          <w:szCs w:val="24"/>
        </w:rPr>
        <w:t>u</w:t>
      </w:r>
      <w:r w:rsidRPr="00E40984">
        <w:rPr>
          <w:rFonts w:ascii="Calibri" w:hAnsi="Calibri"/>
          <w:sz w:val="24"/>
          <w:szCs w:val="24"/>
        </w:rPr>
        <w:t xml:space="preserve">a. </w:t>
      </w:r>
    </w:p>
    <w:p w14:paraId="00000049" w14:textId="6F745002"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 xml:space="preserve">De los componentes y líneas de acción, </w:t>
      </w:r>
      <w:r w:rsidR="00FD126C" w:rsidRPr="00E40984">
        <w:rPr>
          <w:rFonts w:ascii="Calibri" w:hAnsi="Calibri"/>
          <w:sz w:val="24"/>
          <w:szCs w:val="24"/>
        </w:rPr>
        <w:t>aplicamos</w:t>
      </w:r>
      <w:r w:rsidRPr="00E40984">
        <w:rPr>
          <w:rFonts w:ascii="Calibri" w:hAnsi="Calibri"/>
          <w:sz w:val="24"/>
          <w:szCs w:val="24"/>
        </w:rPr>
        <w:t xml:space="preserve"> el modelo </w:t>
      </w:r>
      <w:r w:rsidR="00FD126C" w:rsidRPr="00E40984">
        <w:rPr>
          <w:rFonts w:ascii="Calibri" w:hAnsi="Calibri"/>
          <w:sz w:val="24"/>
          <w:szCs w:val="24"/>
        </w:rPr>
        <w:t>G</w:t>
      </w:r>
      <w:r w:rsidRPr="00E40984">
        <w:rPr>
          <w:rFonts w:ascii="Calibri" w:hAnsi="Calibri"/>
          <w:sz w:val="24"/>
          <w:szCs w:val="24"/>
        </w:rPr>
        <w:t xml:space="preserve">estión en </w:t>
      </w:r>
      <w:r w:rsidR="00FD126C" w:rsidRPr="00E40984">
        <w:rPr>
          <w:rFonts w:ascii="Calibri" w:hAnsi="Calibri"/>
          <w:sz w:val="24"/>
          <w:szCs w:val="24"/>
        </w:rPr>
        <w:t>C</w:t>
      </w:r>
      <w:r w:rsidRPr="00E40984">
        <w:rPr>
          <w:rFonts w:ascii="Calibri" w:hAnsi="Calibri"/>
          <w:sz w:val="24"/>
          <w:szCs w:val="24"/>
        </w:rPr>
        <w:t>alidad</w:t>
      </w:r>
      <w:r w:rsidR="00FD126C" w:rsidRPr="00E40984">
        <w:rPr>
          <w:rFonts w:ascii="Calibri" w:hAnsi="Calibri"/>
          <w:sz w:val="24"/>
          <w:szCs w:val="24"/>
        </w:rPr>
        <w:t>,</w:t>
      </w:r>
      <w:r w:rsidRPr="00E40984">
        <w:rPr>
          <w:rFonts w:ascii="Calibri" w:hAnsi="Calibri"/>
          <w:sz w:val="24"/>
          <w:szCs w:val="24"/>
        </w:rPr>
        <w:t xml:space="preserve"> los proyectos de mejora, los </w:t>
      </w:r>
      <w:r w:rsidR="00FD126C" w:rsidRPr="00E40984">
        <w:rPr>
          <w:rFonts w:ascii="Calibri" w:hAnsi="Calibri"/>
          <w:sz w:val="24"/>
          <w:szCs w:val="24"/>
        </w:rPr>
        <w:t>estímulos,</w:t>
      </w:r>
      <w:r w:rsidRPr="00E40984">
        <w:rPr>
          <w:rFonts w:ascii="Calibri" w:hAnsi="Calibri"/>
          <w:sz w:val="24"/>
          <w:szCs w:val="24"/>
        </w:rPr>
        <w:t xml:space="preserve"> el financiamiento</w:t>
      </w:r>
      <w:r w:rsidR="00FD126C" w:rsidRPr="00E40984">
        <w:rPr>
          <w:rFonts w:ascii="Calibri" w:hAnsi="Calibri"/>
          <w:sz w:val="24"/>
          <w:szCs w:val="24"/>
        </w:rPr>
        <w:t xml:space="preserve"> oportuno,</w:t>
      </w:r>
      <w:r w:rsidRPr="00E40984">
        <w:rPr>
          <w:rFonts w:ascii="Calibri" w:hAnsi="Calibri"/>
          <w:sz w:val="24"/>
          <w:szCs w:val="24"/>
        </w:rPr>
        <w:t xml:space="preserve"> la seguridad del paciente, el expediente clínico integrado de calidad, la atención basada en evidencias, los servicios de urgencias médicas, los cuidados pal</w:t>
      </w:r>
      <w:r w:rsidR="00FD126C" w:rsidRPr="00E40984">
        <w:rPr>
          <w:rFonts w:ascii="Calibri" w:hAnsi="Calibri"/>
          <w:sz w:val="24"/>
          <w:szCs w:val="24"/>
        </w:rPr>
        <w:t>i</w:t>
      </w:r>
      <w:r w:rsidRPr="00E40984">
        <w:rPr>
          <w:rFonts w:ascii="Calibri" w:hAnsi="Calibri"/>
          <w:sz w:val="24"/>
          <w:szCs w:val="24"/>
        </w:rPr>
        <w:t>ativos y los indicadores de calidad</w:t>
      </w:r>
      <w:r w:rsidR="00FD126C" w:rsidRPr="00E40984">
        <w:rPr>
          <w:rFonts w:ascii="Calibri" w:hAnsi="Calibri"/>
          <w:sz w:val="24"/>
          <w:szCs w:val="24"/>
        </w:rPr>
        <w:t>.</w:t>
      </w:r>
      <w:r w:rsidRPr="00E40984">
        <w:rPr>
          <w:rFonts w:ascii="Calibri" w:hAnsi="Calibri"/>
          <w:sz w:val="24"/>
          <w:szCs w:val="24"/>
        </w:rPr>
        <w:t xml:space="preserve"> </w:t>
      </w:r>
      <w:r w:rsidR="00FD126C" w:rsidRPr="00E40984">
        <w:rPr>
          <w:rFonts w:ascii="Calibri" w:hAnsi="Calibri"/>
          <w:sz w:val="24"/>
          <w:szCs w:val="24"/>
        </w:rPr>
        <w:t>E</w:t>
      </w:r>
      <w:r w:rsidRPr="00E40984">
        <w:rPr>
          <w:rFonts w:ascii="Calibri" w:hAnsi="Calibri"/>
          <w:sz w:val="24"/>
          <w:szCs w:val="24"/>
        </w:rPr>
        <w:t>n es</w:t>
      </w:r>
      <w:r w:rsidR="00FD126C" w:rsidRPr="00E40984">
        <w:rPr>
          <w:rFonts w:ascii="Calibri" w:hAnsi="Calibri"/>
          <w:sz w:val="24"/>
          <w:szCs w:val="24"/>
        </w:rPr>
        <w:t>ta parte,</w:t>
      </w:r>
      <w:r w:rsidRPr="00E40984">
        <w:rPr>
          <w:rFonts w:ascii="Calibri" w:hAnsi="Calibri"/>
          <w:sz w:val="24"/>
          <w:szCs w:val="24"/>
        </w:rPr>
        <w:t xml:space="preserve"> quiero hacer </w:t>
      </w:r>
      <w:r w:rsidR="00FD126C" w:rsidRPr="00E40984">
        <w:rPr>
          <w:rFonts w:ascii="Calibri" w:hAnsi="Calibri"/>
          <w:sz w:val="24"/>
          <w:szCs w:val="24"/>
        </w:rPr>
        <w:t>un verdadero</w:t>
      </w:r>
      <w:r w:rsidRPr="00E40984">
        <w:rPr>
          <w:rFonts w:ascii="Calibri" w:hAnsi="Calibri"/>
          <w:sz w:val="24"/>
          <w:szCs w:val="24"/>
        </w:rPr>
        <w:t xml:space="preserve"> reconocimiento a cada una de las personas de </w:t>
      </w:r>
      <w:r w:rsidR="00FD126C" w:rsidRPr="00E40984">
        <w:rPr>
          <w:rFonts w:ascii="Calibri" w:hAnsi="Calibri"/>
          <w:sz w:val="24"/>
          <w:szCs w:val="24"/>
        </w:rPr>
        <w:t>los</w:t>
      </w:r>
      <w:r w:rsidRPr="00E40984">
        <w:rPr>
          <w:rFonts w:ascii="Calibri" w:hAnsi="Calibri"/>
          <w:sz w:val="24"/>
          <w:szCs w:val="24"/>
        </w:rPr>
        <w:t xml:space="preserve"> centro</w:t>
      </w:r>
      <w:r w:rsidR="00FD126C" w:rsidRPr="00E40984">
        <w:rPr>
          <w:rFonts w:ascii="Calibri" w:hAnsi="Calibri"/>
          <w:sz w:val="24"/>
          <w:szCs w:val="24"/>
        </w:rPr>
        <w:t>s</w:t>
      </w:r>
      <w:r w:rsidRPr="00E40984">
        <w:rPr>
          <w:rFonts w:ascii="Calibri" w:hAnsi="Calibri"/>
          <w:sz w:val="24"/>
          <w:szCs w:val="24"/>
        </w:rPr>
        <w:t xml:space="preserve"> de salud porque </w:t>
      </w:r>
      <w:r w:rsidR="00EA2D65" w:rsidRPr="00E40984">
        <w:rPr>
          <w:rFonts w:ascii="Calibri" w:hAnsi="Calibri"/>
          <w:sz w:val="24"/>
          <w:szCs w:val="24"/>
        </w:rPr>
        <w:t xml:space="preserve">se </w:t>
      </w:r>
      <w:r w:rsidRPr="00E40984">
        <w:rPr>
          <w:rFonts w:ascii="Calibri" w:hAnsi="Calibri"/>
          <w:sz w:val="24"/>
          <w:szCs w:val="24"/>
        </w:rPr>
        <w:t xml:space="preserve">han </w:t>
      </w:r>
      <w:r w:rsidR="00EA2D65" w:rsidRPr="00E40984">
        <w:rPr>
          <w:rFonts w:ascii="Calibri" w:hAnsi="Calibri"/>
          <w:sz w:val="24"/>
          <w:szCs w:val="24"/>
        </w:rPr>
        <w:t>encontrado</w:t>
      </w:r>
      <w:r w:rsidRPr="00E40984">
        <w:rPr>
          <w:rFonts w:ascii="Calibri" w:hAnsi="Calibri"/>
          <w:sz w:val="24"/>
          <w:szCs w:val="24"/>
        </w:rPr>
        <w:t xml:space="preserve"> receptivos a las indicaciones</w:t>
      </w:r>
      <w:r w:rsidR="00EA2D65" w:rsidRPr="00E40984">
        <w:rPr>
          <w:rFonts w:ascii="Calibri" w:hAnsi="Calibri"/>
          <w:sz w:val="24"/>
          <w:szCs w:val="24"/>
        </w:rPr>
        <w:t>, y</w:t>
      </w:r>
      <w:r w:rsidRPr="00E40984">
        <w:rPr>
          <w:rFonts w:ascii="Calibri" w:hAnsi="Calibri"/>
          <w:sz w:val="24"/>
          <w:szCs w:val="24"/>
        </w:rPr>
        <w:t xml:space="preserve"> nos han instruido porque al final del día, ellos que llevan la atención</w:t>
      </w:r>
      <w:r w:rsidR="00FD126C" w:rsidRPr="00E40984">
        <w:rPr>
          <w:rFonts w:ascii="Calibri" w:hAnsi="Calibri"/>
          <w:sz w:val="24"/>
          <w:szCs w:val="24"/>
        </w:rPr>
        <w:t>,</w:t>
      </w:r>
      <w:r w:rsidRPr="00E40984">
        <w:rPr>
          <w:rFonts w:ascii="Calibri" w:hAnsi="Calibri"/>
          <w:sz w:val="24"/>
          <w:szCs w:val="24"/>
        </w:rPr>
        <w:t xml:space="preserve"> tienen el componente más importante que es la atención cara a cara.</w:t>
      </w:r>
      <w:r w:rsidR="00FD126C" w:rsidRPr="00E40984">
        <w:rPr>
          <w:rFonts w:ascii="Calibri" w:hAnsi="Calibri"/>
          <w:sz w:val="24"/>
          <w:szCs w:val="24"/>
        </w:rPr>
        <w:t xml:space="preserve"> Todo esto redunda en la satisfacción del paciente, del ciudadano. </w:t>
      </w:r>
    </w:p>
    <w:p w14:paraId="698AFBE0" w14:textId="4F2A0E03" w:rsidR="005A48C8" w:rsidRPr="00E40984" w:rsidRDefault="005A48C8" w:rsidP="005A48C8">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 </w:t>
      </w:r>
      <w:r w:rsidRPr="00E40984">
        <w:rPr>
          <w:rFonts w:ascii="Calibri" w:hAnsi="Calibri"/>
          <w:sz w:val="24"/>
          <w:szCs w:val="24"/>
        </w:rPr>
        <w:t xml:space="preserve">Realizada la explicación, </w:t>
      </w:r>
      <w:r w:rsidR="00EA2D65" w:rsidRPr="00E40984">
        <w:rPr>
          <w:rFonts w:ascii="Calibri" w:hAnsi="Calibri"/>
          <w:sz w:val="24"/>
          <w:szCs w:val="24"/>
        </w:rPr>
        <w:t>¿</w:t>
      </w:r>
      <w:r w:rsidRPr="00E40984">
        <w:rPr>
          <w:rFonts w:ascii="Calibri" w:hAnsi="Calibri"/>
          <w:sz w:val="24"/>
          <w:szCs w:val="24"/>
        </w:rPr>
        <w:t>existe alguna consideración más al respecto</w:t>
      </w:r>
      <w:r w:rsidR="00EA2D65" w:rsidRPr="00E40984">
        <w:rPr>
          <w:rFonts w:ascii="Calibri" w:hAnsi="Calibri"/>
          <w:sz w:val="24"/>
          <w:szCs w:val="24"/>
        </w:rPr>
        <w:t>?</w:t>
      </w:r>
      <w:r w:rsidRPr="00E40984">
        <w:rPr>
          <w:rFonts w:ascii="Calibri" w:hAnsi="Calibri"/>
          <w:sz w:val="24"/>
          <w:szCs w:val="24"/>
        </w:rPr>
        <w:t xml:space="preserve"> Si no es así, se da por visto y se tiene por presentado el punto como tema de carácter informativo.</w:t>
      </w:r>
    </w:p>
    <w:p w14:paraId="4A38A8C9" w14:textId="5BCBA29C" w:rsidR="005A48C8" w:rsidRPr="00E40984" w:rsidRDefault="005A48C8" w:rsidP="005A48C8">
      <w:pPr>
        <w:spacing w:before="120" w:after="120"/>
        <w:ind w:firstLine="397"/>
        <w:jc w:val="both"/>
        <w:rPr>
          <w:rFonts w:ascii="Calibri" w:hAnsi="Calibri"/>
          <w:sz w:val="24"/>
          <w:szCs w:val="24"/>
        </w:rPr>
      </w:pPr>
      <w:r w:rsidRPr="00E40984">
        <w:rPr>
          <w:rFonts w:ascii="Calibri" w:hAnsi="Calibri"/>
          <w:sz w:val="24"/>
          <w:szCs w:val="24"/>
        </w:rPr>
        <w:lastRenderedPageBreak/>
        <w:t>Se cede el uso de la voz solicitado por el maestro Arturo Chimal Arechavala, representante del Consejo Nacional de Salud.</w:t>
      </w:r>
    </w:p>
    <w:p w14:paraId="582CBB65" w14:textId="4F721A2D" w:rsidR="00217E23" w:rsidRPr="00E40984" w:rsidRDefault="005A48C8" w:rsidP="00217E23">
      <w:pPr>
        <w:spacing w:before="120" w:after="120"/>
        <w:ind w:firstLine="397"/>
        <w:jc w:val="both"/>
        <w:rPr>
          <w:rFonts w:ascii="Calibri" w:hAnsi="Calibri"/>
          <w:sz w:val="24"/>
          <w:szCs w:val="24"/>
        </w:rPr>
      </w:pPr>
      <w:r w:rsidRPr="00E40984">
        <w:rPr>
          <w:rFonts w:ascii="Calibri" w:hAnsi="Calibri"/>
          <w:b/>
          <w:bCs/>
          <w:sz w:val="24"/>
          <w:szCs w:val="24"/>
        </w:rPr>
        <w:t>En uso de la voz, el maestro Arturo Chimal Arechavala:</w:t>
      </w:r>
      <w:r w:rsidRPr="00E40984">
        <w:rPr>
          <w:rFonts w:ascii="Calibri" w:hAnsi="Calibri"/>
          <w:sz w:val="24"/>
          <w:szCs w:val="24"/>
        </w:rPr>
        <w:t xml:space="preserve">  </w:t>
      </w:r>
      <w:r w:rsidR="00217E23" w:rsidRPr="00E40984">
        <w:rPr>
          <w:rFonts w:ascii="Calibri" w:hAnsi="Calibri"/>
          <w:sz w:val="24"/>
          <w:szCs w:val="24"/>
        </w:rPr>
        <w:t xml:space="preserve">Buenos días presidente, maestra, miembros de la Junta. Antes que nada, enviarles un afectuoso saludo, de parte del Secretario de Salud Federal, el doctor Jorge Arcos Varela, de la doctora </w:t>
      </w:r>
      <w:r w:rsidR="00E40984" w:rsidRPr="00E40984">
        <w:rPr>
          <w:rFonts w:ascii="Calibri" w:hAnsi="Calibri"/>
          <w:sz w:val="24"/>
          <w:szCs w:val="24"/>
        </w:rPr>
        <w:t>María</w:t>
      </w:r>
      <w:r w:rsidR="00217E23" w:rsidRPr="00E40984">
        <w:rPr>
          <w:rFonts w:ascii="Calibri" w:hAnsi="Calibri"/>
          <w:sz w:val="24"/>
          <w:szCs w:val="24"/>
        </w:rPr>
        <w:t xml:space="preserve"> Eugenia Lozano Torres, Secretaria Técnica del Consejo Nacional de Salud, y de su servidor, maestro Arturo Chimal Director de Coordinación y Vinculación de los OPDS. Hice la revisión de la carpeta y en una plática previa que tuve con la maestra, coincidimos en temas avanzados que son prioridad, también, en la agenda de la Federación en materia de salud.</w:t>
      </w:r>
    </w:p>
    <w:p w14:paraId="02DED0D9" w14:textId="1E52132A" w:rsidR="001F684C" w:rsidRPr="00E40984" w:rsidRDefault="00217E23" w:rsidP="001F684C">
      <w:pPr>
        <w:spacing w:before="120" w:after="120"/>
        <w:ind w:firstLine="397"/>
        <w:jc w:val="both"/>
        <w:rPr>
          <w:rFonts w:ascii="Calibri" w:hAnsi="Calibri"/>
          <w:sz w:val="24"/>
          <w:szCs w:val="24"/>
        </w:rPr>
      </w:pPr>
      <w:r w:rsidRPr="00E40984">
        <w:rPr>
          <w:rFonts w:ascii="Calibri" w:hAnsi="Calibri"/>
          <w:sz w:val="24"/>
          <w:szCs w:val="24"/>
        </w:rPr>
        <w:t xml:space="preserve">En particular, respecto al punto de las unidades acreditadas, es necesario se tengan las previsiones presupuestales y los recursos para poder atender las necesidades de las unidades que están dentro del calendario, pero, sobre todo, no caer en el supuesto de que no se reciban recursos por parte del Seguro Popular. Básicamente debido a la restricción normativa del Seguro Popular, no se pueden ejercer recursos en las unidades no acreditadas incluyendo la parte de medicamentos. Aquí es importante resaltar la iniciativa de punto de acuerdo impulsada por el doctor Pedro Flores, Titular de la Unidad de Administración y Finanzas, para reformar y adicionar un apartado de la Ley General de Salud, con la finalidad de </w:t>
      </w:r>
      <w:r w:rsidR="001F684C" w:rsidRPr="00E40984">
        <w:rPr>
          <w:rFonts w:ascii="Calibri" w:hAnsi="Calibri"/>
          <w:sz w:val="24"/>
          <w:szCs w:val="24"/>
        </w:rPr>
        <w:t>que no sólo no se puedan transferir recursos a las unidades no acreditadas, sino ampliarlo a las unidades en proceso de acreditación.</w:t>
      </w:r>
    </w:p>
    <w:p w14:paraId="649652E9" w14:textId="30BCF0B2" w:rsidR="00217E23" w:rsidRPr="00E40984" w:rsidRDefault="00217E23" w:rsidP="00217E23">
      <w:pPr>
        <w:spacing w:before="120" w:after="120"/>
        <w:ind w:firstLine="397"/>
        <w:jc w:val="both"/>
        <w:rPr>
          <w:rFonts w:ascii="Calibri" w:hAnsi="Calibri"/>
          <w:sz w:val="24"/>
          <w:szCs w:val="24"/>
        </w:rPr>
      </w:pPr>
      <w:r w:rsidRPr="00E40984">
        <w:rPr>
          <w:rFonts w:ascii="Calibri" w:hAnsi="Calibri"/>
          <w:sz w:val="24"/>
          <w:szCs w:val="24"/>
        </w:rPr>
        <w:t xml:space="preserve">Porque se trata de un círculo vicioso. Por un lado, la unidad no tiene la acreditación, pero por otro lado tampoco se le </w:t>
      </w:r>
      <w:r w:rsidR="00113B61" w:rsidRPr="00E40984">
        <w:rPr>
          <w:rFonts w:ascii="Calibri" w:hAnsi="Calibri"/>
          <w:sz w:val="24"/>
          <w:szCs w:val="24"/>
        </w:rPr>
        <w:t>dotan</w:t>
      </w:r>
      <w:r w:rsidRPr="00E40984">
        <w:rPr>
          <w:rFonts w:ascii="Calibri" w:hAnsi="Calibri"/>
          <w:sz w:val="24"/>
          <w:szCs w:val="24"/>
        </w:rPr>
        <w:t xml:space="preserve"> recursos para que pueda salir adelante. Esperemos que progrese la iniciativa a presentar el 15 de mayo. Ha habido sensibilidad por parte de la Comisión de Salud, por los diputados que apoyaron esta parte, esta iniciativa que realizó el secretario, a través del doctor Pedro Flore. Me esperare hacer los comentarios al final del informe para abordar el problema de manera legal y algunas recomendaciones que traemos nosotros. </w:t>
      </w:r>
    </w:p>
    <w:p w14:paraId="135E40C6" w14:textId="4EC15AC6" w:rsidR="005A48C8" w:rsidRPr="00E40984" w:rsidRDefault="00217E23" w:rsidP="00217E23">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Muchas gracias maestro, bienvenido, es una excelente noticia no sólo para Jalisco, sino para toda la República. ¿Alguna otra consideración al respeto? Adelante, doctor Arturo Muzquiz, representante de la Secretaría de Salud Jalisco</w:t>
      </w:r>
      <w:r w:rsidR="006D7A30" w:rsidRPr="00E40984">
        <w:rPr>
          <w:rFonts w:ascii="Calibri" w:hAnsi="Calibri"/>
          <w:sz w:val="24"/>
          <w:szCs w:val="24"/>
        </w:rPr>
        <w:t>.</w:t>
      </w:r>
    </w:p>
    <w:p w14:paraId="5108CD79" w14:textId="5D845DE7" w:rsidR="00217E23" w:rsidRPr="00E40984" w:rsidRDefault="00217E23" w:rsidP="00630C5B">
      <w:pPr>
        <w:spacing w:before="120" w:after="120"/>
        <w:ind w:firstLine="397"/>
        <w:jc w:val="both"/>
        <w:rPr>
          <w:rFonts w:ascii="Calibri" w:hAnsi="Calibri"/>
          <w:sz w:val="24"/>
          <w:szCs w:val="24"/>
        </w:rPr>
      </w:pPr>
      <w:r w:rsidRPr="00E40984">
        <w:rPr>
          <w:rFonts w:ascii="Calibri" w:hAnsi="Calibri"/>
          <w:b/>
          <w:bCs/>
          <w:sz w:val="24"/>
          <w:szCs w:val="24"/>
        </w:rPr>
        <w:t>En uso de la voz, el doctor Arturo Muzquiz Peña:</w:t>
      </w:r>
      <w:r w:rsidRPr="00E40984">
        <w:rPr>
          <w:rFonts w:ascii="Calibri" w:hAnsi="Calibri"/>
          <w:sz w:val="24"/>
          <w:szCs w:val="24"/>
        </w:rPr>
        <w:t xml:space="preserve"> Es muy probable que la </w:t>
      </w:r>
      <w:r w:rsidR="00630C5B" w:rsidRPr="00E40984">
        <w:rPr>
          <w:rFonts w:ascii="Calibri" w:hAnsi="Calibri"/>
          <w:sz w:val="24"/>
          <w:szCs w:val="24"/>
        </w:rPr>
        <w:t>S</w:t>
      </w:r>
      <w:r w:rsidRPr="00E40984">
        <w:rPr>
          <w:rFonts w:ascii="Calibri" w:hAnsi="Calibri"/>
          <w:sz w:val="24"/>
          <w:szCs w:val="24"/>
        </w:rPr>
        <w:t xml:space="preserve">ecretaría de </w:t>
      </w:r>
      <w:r w:rsidR="00630C5B" w:rsidRPr="00E40984">
        <w:rPr>
          <w:rFonts w:ascii="Calibri" w:hAnsi="Calibri"/>
          <w:sz w:val="24"/>
          <w:szCs w:val="24"/>
        </w:rPr>
        <w:t>S</w:t>
      </w:r>
      <w:r w:rsidRPr="00E40984">
        <w:rPr>
          <w:rFonts w:ascii="Calibri" w:hAnsi="Calibri"/>
          <w:sz w:val="24"/>
          <w:szCs w:val="24"/>
        </w:rPr>
        <w:t xml:space="preserve">alud </w:t>
      </w:r>
      <w:r w:rsidR="00630C5B" w:rsidRPr="00E40984">
        <w:rPr>
          <w:rFonts w:ascii="Calibri" w:hAnsi="Calibri"/>
          <w:sz w:val="24"/>
          <w:szCs w:val="24"/>
        </w:rPr>
        <w:t>F</w:t>
      </w:r>
      <w:r w:rsidRPr="00E40984">
        <w:rPr>
          <w:rFonts w:ascii="Calibri" w:hAnsi="Calibri"/>
          <w:sz w:val="24"/>
          <w:szCs w:val="24"/>
        </w:rPr>
        <w:t xml:space="preserve">ederal nos plantee que la organización de la prestación de los servicios se haga bajo </w:t>
      </w:r>
      <w:r w:rsidR="00113B61" w:rsidRPr="00E40984">
        <w:rPr>
          <w:rFonts w:ascii="Calibri" w:hAnsi="Calibri"/>
          <w:sz w:val="24"/>
          <w:szCs w:val="24"/>
        </w:rPr>
        <w:t>el esquema de</w:t>
      </w:r>
      <w:r w:rsidRPr="00E40984">
        <w:rPr>
          <w:rFonts w:ascii="Calibri" w:hAnsi="Calibri"/>
          <w:sz w:val="24"/>
          <w:szCs w:val="24"/>
        </w:rPr>
        <w:t xml:space="preserve"> redes de servicios. Hay que articular el primer nivel con el segundo y el tercer nivel</w:t>
      </w:r>
      <w:r w:rsidR="00630C5B" w:rsidRPr="00E40984">
        <w:rPr>
          <w:rFonts w:ascii="Calibri" w:hAnsi="Calibri"/>
          <w:sz w:val="24"/>
          <w:szCs w:val="24"/>
        </w:rPr>
        <w:t>.</w:t>
      </w:r>
      <w:r w:rsidRPr="00E40984">
        <w:rPr>
          <w:rFonts w:ascii="Calibri" w:hAnsi="Calibri"/>
          <w:sz w:val="24"/>
          <w:szCs w:val="24"/>
        </w:rPr>
        <w:t xml:space="preserve"> </w:t>
      </w:r>
      <w:r w:rsidR="00630C5B" w:rsidRPr="00E40984">
        <w:rPr>
          <w:rFonts w:ascii="Calibri" w:hAnsi="Calibri"/>
          <w:sz w:val="24"/>
          <w:szCs w:val="24"/>
        </w:rPr>
        <w:t>E</w:t>
      </w:r>
      <w:r w:rsidRPr="00E40984">
        <w:rPr>
          <w:rFonts w:ascii="Calibri" w:hAnsi="Calibri"/>
          <w:sz w:val="24"/>
          <w:szCs w:val="24"/>
        </w:rPr>
        <w:t>n el programa de acreditación hay que ir contemplando que esa red esté totalmente acreditada</w:t>
      </w:r>
      <w:r w:rsidR="00630C5B" w:rsidRPr="00E40984">
        <w:rPr>
          <w:rFonts w:ascii="Calibri" w:hAnsi="Calibri"/>
          <w:sz w:val="24"/>
          <w:szCs w:val="24"/>
        </w:rPr>
        <w:t xml:space="preserve">. </w:t>
      </w:r>
      <w:r w:rsidRPr="00E40984">
        <w:rPr>
          <w:rFonts w:ascii="Calibri" w:hAnsi="Calibri"/>
          <w:sz w:val="24"/>
          <w:szCs w:val="24"/>
        </w:rPr>
        <w:t>Hay que llevar es</w:t>
      </w:r>
      <w:r w:rsidR="00630C5B" w:rsidRPr="00E40984">
        <w:rPr>
          <w:rFonts w:ascii="Calibri" w:hAnsi="Calibri"/>
          <w:sz w:val="24"/>
          <w:szCs w:val="24"/>
        </w:rPr>
        <w:t>t</w:t>
      </w:r>
      <w:r w:rsidRPr="00E40984">
        <w:rPr>
          <w:rFonts w:ascii="Calibri" w:hAnsi="Calibri"/>
          <w:sz w:val="24"/>
          <w:szCs w:val="24"/>
        </w:rPr>
        <w:t xml:space="preserve">e balance en la programación de las unidades a acreditar </w:t>
      </w:r>
      <w:r w:rsidR="00630C5B" w:rsidRPr="00E40984">
        <w:rPr>
          <w:rFonts w:ascii="Calibri" w:hAnsi="Calibri"/>
          <w:sz w:val="24"/>
          <w:szCs w:val="24"/>
        </w:rPr>
        <w:t xml:space="preserve">para </w:t>
      </w:r>
      <w:r w:rsidRPr="00E40984">
        <w:rPr>
          <w:rFonts w:ascii="Calibri" w:hAnsi="Calibri"/>
          <w:sz w:val="24"/>
          <w:szCs w:val="24"/>
        </w:rPr>
        <w:t>que sea</w:t>
      </w:r>
      <w:r w:rsidR="00630C5B" w:rsidRPr="00E40984">
        <w:rPr>
          <w:rFonts w:ascii="Calibri" w:hAnsi="Calibri"/>
          <w:sz w:val="24"/>
          <w:szCs w:val="24"/>
        </w:rPr>
        <w:t xml:space="preserve"> en el marco de</w:t>
      </w:r>
      <w:r w:rsidRPr="00E40984">
        <w:rPr>
          <w:rFonts w:ascii="Calibri" w:hAnsi="Calibri"/>
          <w:sz w:val="24"/>
          <w:szCs w:val="24"/>
        </w:rPr>
        <w:t xml:space="preserve"> la red del centro de</w:t>
      </w:r>
      <w:r w:rsidR="00630C5B" w:rsidRPr="00E40984">
        <w:rPr>
          <w:rFonts w:ascii="Calibri" w:hAnsi="Calibri"/>
          <w:sz w:val="24"/>
          <w:szCs w:val="24"/>
        </w:rPr>
        <w:t xml:space="preserve"> </w:t>
      </w:r>
      <w:r w:rsidRPr="00E40984">
        <w:rPr>
          <w:rFonts w:ascii="Calibri" w:hAnsi="Calibri"/>
          <w:sz w:val="24"/>
          <w:szCs w:val="24"/>
        </w:rPr>
        <w:t>salud y del hospital</w:t>
      </w:r>
      <w:r w:rsidR="00630C5B" w:rsidRPr="00E40984">
        <w:rPr>
          <w:rFonts w:ascii="Calibri" w:hAnsi="Calibri"/>
          <w:sz w:val="24"/>
          <w:szCs w:val="24"/>
        </w:rPr>
        <w:t>.</w:t>
      </w:r>
    </w:p>
    <w:p w14:paraId="7A55AD2D" w14:textId="59DA218C" w:rsidR="00113B61" w:rsidRPr="00E40984" w:rsidRDefault="00113B61" w:rsidP="00113B61">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maestro Arturo Chimal Arechavala: </w:t>
      </w:r>
      <w:r w:rsidRPr="00E40984">
        <w:rPr>
          <w:rFonts w:ascii="Calibri" w:hAnsi="Calibri"/>
          <w:sz w:val="24"/>
          <w:szCs w:val="24"/>
        </w:rPr>
        <w:t xml:space="preserve">Totalmente de acuerdo, tiene que verse de manera integral el proceso de acreditación y quisiera hacer aquí un comentario. </w:t>
      </w:r>
      <w:r w:rsidRPr="00E40984">
        <w:rPr>
          <w:rFonts w:ascii="Calibri" w:hAnsi="Calibri"/>
          <w:sz w:val="24"/>
          <w:szCs w:val="24"/>
        </w:rPr>
        <w:lastRenderedPageBreak/>
        <w:t xml:space="preserve">Es muy recurrente escuchar “la federación me quitó la acreditación”. En </w:t>
      </w:r>
      <w:r w:rsidR="007B477C" w:rsidRPr="00E40984">
        <w:rPr>
          <w:rFonts w:ascii="Calibri" w:hAnsi="Calibri"/>
          <w:sz w:val="24"/>
          <w:szCs w:val="24"/>
        </w:rPr>
        <w:t>realidad,</w:t>
      </w:r>
      <w:r w:rsidRPr="00E40984">
        <w:rPr>
          <w:rFonts w:ascii="Calibri" w:hAnsi="Calibri"/>
          <w:sz w:val="24"/>
          <w:szCs w:val="24"/>
        </w:rPr>
        <w:t xml:space="preserve"> la acreditación la tienen. La pierde el Estado por no tener un programa de mantenimiento y conservación de las unidades. Entonces, si la expectativa es buena, después de que salgan de este calendario será importante que conociéramos en esta Junta de Gobierno, el programa de mantenimiento y conservación de las unidades, los recursos adicionales y el nivel de involucramiento que tiene que haber por parte de la Secretaría de Finanzas del Estado. Porque evidentemente se van a necesitar recursos adicionales. Afortunadamente, me comentan que es prioridad el sector salud para el Gobernador. Entonces, hay que aprovechar el momento. Pocas entidades, sólo dos entidades tienen programas de mantenimiento y conservación. Afortunadamente, en Jalisco el problema no es tan grave como en otros Estados. Aprovechen</w:t>
      </w:r>
      <w:r w:rsidR="005050F7" w:rsidRPr="00E40984">
        <w:rPr>
          <w:rFonts w:ascii="Calibri" w:hAnsi="Calibri"/>
          <w:sz w:val="24"/>
          <w:szCs w:val="24"/>
        </w:rPr>
        <w:t xml:space="preserve"> el buen momento para</w:t>
      </w:r>
      <w:r w:rsidRPr="00E40984">
        <w:rPr>
          <w:rFonts w:ascii="Calibri" w:hAnsi="Calibri"/>
          <w:sz w:val="24"/>
          <w:szCs w:val="24"/>
        </w:rPr>
        <w:t xml:space="preserve"> generar un programa de mantenimiento y conservación de sus unidades</w:t>
      </w:r>
      <w:r w:rsidR="005050F7" w:rsidRPr="00E40984">
        <w:rPr>
          <w:rFonts w:ascii="Calibri" w:hAnsi="Calibri"/>
          <w:sz w:val="24"/>
          <w:szCs w:val="24"/>
        </w:rPr>
        <w:t xml:space="preserve"> y evitar esa situación</w:t>
      </w:r>
      <w:r w:rsidRPr="00E40984">
        <w:rPr>
          <w:rFonts w:ascii="Calibri" w:hAnsi="Calibri"/>
          <w:sz w:val="24"/>
          <w:szCs w:val="24"/>
        </w:rPr>
        <w:t>. Al final del día se trata de garantizar la seguridad del paciente</w:t>
      </w:r>
      <w:r w:rsidR="005050F7" w:rsidRPr="00E40984">
        <w:rPr>
          <w:rFonts w:ascii="Calibri" w:hAnsi="Calibri"/>
          <w:sz w:val="24"/>
          <w:szCs w:val="24"/>
        </w:rPr>
        <w:t>.</w:t>
      </w:r>
      <w:r w:rsidRPr="00E40984">
        <w:rPr>
          <w:rFonts w:ascii="Calibri" w:hAnsi="Calibri"/>
          <w:sz w:val="24"/>
          <w:szCs w:val="24"/>
        </w:rPr>
        <w:t xml:space="preserve"> </w:t>
      </w:r>
    </w:p>
    <w:p w14:paraId="459B6F86" w14:textId="0F0C8B4D" w:rsidR="005050F7" w:rsidRPr="00E40984" w:rsidRDefault="00113B61" w:rsidP="006D7A30">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Si les parece bien, ponemos como un acuerdo en que la próxima reunión de esta junta de gobierno se presente el plan anual de mantenimiento</w:t>
      </w:r>
      <w:r w:rsidR="005050F7" w:rsidRPr="00E40984">
        <w:rPr>
          <w:rFonts w:ascii="Calibri" w:hAnsi="Calibri"/>
          <w:sz w:val="24"/>
          <w:szCs w:val="24"/>
        </w:rPr>
        <w:t>. ¿</w:t>
      </w:r>
      <w:r w:rsidRPr="00E40984">
        <w:rPr>
          <w:rFonts w:ascii="Calibri" w:hAnsi="Calibri"/>
          <w:sz w:val="24"/>
          <w:szCs w:val="24"/>
        </w:rPr>
        <w:t>Alguna otra consideración</w:t>
      </w:r>
      <w:r w:rsidR="005050F7" w:rsidRPr="00E40984">
        <w:rPr>
          <w:rFonts w:ascii="Calibri" w:hAnsi="Calibri"/>
          <w:sz w:val="24"/>
          <w:szCs w:val="24"/>
        </w:rPr>
        <w:t>?</w:t>
      </w:r>
      <w:r w:rsidRPr="00E40984">
        <w:rPr>
          <w:rFonts w:ascii="Calibri" w:hAnsi="Calibri"/>
          <w:sz w:val="24"/>
          <w:szCs w:val="24"/>
        </w:rPr>
        <w:t xml:space="preserve"> Si no es así, se da por visto el tema y se tiene por presentado el punto como de carácter informativo. </w:t>
      </w:r>
      <w:r w:rsidRPr="00E40984">
        <w:rPr>
          <w:rFonts w:ascii="Calibri" w:hAnsi="Calibri"/>
          <w:b/>
          <w:bCs/>
          <w:sz w:val="24"/>
          <w:szCs w:val="24"/>
        </w:rPr>
        <w:t>E</w:t>
      </w:r>
      <w:r w:rsidR="005050F7" w:rsidRPr="00E40984">
        <w:rPr>
          <w:rFonts w:ascii="Calibri" w:hAnsi="Calibri"/>
          <w:b/>
          <w:bCs/>
          <w:sz w:val="24"/>
          <w:szCs w:val="24"/>
        </w:rPr>
        <w:t>n</w:t>
      </w:r>
      <w:r w:rsidRPr="00E40984">
        <w:rPr>
          <w:rFonts w:ascii="Calibri" w:hAnsi="Calibri"/>
          <w:b/>
          <w:bCs/>
          <w:sz w:val="24"/>
          <w:szCs w:val="24"/>
        </w:rPr>
        <w:t xml:space="preserve"> desahogo del </w:t>
      </w:r>
      <w:r w:rsidR="005050F7" w:rsidRPr="00E40984">
        <w:rPr>
          <w:rFonts w:ascii="Calibri" w:hAnsi="Calibri"/>
          <w:b/>
          <w:bCs/>
          <w:sz w:val="24"/>
          <w:szCs w:val="24"/>
        </w:rPr>
        <w:t xml:space="preserve">punto 7, Indicadores del OPD SSJ de Mortalidad </w:t>
      </w:r>
      <w:r w:rsidR="006D7A30" w:rsidRPr="00E40984">
        <w:rPr>
          <w:rFonts w:ascii="Calibri" w:hAnsi="Calibri"/>
          <w:b/>
          <w:bCs/>
          <w:sz w:val="24"/>
          <w:szCs w:val="24"/>
        </w:rPr>
        <w:t>Materna</w:t>
      </w:r>
      <w:r w:rsidR="005050F7" w:rsidRPr="00E40984">
        <w:rPr>
          <w:rFonts w:ascii="Calibri" w:hAnsi="Calibri"/>
          <w:b/>
          <w:bCs/>
          <w:sz w:val="24"/>
          <w:szCs w:val="24"/>
        </w:rPr>
        <w:t xml:space="preserve"> (Informativo CONASA)</w:t>
      </w:r>
      <w:r w:rsidR="005050F7" w:rsidRPr="00E40984">
        <w:rPr>
          <w:rFonts w:ascii="Calibri" w:hAnsi="Calibri"/>
          <w:sz w:val="24"/>
          <w:szCs w:val="24"/>
        </w:rPr>
        <w:t>,</w:t>
      </w:r>
      <w:r w:rsidRPr="00E40984">
        <w:rPr>
          <w:rFonts w:ascii="Calibri" w:hAnsi="Calibri"/>
          <w:sz w:val="24"/>
          <w:szCs w:val="24"/>
        </w:rPr>
        <w:t xml:space="preserve"> se cede el uso de la voz a la maestra María de Consuelo Robles Sierra.</w:t>
      </w:r>
    </w:p>
    <w:p w14:paraId="3F751C6F" w14:textId="60C44247" w:rsidR="00691D8F" w:rsidRPr="00E40984" w:rsidRDefault="005050F7" w:rsidP="009D2FD4">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Muchas gracias señor presidente.</w:t>
      </w:r>
      <w:r w:rsidRPr="00E40984">
        <w:rPr>
          <w:rFonts w:ascii="Calibri" w:hAnsi="Calibri"/>
          <w:sz w:val="24"/>
          <w:szCs w:val="24"/>
        </w:rPr>
        <w:t xml:space="preserve"> L</w:t>
      </w:r>
      <w:r w:rsidR="00992A1C" w:rsidRPr="00E40984">
        <w:rPr>
          <w:rFonts w:ascii="Calibri" w:hAnsi="Calibri"/>
          <w:sz w:val="24"/>
          <w:szCs w:val="24"/>
        </w:rPr>
        <w:t xml:space="preserve">a primera lámina que quisiera mostrar es la relación histórica de muerte materna en Jalisco, </w:t>
      </w:r>
      <w:r w:rsidRPr="00E40984">
        <w:rPr>
          <w:rFonts w:ascii="Calibri" w:hAnsi="Calibri"/>
          <w:sz w:val="24"/>
          <w:szCs w:val="24"/>
        </w:rPr>
        <w:t>de acuerdo con</w:t>
      </w:r>
      <w:r w:rsidR="00992A1C" w:rsidRPr="00E40984">
        <w:rPr>
          <w:rFonts w:ascii="Calibri" w:hAnsi="Calibri"/>
          <w:sz w:val="24"/>
          <w:szCs w:val="24"/>
        </w:rPr>
        <w:t xml:space="preserve"> la derechohabiencia que manejamos. </w:t>
      </w:r>
      <w:proofErr w:type="gramStart"/>
      <w:r w:rsidR="00992A1C" w:rsidRPr="00E40984">
        <w:rPr>
          <w:rFonts w:ascii="Calibri" w:hAnsi="Calibri"/>
          <w:sz w:val="24"/>
          <w:szCs w:val="24"/>
        </w:rPr>
        <w:t>En razón de</w:t>
      </w:r>
      <w:proofErr w:type="gramEnd"/>
      <w:r w:rsidR="00992A1C" w:rsidRPr="00E40984">
        <w:rPr>
          <w:rFonts w:ascii="Calibri" w:hAnsi="Calibri"/>
          <w:sz w:val="24"/>
          <w:szCs w:val="24"/>
        </w:rPr>
        <w:t xml:space="preserve"> muerte materna sin seguridad social, está marcado en el color azul, y el color naranja es con seguridad social</w:t>
      </w:r>
      <w:r w:rsidRPr="00E40984">
        <w:rPr>
          <w:rFonts w:ascii="Calibri" w:hAnsi="Calibri"/>
          <w:sz w:val="24"/>
          <w:szCs w:val="24"/>
        </w:rPr>
        <w:t>:</w:t>
      </w:r>
      <w:r w:rsidR="00992A1C" w:rsidRPr="00E40984">
        <w:rPr>
          <w:rFonts w:ascii="Calibri" w:hAnsi="Calibri"/>
          <w:sz w:val="24"/>
          <w:szCs w:val="24"/>
        </w:rPr>
        <w:t xml:space="preserve"> indudablemente la </w:t>
      </w:r>
      <w:r w:rsidRPr="00E40984">
        <w:rPr>
          <w:rFonts w:ascii="Calibri" w:hAnsi="Calibri"/>
          <w:sz w:val="24"/>
          <w:szCs w:val="24"/>
        </w:rPr>
        <w:t>población</w:t>
      </w:r>
      <w:r w:rsidR="00992A1C" w:rsidRPr="00E40984">
        <w:rPr>
          <w:rFonts w:ascii="Calibri" w:hAnsi="Calibri"/>
          <w:sz w:val="24"/>
          <w:szCs w:val="24"/>
        </w:rPr>
        <w:t xml:space="preserve"> sin seguridad social sigue ocupando nuestros primeros lugares. Y eso </w:t>
      </w:r>
      <w:r w:rsidRPr="00E40984">
        <w:rPr>
          <w:rFonts w:ascii="Calibri" w:hAnsi="Calibri"/>
          <w:sz w:val="24"/>
          <w:szCs w:val="24"/>
        </w:rPr>
        <w:t>resulta</w:t>
      </w:r>
      <w:r w:rsidR="00992A1C" w:rsidRPr="00E40984">
        <w:rPr>
          <w:rFonts w:ascii="Calibri" w:hAnsi="Calibri"/>
          <w:sz w:val="24"/>
          <w:szCs w:val="24"/>
        </w:rPr>
        <w:t xml:space="preserve"> preocupante porque </w:t>
      </w:r>
      <w:r w:rsidRPr="00E40984">
        <w:rPr>
          <w:rFonts w:ascii="Calibri" w:hAnsi="Calibri"/>
          <w:sz w:val="24"/>
          <w:szCs w:val="24"/>
        </w:rPr>
        <w:t>está en buena medida</w:t>
      </w:r>
      <w:r w:rsidR="00992A1C" w:rsidRPr="00E40984">
        <w:rPr>
          <w:rFonts w:ascii="Calibri" w:hAnsi="Calibri"/>
          <w:sz w:val="24"/>
          <w:szCs w:val="24"/>
        </w:rPr>
        <w:t xml:space="preserve"> </w:t>
      </w:r>
      <w:r w:rsidRPr="00E40984">
        <w:rPr>
          <w:rFonts w:ascii="Calibri" w:hAnsi="Calibri"/>
          <w:sz w:val="24"/>
          <w:szCs w:val="24"/>
        </w:rPr>
        <w:t>dentro</w:t>
      </w:r>
      <w:r w:rsidR="00992A1C" w:rsidRPr="00E40984">
        <w:rPr>
          <w:rFonts w:ascii="Calibri" w:hAnsi="Calibri"/>
          <w:sz w:val="24"/>
          <w:szCs w:val="24"/>
        </w:rPr>
        <w:t xml:space="preserve"> de nuestra cancha. </w:t>
      </w:r>
      <w:r w:rsidRPr="00E40984">
        <w:rPr>
          <w:rFonts w:ascii="Calibri" w:hAnsi="Calibri"/>
          <w:sz w:val="24"/>
          <w:szCs w:val="24"/>
        </w:rPr>
        <w:t>La meta de disminución de muerte materna para el 2018 no ha sido cumplida, puesto que la</w:t>
      </w:r>
      <w:r w:rsidR="00992A1C" w:rsidRPr="00E40984">
        <w:rPr>
          <w:rFonts w:ascii="Calibri" w:hAnsi="Calibri"/>
          <w:sz w:val="24"/>
          <w:szCs w:val="24"/>
        </w:rPr>
        <w:t xml:space="preserve"> meta era de 24.8</w:t>
      </w:r>
      <w:r w:rsidRPr="00E40984">
        <w:rPr>
          <w:rFonts w:ascii="Calibri" w:hAnsi="Calibri"/>
          <w:sz w:val="24"/>
          <w:szCs w:val="24"/>
        </w:rPr>
        <w:t xml:space="preserve"> y</w:t>
      </w:r>
      <w:r w:rsidR="00992A1C" w:rsidRPr="00E40984">
        <w:rPr>
          <w:rFonts w:ascii="Calibri" w:hAnsi="Calibri"/>
          <w:sz w:val="24"/>
          <w:szCs w:val="24"/>
        </w:rPr>
        <w:t xml:space="preserve"> tenemos un 26.3</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Pero con el</w:t>
      </w:r>
      <w:r w:rsidR="00992A1C" w:rsidRPr="00E40984">
        <w:rPr>
          <w:rFonts w:ascii="Calibri" w:hAnsi="Calibri"/>
          <w:sz w:val="24"/>
          <w:szCs w:val="24"/>
        </w:rPr>
        <w:t xml:space="preserve"> firme compromiso de que en este año </w:t>
      </w:r>
      <w:r w:rsidRPr="00E40984">
        <w:rPr>
          <w:rFonts w:ascii="Calibri" w:hAnsi="Calibri"/>
          <w:sz w:val="24"/>
          <w:szCs w:val="24"/>
        </w:rPr>
        <w:t xml:space="preserve">se ejecuten </w:t>
      </w:r>
      <w:r w:rsidR="00992A1C" w:rsidRPr="00E40984">
        <w:rPr>
          <w:rFonts w:ascii="Calibri" w:hAnsi="Calibri"/>
          <w:sz w:val="24"/>
          <w:szCs w:val="24"/>
        </w:rPr>
        <w:t>todas las intervenciones necesarias para disminuirla. De las 10 defunciones maternas</w:t>
      </w:r>
      <w:r w:rsidRPr="00E40984">
        <w:rPr>
          <w:rFonts w:ascii="Calibri" w:hAnsi="Calibri"/>
          <w:sz w:val="24"/>
          <w:szCs w:val="24"/>
        </w:rPr>
        <w:t xml:space="preserve"> en 2018</w:t>
      </w:r>
      <w:r w:rsidR="00992A1C" w:rsidRPr="00E40984">
        <w:rPr>
          <w:rFonts w:ascii="Calibri" w:hAnsi="Calibri"/>
          <w:sz w:val="24"/>
          <w:szCs w:val="24"/>
        </w:rPr>
        <w:t>,</w:t>
      </w:r>
      <w:r w:rsidRPr="00E40984">
        <w:rPr>
          <w:rFonts w:ascii="Calibri" w:hAnsi="Calibri"/>
          <w:sz w:val="24"/>
          <w:szCs w:val="24"/>
        </w:rPr>
        <w:t xml:space="preserve"> 5 se presentaron en el mes de enero.</w:t>
      </w:r>
      <w:r w:rsidR="00992A1C" w:rsidRPr="00E40984">
        <w:rPr>
          <w:rFonts w:ascii="Calibri" w:hAnsi="Calibri"/>
          <w:sz w:val="24"/>
          <w:szCs w:val="24"/>
        </w:rPr>
        <w:t xml:space="preserve"> </w:t>
      </w:r>
      <w:r w:rsidR="007B477C" w:rsidRPr="00E40984">
        <w:rPr>
          <w:rFonts w:ascii="Calibri" w:hAnsi="Calibri"/>
          <w:sz w:val="24"/>
          <w:szCs w:val="24"/>
        </w:rPr>
        <w:t>Del</w:t>
      </w:r>
      <w:r w:rsidRPr="00E40984">
        <w:rPr>
          <w:rFonts w:ascii="Calibri" w:hAnsi="Calibri"/>
          <w:sz w:val="24"/>
          <w:szCs w:val="24"/>
        </w:rPr>
        <w:t xml:space="preserve"> total,</w:t>
      </w:r>
      <w:r w:rsidR="00992A1C" w:rsidRPr="00E40984">
        <w:rPr>
          <w:rFonts w:ascii="Calibri" w:hAnsi="Calibri"/>
          <w:sz w:val="24"/>
          <w:szCs w:val="24"/>
        </w:rPr>
        <w:t xml:space="preserve"> 5 de estas</w:t>
      </w:r>
      <w:r w:rsidRPr="00E40984">
        <w:rPr>
          <w:rFonts w:ascii="Calibri" w:hAnsi="Calibri"/>
          <w:sz w:val="24"/>
          <w:szCs w:val="24"/>
        </w:rPr>
        <w:t xml:space="preserve"> madres</w:t>
      </w:r>
      <w:r w:rsidR="00992A1C" w:rsidRPr="00E40984">
        <w:rPr>
          <w:rFonts w:ascii="Calibri" w:hAnsi="Calibri"/>
          <w:sz w:val="24"/>
          <w:szCs w:val="24"/>
        </w:rPr>
        <w:t xml:space="preserve"> fueron adolescentes</w:t>
      </w:r>
      <w:r w:rsidR="009D2FD4" w:rsidRPr="00E40984">
        <w:rPr>
          <w:rFonts w:ascii="Calibri" w:hAnsi="Calibri"/>
          <w:sz w:val="24"/>
          <w:szCs w:val="24"/>
        </w:rPr>
        <w:t xml:space="preserve">. El embarazo adolescente </w:t>
      </w:r>
      <w:r w:rsidR="00992A1C" w:rsidRPr="00E40984">
        <w:rPr>
          <w:rFonts w:ascii="Calibri" w:hAnsi="Calibri"/>
          <w:sz w:val="24"/>
          <w:szCs w:val="24"/>
        </w:rPr>
        <w:t>se ha convertido en un eje principal,</w:t>
      </w:r>
      <w:r w:rsidR="009D2FD4" w:rsidRPr="00E40984">
        <w:rPr>
          <w:rFonts w:ascii="Calibri" w:hAnsi="Calibri"/>
          <w:sz w:val="24"/>
          <w:szCs w:val="24"/>
        </w:rPr>
        <w:t xml:space="preserve"> </w:t>
      </w:r>
      <w:r w:rsidR="00E40984" w:rsidRPr="00E40984">
        <w:rPr>
          <w:rFonts w:ascii="Calibri" w:hAnsi="Calibri"/>
          <w:sz w:val="24"/>
          <w:szCs w:val="24"/>
        </w:rPr>
        <w:t>abordándolo</w:t>
      </w:r>
      <w:r w:rsidR="00992A1C" w:rsidRPr="00E40984">
        <w:rPr>
          <w:rFonts w:ascii="Calibri" w:hAnsi="Calibri"/>
          <w:sz w:val="24"/>
          <w:szCs w:val="24"/>
        </w:rPr>
        <w:t xml:space="preserve"> desde una perspectiva transversal porque no solamente tiene que ver con la salud</w:t>
      </w:r>
      <w:r w:rsidR="009D2FD4" w:rsidRPr="00E40984">
        <w:rPr>
          <w:rFonts w:ascii="Calibri" w:hAnsi="Calibri"/>
          <w:sz w:val="24"/>
          <w:szCs w:val="24"/>
        </w:rPr>
        <w:t xml:space="preserve"> sino también con la igualdad sustantiva. Por ello, se trabaja en conjunto</w:t>
      </w:r>
      <w:r w:rsidR="00992A1C" w:rsidRPr="00E40984">
        <w:rPr>
          <w:rFonts w:ascii="Calibri" w:hAnsi="Calibri"/>
          <w:sz w:val="24"/>
          <w:szCs w:val="24"/>
        </w:rPr>
        <w:t xml:space="preserve"> con la Secretaria de Igualdad Sustantiva</w:t>
      </w:r>
      <w:r w:rsidR="009D2FD4" w:rsidRPr="00E40984">
        <w:rPr>
          <w:rFonts w:ascii="Calibri" w:hAnsi="Calibri"/>
          <w:sz w:val="24"/>
          <w:szCs w:val="24"/>
        </w:rPr>
        <w:t xml:space="preserve"> y</w:t>
      </w:r>
      <w:r w:rsidR="00992A1C" w:rsidRPr="00E40984">
        <w:rPr>
          <w:rFonts w:ascii="Calibri" w:hAnsi="Calibri"/>
          <w:sz w:val="24"/>
          <w:szCs w:val="24"/>
        </w:rPr>
        <w:t xml:space="preserve"> con la Secretaría de Educación para poder </w:t>
      </w:r>
      <w:r w:rsidR="009D2FD4" w:rsidRPr="00E40984">
        <w:rPr>
          <w:rFonts w:ascii="Calibri" w:hAnsi="Calibri"/>
          <w:sz w:val="24"/>
          <w:szCs w:val="24"/>
        </w:rPr>
        <w:t>tratarse</w:t>
      </w:r>
      <w:r w:rsidR="00992A1C" w:rsidRPr="00E40984">
        <w:rPr>
          <w:rFonts w:ascii="Calibri" w:hAnsi="Calibri"/>
          <w:sz w:val="24"/>
          <w:szCs w:val="24"/>
        </w:rPr>
        <w:t xml:space="preserve"> por diferentes frentes y generar que nuestr</w:t>
      </w:r>
      <w:r w:rsidR="009D2FD4" w:rsidRPr="00E40984">
        <w:rPr>
          <w:rFonts w:ascii="Calibri" w:hAnsi="Calibri"/>
          <w:sz w:val="24"/>
          <w:szCs w:val="24"/>
        </w:rPr>
        <w:t>a</w:t>
      </w:r>
      <w:r w:rsidR="00992A1C" w:rsidRPr="00E40984">
        <w:rPr>
          <w:rFonts w:ascii="Calibri" w:hAnsi="Calibri"/>
          <w:sz w:val="24"/>
          <w:szCs w:val="24"/>
        </w:rPr>
        <w:t xml:space="preserve">s adolescentes tengan una expectativa de vida mejor, y que el embarazo adolescente </w:t>
      </w:r>
      <w:r w:rsidR="009D2FD4" w:rsidRPr="00E40984">
        <w:rPr>
          <w:rFonts w:ascii="Calibri" w:hAnsi="Calibri"/>
          <w:sz w:val="24"/>
          <w:szCs w:val="24"/>
        </w:rPr>
        <w:t>empiece a reducirse</w:t>
      </w:r>
      <w:r w:rsidR="00992A1C" w:rsidRPr="00E40984">
        <w:rPr>
          <w:rFonts w:ascii="Calibri" w:hAnsi="Calibri"/>
          <w:sz w:val="24"/>
          <w:szCs w:val="24"/>
        </w:rPr>
        <w:t>. La verdad es que cuan</w:t>
      </w:r>
      <w:r w:rsidR="009D2FD4" w:rsidRPr="00E40984">
        <w:rPr>
          <w:rFonts w:ascii="Calibri" w:hAnsi="Calibri"/>
          <w:sz w:val="24"/>
          <w:szCs w:val="24"/>
        </w:rPr>
        <w:t>d</w:t>
      </w:r>
      <w:r w:rsidR="00992A1C" w:rsidRPr="00E40984">
        <w:rPr>
          <w:rFonts w:ascii="Calibri" w:hAnsi="Calibri"/>
          <w:sz w:val="24"/>
          <w:szCs w:val="24"/>
        </w:rPr>
        <w:t xml:space="preserve">o vemos </w:t>
      </w:r>
      <w:r w:rsidR="009D2FD4" w:rsidRPr="00E40984">
        <w:rPr>
          <w:rFonts w:ascii="Calibri" w:hAnsi="Calibri"/>
          <w:sz w:val="24"/>
          <w:szCs w:val="24"/>
        </w:rPr>
        <w:t xml:space="preserve">estos </w:t>
      </w:r>
      <w:r w:rsidR="00992A1C" w:rsidRPr="00E40984">
        <w:rPr>
          <w:rFonts w:ascii="Calibri" w:hAnsi="Calibri"/>
          <w:sz w:val="24"/>
          <w:szCs w:val="24"/>
        </w:rPr>
        <w:t xml:space="preserve">números lo único </w:t>
      </w:r>
      <w:r w:rsidR="009D2FD4" w:rsidRPr="00E40984">
        <w:rPr>
          <w:rFonts w:ascii="Calibri" w:hAnsi="Calibri"/>
          <w:sz w:val="24"/>
          <w:szCs w:val="24"/>
        </w:rPr>
        <w:t xml:space="preserve">en lo </w:t>
      </w:r>
      <w:r w:rsidR="00992A1C" w:rsidRPr="00E40984">
        <w:rPr>
          <w:rFonts w:ascii="Calibri" w:hAnsi="Calibri"/>
          <w:sz w:val="24"/>
          <w:szCs w:val="24"/>
        </w:rPr>
        <w:t>que podemos pensar es ¿qu</w:t>
      </w:r>
      <w:r w:rsidR="009D2FD4" w:rsidRPr="00E40984">
        <w:rPr>
          <w:rFonts w:ascii="Calibri" w:hAnsi="Calibri"/>
          <w:sz w:val="24"/>
          <w:szCs w:val="24"/>
        </w:rPr>
        <w:t>é</w:t>
      </w:r>
      <w:r w:rsidR="00992A1C" w:rsidRPr="00E40984">
        <w:rPr>
          <w:rFonts w:ascii="Calibri" w:hAnsi="Calibri"/>
          <w:sz w:val="24"/>
          <w:szCs w:val="24"/>
        </w:rPr>
        <w:t xml:space="preserve"> es lo que tenemos hacer?, ¿c</w:t>
      </w:r>
      <w:r w:rsidR="009D2FD4" w:rsidRPr="00E40984">
        <w:rPr>
          <w:rFonts w:ascii="Calibri" w:hAnsi="Calibri"/>
          <w:sz w:val="24"/>
          <w:szCs w:val="24"/>
        </w:rPr>
        <w:t>ó</w:t>
      </w:r>
      <w:r w:rsidR="00992A1C" w:rsidRPr="00E40984">
        <w:rPr>
          <w:rFonts w:ascii="Calibri" w:hAnsi="Calibri"/>
          <w:sz w:val="24"/>
          <w:szCs w:val="24"/>
        </w:rPr>
        <w:t>mo se ha venido atacando el problema?, y ¿c</w:t>
      </w:r>
      <w:r w:rsidR="009D2FD4" w:rsidRPr="00E40984">
        <w:rPr>
          <w:rFonts w:ascii="Calibri" w:hAnsi="Calibri"/>
          <w:sz w:val="24"/>
          <w:szCs w:val="24"/>
        </w:rPr>
        <w:t>ó</w:t>
      </w:r>
      <w:r w:rsidR="00992A1C" w:rsidRPr="00E40984">
        <w:rPr>
          <w:rFonts w:ascii="Calibri" w:hAnsi="Calibri"/>
          <w:sz w:val="24"/>
          <w:szCs w:val="24"/>
        </w:rPr>
        <w:t xml:space="preserve">mo </w:t>
      </w:r>
      <w:r w:rsidR="009D2FD4" w:rsidRPr="00E40984">
        <w:rPr>
          <w:rFonts w:ascii="Calibri" w:hAnsi="Calibri"/>
          <w:sz w:val="24"/>
          <w:szCs w:val="24"/>
        </w:rPr>
        <w:t>deberíamos</w:t>
      </w:r>
      <w:r w:rsidR="00992A1C" w:rsidRPr="00E40984">
        <w:rPr>
          <w:rFonts w:ascii="Calibri" w:hAnsi="Calibri"/>
          <w:sz w:val="24"/>
          <w:szCs w:val="24"/>
        </w:rPr>
        <w:t xml:space="preserve">, desde nuestra expectativa empezar a caminarlo? </w:t>
      </w:r>
      <w:r w:rsidR="009D2FD4" w:rsidRPr="00E40984">
        <w:rPr>
          <w:rFonts w:ascii="Calibri" w:hAnsi="Calibri"/>
          <w:sz w:val="24"/>
          <w:szCs w:val="24"/>
        </w:rPr>
        <w:t xml:space="preserve">Desde la infancia se puede iniciar con </w:t>
      </w:r>
      <w:r w:rsidR="00992A1C" w:rsidRPr="00E40984">
        <w:rPr>
          <w:rFonts w:ascii="Calibri" w:hAnsi="Calibri"/>
          <w:sz w:val="24"/>
          <w:szCs w:val="24"/>
        </w:rPr>
        <w:t xml:space="preserve">lecturas que vayan encaminadas a generar una mayor autoestima en nuestros niños. Podemos empezar a darles una mejor perspectiva de vida. </w:t>
      </w:r>
      <w:r w:rsidR="00992A1C" w:rsidRPr="00E40984">
        <w:rPr>
          <w:rFonts w:ascii="Calibri" w:hAnsi="Calibri"/>
          <w:sz w:val="24"/>
          <w:szCs w:val="24"/>
        </w:rPr>
        <w:lastRenderedPageBreak/>
        <w:t>Esto, como les decía, lo hemos estado trabajando con otras secretarías</w:t>
      </w:r>
      <w:r w:rsidR="009D2FD4" w:rsidRPr="00E40984">
        <w:rPr>
          <w:rFonts w:ascii="Calibri" w:hAnsi="Calibri"/>
          <w:sz w:val="24"/>
          <w:szCs w:val="24"/>
        </w:rPr>
        <w:t xml:space="preserve"> e </w:t>
      </w:r>
      <w:r w:rsidR="00992A1C" w:rsidRPr="00E40984">
        <w:rPr>
          <w:rFonts w:ascii="Calibri" w:hAnsi="Calibri"/>
          <w:sz w:val="24"/>
          <w:szCs w:val="24"/>
        </w:rPr>
        <w:t>instituciones y la verdad es que estamos iniciando. No sabemos los resultados que va</w:t>
      </w:r>
      <w:r w:rsidR="009D2FD4" w:rsidRPr="00E40984">
        <w:rPr>
          <w:rFonts w:ascii="Calibri" w:hAnsi="Calibri"/>
          <w:sz w:val="24"/>
          <w:szCs w:val="24"/>
        </w:rPr>
        <w:t>ya</w:t>
      </w:r>
      <w:r w:rsidR="00992A1C" w:rsidRPr="00E40984">
        <w:rPr>
          <w:rFonts w:ascii="Calibri" w:hAnsi="Calibri"/>
          <w:sz w:val="24"/>
          <w:szCs w:val="24"/>
        </w:rPr>
        <w:t>mos a tener y los resultados probablemente no sean de corto plazo</w:t>
      </w:r>
      <w:r w:rsidR="009D2FD4" w:rsidRPr="00E40984">
        <w:rPr>
          <w:rFonts w:ascii="Calibri" w:hAnsi="Calibri"/>
          <w:sz w:val="24"/>
          <w:szCs w:val="24"/>
        </w:rPr>
        <w:t>, pero t</w:t>
      </w:r>
      <w:r w:rsidR="00992A1C" w:rsidRPr="00E40984">
        <w:rPr>
          <w:rFonts w:ascii="Calibri" w:hAnsi="Calibri"/>
          <w:sz w:val="24"/>
          <w:szCs w:val="24"/>
        </w:rPr>
        <w:t>enemos que iniciar</w:t>
      </w:r>
      <w:r w:rsidR="009D2FD4" w:rsidRPr="00E40984">
        <w:rPr>
          <w:rFonts w:ascii="Calibri" w:hAnsi="Calibri"/>
          <w:sz w:val="24"/>
          <w:szCs w:val="24"/>
        </w:rPr>
        <w:t>. L</w:t>
      </w:r>
      <w:r w:rsidR="00992A1C" w:rsidRPr="00E40984">
        <w:rPr>
          <w:rFonts w:ascii="Calibri" w:hAnsi="Calibri"/>
          <w:sz w:val="24"/>
          <w:szCs w:val="24"/>
        </w:rPr>
        <w:t>a</w:t>
      </w:r>
      <w:r w:rsidR="009D2FD4" w:rsidRPr="00E40984">
        <w:rPr>
          <w:rFonts w:ascii="Calibri" w:hAnsi="Calibri"/>
          <w:sz w:val="24"/>
          <w:szCs w:val="24"/>
        </w:rPr>
        <w:t xml:space="preserve"> </w:t>
      </w:r>
      <w:r w:rsidR="00992A1C" w:rsidRPr="00E40984">
        <w:rPr>
          <w:rFonts w:ascii="Calibri" w:hAnsi="Calibri"/>
          <w:sz w:val="24"/>
          <w:szCs w:val="24"/>
        </w:rPr>
        <w:t xml:space="preserve">perspectiva es dentro de 10 años, si tenemos un programa sostenido. </w:t>
      </w:r>
      <w:r w:rsidR="009D2FD4" w:rsidRPr="00E40984">
        <w:rPr>
          <w:rFonts w:ascii="Calibri" w:hAnsi="Calibri"/>
          <w:sz w:val="24"/>
          <w:szCs w:val="24"/>
        </w:rPr>
        <w:t>H</w:t>
      </w:r>
      <w:r w:rsidR="00992A1C" w:rsidRPr="00E40984">
        <w:rPr>
          <w:rFonts w:ascii="Calibri" w:hAnsi="Calibri"/>
          <w:sz w:val="24"/>
          <w:szCs w:val="24"/>
        </w:rPr>
        <w:t xml:space="preserve">ay que trabajarlo desde la regionalización que ya mencionaba el doctor Musquiz, y de verdad me siento muy contenta de que estemos en la misma sintonía. </w:t>
      </w:r>
      <w:r w:rsidR="009D2FD4" w:rsidRPr="00E40984">
        <w:rPr>
          <w:rFonts w:ascii="Calibri" w:hAnsi="Calibri"/>
          <w:sz w:val="24"/>
          <w:szCs w:val="24"/>
        </w:rPr>
        <w:t>P</w:t>
      </w:r>
      <w:r w:rsidR="00992A1C" w:rsidRPr="00E40984">
        <w:rPr>
          <w:rFonts w:ascii="Calibri" w:hAnsi="Calibri"/>
          <w:sz w:val="24"/>
          <w:szCs w:val="24"/>
        </w:rPr>
        <w:t xml:space="preserve">rimero, tenemos </w:t>
      </w:r>
      <w:r w:rsidR="009D2FD4" w:rsidRPr="00E40984">
        <w:rPr>
          <w:rFonts w:ascii="Calibri" w:hAnsi="Calibri"/>
          <w:sz w:val="24"/>
          <w:szCs w:val="24"/>
        </w:rPr>
        <w:t>la</w:t>
      </w:r>
      <w:r w:rsidR="00992A1C" w:rsidRPr="00E40984">
        <w:rPr>
          <w:rFonts w:ascii="Calibri" w:hAnsi="Calibri"/>
          <w:sz w:val="24"/>
          <w:szCs w:val="24"/>
        </w:rPr>
        <w:t xml:space="preserve"> región Colotlán, con una interculturalidad donde ni siquiera hablamos su lengua. La imposibilidad de comunicarnos genera no s</w:t>
      </w:r>
      <w:r w:rsidR="009D2FD4" w:rsidRPr="00E40984">
        <w:rPr>
          <w:rFonts w:ascii="Calibri" w:hAnsi="Calibri"/>
          <w:sz w:val="24"/>
          <w:szCs w:val="24"/>
        </w:rPr>
        <w:t>ó</w:t>
      </w:r>
      <w:r w:rsidR="00992A1C" w:rsidRPr="00E40984">
        <w:rPr>
          <w:rFonts w:ascii="Calibri" w:hAnsi="Calibri"/>
          <w:sz w:val="24"/>
          <w:szCs w:val="24"/>
        </w:rPr>
        <w:t>lo que no podamos comunicarnos, sino que no podamos atender y atacar el problema dentro de las comunidades como</w:t>
      </w:r>
      <w:r w:rsidR="009D2FD4" w:rsidRPr="00E40984">
        <w:rPr>
          <w:rFonts w:ascii="Calibri" w:hAnsi="Calibri"/>
          <w:sz w:val="24"/>
          <w:szCs w:val="24"/>
        </w:rPr>
        <w:t>. Se tiene que respetar a</w:t>
      </w:r>
      <w:r w:rsidR="00992A1C" w:rsidRPr="00E40984">
        <w:rPr>
          <w:rFonts w:ascii="Calibri" w:hAnsi="Calibri"/>
          <w:sz w:val="24"/>
          <w:szCs w:val="24"/>
        </w:rPr>
        <w:t xml:space="preserve"> cada una de las comunidades</w:t>
      </w:r>
      <w:r w:rsidR="009D2FD4" w:rsidRPr="00E40984">
        <w:rPr>
          <w:rFonts w:ascii="Calibri" w:hAnsi="Calibri"/>
          <w:sz w:val="24"/>
          <w:szCs w:val="24"/>
        </w:rPr>
        <w:t xml:space="preserve"> junto con</w:t>
      </w:r>
      <w:r w:rsidR="00992A1C" w:rsidRPr="00E40984">
        <w:rPr>
          <w:rFonts w:ascii="Calibri" w:hAnsi="Calibri"/>
          <w:sz w:val="24"/>
          <w:szCs w:val="24"/>
        </w:rPr>
        <w:t xml:space="preserve"> sus usos y costumbres</w:t>
      </w:r>
      <w:r w:rsidR="009D2FD4" w:rsidRPr="00E40984">
        <w:rPr>
          <w:rFonts w:ascii="Calibri" w:hAnsi="Calibri"/>
          <w:sz w:val="24"/>
          <w:szCs w:val="24"/>
        </w:rPr>
        <w:t>,</w:t>
      </w:r>
      <w:r w:rsidR="00992A1C" w:rsidRPr="00E40984">
        <w:rPr>
          <w:rFonts w:ascii="Calibri" w:hAnsi="Calibri"/>
          <w:sz w:val="24"/>
          <w:szCs w:val="24"/>
        </w:rPr>
        <w:t xml:space="preserve"> respetando sus calendarios religiosos</w:t>
      </w:r>
      <w:r w:rsidR="009D2FD4" w:rsidRPr="00E40984">
        <w:rPr>
          <w:rFonts w:ascii="Calibri" w:hAnsi="Calibri"/>
          <w:sz w:val="24"/>
          <w:szCs w:val="24"/>
        </w:rPr>
        <w:t>, así como la</w:t>
      </w:r>
      <w:r w:rsidR="00992A1C" w:rsidRPr="00E40984">
        <w:rPr>
          <w:rFonts w:ascii="Calibri" w:hAnsi="Calibri"/>
          <w:sz w:val="24"/>
          <w:szCs w:val="24"/>
        </w:rPr>
        <w:t xml:space="preserve"> comunicación con sus</w:t>
      </w:r>
      <w:r w:rsidR="009D2FD4" w:rsidRPr="00E40984">
        <w:rPr>
          <w:rFonts w:ascii="Calibri" w:hAnsi="Calibri"/>
          <w:sz w:val="24"/>
          <w:szCs w:val="24"/>
        </w:rPr>
        <w:t xml:space="preserve"> propias</w:t>
      </w:r>
      <w:r w:rsidR="00992A1C" w:rsidRPr="00E40984">
        <w:rPr>
          <w:rFonts w:ascii="Calibri" w:hAnsi="Calibri"/>
          <w:sz w:val="24"/>
          <w:szCs w:val="24"/>
        </w:rPr>
        <w:t xml:space="preserve"> autoridades</w:t>
      </w:r>
      <w:r w:rsidR="009D2FD4" w:rsidRPr="00E40984">
        <w:rPr>
          <w:rFonts w:ascii="Calibri" w:hAnsi="Calibri"/>
          <w:sz w:val="24"/>
          <w:szCs w:val="24"/>
        </w:rPr>
        <w:t>.</w:t>
      </w:r>
      <w:r w:rsidR="00992A1C" w:rsidRPr="00E40984">
        <w:rPr>
          <w:rFonts w:ascii="Calibri" w:hAnsi="Calibri"/>
          <w:sz w:val="24"/>
          <w:szCs w:val="24"/>
        </w:rPr>
        <w:t xml:space="preserve"> </w:t>
      </w:r>
      <w:r w:rsidR="009D2FD4" w:rsidRPr="00E40984">
        <w:rPr>
          <w:rFonts w:ascii="Calibri" w:hAnsi="Calibri"/>
          <w:sz w:val="24"/>
          <w:szCs w:val="24"/>
        </w:rPr>
        <w:t>E</w:t>
      </w:r>
      <w:r w:rsidR="00992A1C" w:rsidRPr="00E40984">
        <w:rPr>
          <w:rFonts w:ascii="Calibri" w:hAnsi="Calibri"/>
          <w:sz w:val="24"/>
          <w:szCs w:val="24"/>
        </w:rPr>
        <w:t>stamos priorizando los grupos de alta marginación y de riesgo</w:t>
      </w:r>
      <w:r w:rsidR="009D2FD4" w:rsidRPr="00E40984">
        <w:rPr>
          <w:rFonts w:ascii="Calibri" w:hAnsi="Calibri"/>
          <w:sz w:val="24"/>
          <w:szCs w:val="24"/>
        </w:rPr>
        <w:t>, r</w:t>
      </w:r>
      <w:r w:rsidR="00992A1C" w:rsidRPr="00E40984">
        <w:rPr>
          <w:rFonts w:ascii="Calibri" w:hAnsi="Calibri"/>
          <w:sz w:val="24"/>
          <w:szCs w:val="24"/>
        </w:rPr>
        <w:t>ealizando acciones preventivas para disminuir estos casos de morbo y mortalidad materna</w:t>
      </w:r>
      <w:r w:rsidR="009D2FD4" w:rsidRPr="00E40984">
        <w:rPr>
          <w:rFonts w:ascii="Calibri" w:hAnsi="Calibri"/>
          <w:sz w:val="24"/>
          <w:szCs w:val="24"/>
        </w:rPr>
        <w:t>,</w:t>
      </w:r>
      <w:r w:rsidR="00992A1C" w:rsidRPr="00E40984">
        <w:rPr>
          <w:rFonts w:ascii="Calibri" w:hAnsi="Calibri"/>
          <w:sz w:val="24"/>
          <w:szCs w:val="24"/>
        </w:rPr>
        <w:t xml:space="preserve"> reforzando el sistema de referencia y contrarreferencia que pretendemos echar </w:t>
      </w:r>
      <w:r w:rsidR="009D2FD4" w:rsidRPr="00E40984">
        <w:rPr>
          <w:rFonts w:ascii="Calibri" w:hAnsi="Calibri"/>
          <w:sz w:val="24"/>
          <w:szCs w:val="24"/>
        </w:rPr>
        <w:t xml:space="preserve">a </w:t>
      </w:r>
      <w:r w:rsidR="00992A1C" w:rsidRPr="00E40984">
        <w:rPr>
          <w:rFonts w:ascii="Calibri" w:hAnsi="Calibri"/>
          <w:sz w:val="24"/>
          <w:szCs w:val="24"/>
        </w:rPr>
        <w:t>andar en un mes, espero yo</w:t>
      </w:r>
      <w:r w:rsidR="009D2FD4" w:rsidRPr="00E40984">
        <w:rPr>
          <w:rFonts w:ascii="Calibri" w:hAnsi="Calibri"/>
          <w:sz w:val="24"/>
          <w:szCs w:val="24"/>
        </w:rPr>
        <w:t>, u</w:t>
      </w:r>
      <w:r w:rsidR="00992A1C" w:rsidRPr="00E40984">
        <w:rPr>
          <w:rFonts w:ascii="Calibri" w:hAnsi="Calibri"/>
          <w:sz w:val="24"/>
          <w:szCs w:val="24"/>
        </w:rPr>
        <w:t xml:space="preserve">tilizando </w:t>
      </w:r>
      <w:r w:rsidR="009D2FD4" w:rsidRPr="00E40984">
        <w:rPr>
          <w:rFonts w:ascii="Calibri" w:hAnsi="Calibri"/>
          <w:sz w:val="24"/>
          <w:szCs w:val="24"/>
        </w:rPr>
        <w:t>todas nuestras herramientas tecnológicas</w:t>
      </w:r>
      <w:r w:rsidR="00992A1C" w:rsidRPr="00E40984">
        <w:rPr>
          <w:rFonts w:ascii="Calibri" w:hAnsi="Calibri"/>
          <w:sz w:val="24"/>
          <w:szCs w:val="24"/>
        </w:rPr>
        <w:t xml:space="preserve">. </w:t>
      </w:r>
      <w:r w:rsidR="009D2FD4" w:rsidRPr="00E40984">
        <w:rPr>
          <w:rFonts w:ascii="Calibri" w:hAnsi="Calibri"/>
          <w:sz w:val="24"/>
          <w:szCs w:val="24"/>
        </w:rPr>
        <w:t>Vamos a</w:t>
      </w:r>
      <w:r w:rsidR="00992A1C" w:rsidRPr="00E40984">
        <w:rPr>
          <w:rFonts w:ascii="Calibri" w:hAnsi="Calibri"/>
          <w:sz w:val="24"/>
          <w:szCs w:val="24"/>
        </w:rPr>
        <w:t xml:space="preserve"> hacer un pilotaje en </w:t>
      </w:r>
      <w:r w:rsidR="009D2FD4" w:rsidRPr="00E40984">
        <w:rPr>
          <w:rFonts w:ascii="Calibri" w:hAnsi="Calibri"/>
          <w:sz w:val="24"/>
          <w:szCs w:val="24"/>
        </w:rPr>
        <w:t>el Hospital Materno Infantil Esperanza</w:t>
      </w:r>
      <w:r w:rsidR="00992A1C" w:rsidRPr="00E40984">
        <w:rPr>
          <w:rFonts w:ascii="Calibri" w:hAnsi="Calibri"/>
          <w:sz w:val="24"/>
          <w:szCs w:val="24"/>
        </w:rPr>
        <w:t xml:space="preserve"> López Mateos, que sería nuestro centro de referencia</w:t>
      </w:r>
      <w:r w:rsidR="00691D8F" w:rsidRPr="00E40984">
        <w:rPr>
          <w:rFonts w:ascii="Calibri" w:hAnsi="Calibri"/>
          <w:sz w:val="24"/>
          <w:szCs w:val="24"/>
        </w:rPr>
        <w:t xml:space="preserve">, el cual </w:t>
      </w:r>
      <w:r w:rsidR="00992A1C" w:rsidRPr="00E40984">
        <w:rPr>
          <w:rFonts w:ascii="Calibri" w:hAnsi="Calibri"/>
          <w:sz w:val="24"/>
          <w:szCs w:val="24"/>
        </w:rPr>
        <w:t xml:space="preserve">también pretendemos se convierta en un centro de investigación de eclampsia, </w:t>
      </w:r>
      <w:r w:rsidR="00E40984" w:rsidRPr="00E40984">
        <w:rPr>
          <w:rFonts w:ascii="Calibri" w:hAnsi="Calibri"/>
          <w:sz w:val="24"/>
          <w:szCs w:val="24"/>
        </w:rPr>
        <w:t>preeclampsia</w:t>
      </w:r>
      <w:r w:rsidR="00992A1C" w:rsidRPr="00E40984">
        <w:rPr>
          <w:rFonts w:ascii="Calibri" w:hAnsi="Calibri"/>
          <w:sz w:val="24"/>
          <w:szCs w:val="24"/>
        </w:rPr>
        <w:t xml:space="preserve"> y hemorragia obstétrica con la atención específica a pacientes de alto riesgo</w:t>
      </w:r>
      <w:r w:rsidR="00691D8F" w:rsidRPr="00E40984">
        <w:rPr>
          <w:rFonts w:ascii="Calibri" w:hAnsi="Calibri"/>
          <w:sz w:val="24"/>
          <w:szCs w:val="24"/>
        </w:rPr>
        <w:t>, que permita</w:t>
      </w:r>
      <w:r w:rsidR="00992A1C" w:rsidRPr="00E40984">
        <w:rPr>
          <w:rFonts w:ascii="Calibri" w:hAnsi="Calibri"/>
          <w:sz w:val="24"/>
          <w:szCs w:val="24"/>
        </w:rPr>
        <w:t xml:space="preserve"> la </w:t>
      </w:r>
      <w:r w:rsidR="00E40984" w:rsidRPr="00E40984">
        <w:rPr>
          <w:rFonts w:ascii="Calibri" w:hAnsi="Calibri"/>
          <w:sz w:val="24"/>
          <w:szCs w:val="24"/>
        </w:rPr>
        <w:t>actualización</w:t>
      </w:r>
      <w:r w:rsidR="00992A1C" w:rsidRPr="00E40984">
        <w:rPr>
          <w:rFonts w:ascii="Calibri" w:hAnsi="Calibri"/>
          <w:sz w:val="24"/>
          <w:szCs w:val="24"/>
        </w:rPr>
        <w:t xml:space="preserve"> y </w:t>
      </w:r>
      <w:r w:rsidR="007B477C" w:rsidRPr="00E40984">
        <w:rPr>
          <w:rFonts w:ascii="Calibri" w:hAnsi="Calibri"/>
          <w:sz w:val="24"/>
          <w:szCs w:val="24"/>
        </w:rPr>
        <w:t>formación</w:t>
      </w:r>
      <w:r w:rsidR="00992A1C" w:rsidRPr="00E40984">
        <w:rPr>
          <w:rFonts w:ascii="Calibri" w:hAnsi="Calibri"/>
          <w:sz w:val="24"/>
          <w:szCs w:val="24"/>
        </w:rPr>
        <w:t xml:space="preserve"> de recursos humanos para la atención integral y pregestacional prenatal del parto, puerperio y de las personas recién nacidas. Capacitar enlaces interculturales, garantizar el funcionamiento efectivo de las posadas AM que existen en el estado, realizar la </w:t>
      </w:r>
      <w:r w:rsidR="00E40984" w:rsidRPr="00E40984">
        <w:rPr>
          <w:rFonts w:ascii="Calibri" w:hAnsi="Calibri"/>
          <w:sz w:val="24"/>
          <w:szCs w:val="24"/>
        </w:rPr>
        <w:t>supervisión</w:t>
      </w:r>
      <w:r w:rsidR="00992A1C" w:rsidRPr="00E40984">
        <w:rPr>
          <w:rFonts w:ascii="Calibri" w:hAnsi="Calibri"/>
          <w:sz w:val="24"/>
          <w:szCs w:val="24"/>
        </w:rPr>
        <w:t xml:space="preserve"> y </w:t>
      </w:r>
      <w:r w:rsidR="007B477C" w:rsidRPr="00E40984">
        <w:rPr>
          <w:rFonts w:ascii="Calibri" w:hAnsi="Calibri"/>
          <w:sz w:val="24"/>
          <w:szCs w:val="24"/>
        </w:rPr>
        <w:t>coordinación</w:t>
      </w:r>
      <w:r w:rsidR="00992A1C" w:rsidRPr="00E40984">
        <w:rPr>
          <w:rFonts w:ascii="Calibri" w:hAnsi="Calibri"/>
          <w:sz w:val="24"/>
          <w:szCs w:val="24"/>
        </w:rPr>
        <w:t xml:space="preserve"> de salud materna y prenatal de las jurisdicciones sanitarias de las unidades de primer nivel y segundo nivel, identificadas como prioritarias, gestionar la cobertura necesaria de médicos especialistas en ginecoobstetricia, pediatría, anestesiología, enfermería de los hospitales de OPD de servicios de salud Jalisco y aquí </w:t>
      </w:r>
      <w:r w:rsidR="00691D8F" w:rsidRPr="00E40984">
        <w:rPr>
          <w:rFonts w:ascii="Calibri" w:hAnsi="Calibri"/>
          <w:sz w:val="24"/>
          <w:szCs w:val="24"/>
        </w:rPr>
        <w:t>encontramos</w:t>
      </w:r>
      <w:r w:rsidR="00992A1C" w:rsidRPr="00E40984">
        <w:rPr>
          <w:rFonts w:ascii="Calibri" w:hAnsi="Calibri"/>
          <w:sz w:val="24"/>
          <w:szCs w:val="24"/>
        </w:rPr>
        <w:t xml:space="preserve"> un grave problema. Los recursos humanos en la zona metropolitana abundan, pero en nuestra</w:t>
      </w:r>
      <w:r w:rsidR="00691D8F" w:rsidRPr="00E40984">
        <w:rPr>
          <w:rFonts w:ascii="Calibri" w:hAnsi="Calibri"/>
          <w:sz w:val="24"/>
          <w:szCs w:val="24"/>
        </w:rPr>
        <w:t>s</w:t>
      </w:r>
      <w:r w:rsidR="00992A1C" w:rsidRPr="00E40984">
        <w:rPr>
          <w:rFonts w:ascii="Calibri" w:hAnsi="Calibri"/>
          <w:sz w:val="24"/>
          <w:szCs w:val="24"/>
        </w:rPr>
        <w:t xml:space="preserve"> comunidades más alejadas, y perdone que siga </w:t>
      </w:r>
      <w:r w:rsidR="00E40984" w:rsidRPr="00E40984">
        <w:rPr>
          <w:rFonts w:ascii="Calibri" w:hAnsi="Calibri"/>
          <w:sz w:val="24"/>
          <w:szCs w:val="24"/>
        </w:rPr>
        <w:t>refiriéndome</w:t>
      </w:r>
      <w:r w:rsidR="00992A1C" w:rsidRPr="00E40984">
        <w:rPr>
          <w:rFonts w:ascii="Calibri" w:hAnsi="Calibri"/>
          <w:sz w:val="24"/>
          <w:szCs w:val="24"/>
        </w:rPr>
        <w:t xml:space="preserve"> a la región uno Colotlán, no son suficientes</w:t>
      </w:r>
      <w:r w:rsidR="00691D8F" w:rsidRPr="00E40984">
        <w:rPr>
          <w:rFonts w:ascii="Calibri" w:hAnsi="Calibri"/>
          <w:sz w:val="24"/>
          <w:szCs w:val="24"/>
        </w:rPr>
        <w:t>. C</w:t>
      </w:r>
      <w:r w:rsidR="00992A1C" w:rsidRPr="00E40984">
        <w:rPr>
          <w:rFonts w:ascii="Calibri" w:hAnsi="Calibri"/>
          <w:sz w:val="24"/>
          <w:szCs w:val="24"/>
        </w:rPr>
        <w:t>uando hablamos de ginecólogos, pediatras y anestesistas o cualquiera de las especialidades</w:t>
      </w:r>
      <w:r w:rsidR="00691D8F" w:rsidRPr="00E40984">
        <w:rPr>
          <w:rFonts w:ascii="Calibri" w:hAnsi="Calibri"/>
          <w:sz w:val="24"/>
          <w:szCs w:val="24"/>
        </w:rPr>
        <w:t>,</w:t>
      </w:r>
      <w:r w:rsidR="00992A1C" w:rsidRPr="00E40984">
        <w:rPr>
          <w:rFonts w:ascii="Calibri" w:hAnsi="Calibri"/>
          <w:sz w:val="24"/>
          <w:szCs w:val="24"/>
        </w:rPr>
        <w:t xml:space="preserve"> empezamos a sufrir, porque no hay suficiente recurso. En esta parte nos hemos apoyado, y otra vez vuelvo agradecer al delegado, porque la sugerencia de recursos ha estado muy presente en c</w:t>
      </w:r>
      <w:r w:rsidR="00691D8F" w:rsidRPr="00E40984">
        <w:rPr>
          <w:rFonts w:ascii="Calibri" w:hAnsi="Calibri"/>
          <w:sz w:val="24"/>
          <w:szCs w:val="24"/>
        </w:rPr>
        <w:t>ó</w:t>
      </w:r>
      <w:r w:rsidR="00992A1C" w:rsidRPr="00E40984">
        <w:rPr>
          <w:rFonts w:ascii="Calibri" w:hAnsi="Calibri"/>
          <w:sz w:val="24"/>
          <w:szCs w:val="24"/>
        </w:rPr>
        <w:t xml:space="preserve">mo nos podemos apoyar y hacer las recomendaciones para que nuestros hospitales y nuestras unidades están en el abasto del recurso humano. Estamos conformando la mesa de trabajo integración a la atención pregestacional, la reactivación de los comités jurisdiccionales de prevención, estudio y seguimiento de la morbilidad y mortalidad materna y perinatal. Estamos implementando la estrategia de madrina o padrino en </w:t>
      </w:r>
      <w:r w:rsidR="007B477C" w:rsidRPr="00E40984">
        <w:rPr>
          <w:rFonts w:ascii="Calibri" w:hAnsi="Calibri"/>
          <w:sz w:val="24"/>
          <w:szCs w:val="24"/>
        </w:rPr>
        <w:t>las unidades</w:t>
      </w:r>
      <w:r w:rsidR="00992A1C" w:rsidRPr="00E40984">
        <w:rPr>
          <w:rFonts w:ascii="Calibri" w:hAnsi="Calibri"/>
          <w:sz w:val="24"/>
          <w:szCs w:val="24"/>
        </w:rPr>
        <w:t xml:space="preserve"> de salud por cada mujer embarazada. La reactivación de la estrategia del club del embarazo en las unidades de salud. En la Maternidad López Mateos es nuestro ejemplo hasta el </w:t>
      </w:r>
      <w:r w:rsidR="00E40984" w:rsidRPr="00E40984">
        <w:rPr>
          <w:rFonts w:ascii="Calibri" w:hAnsi="Calibri"/>
          <w:sz w:val="24"/>
          <w:szCs w:val="24"/>
        </w:rPr>
        <w:t>día</w:t>
      </w:r>
      <w:r w:rsidR="00992A1C" w:rsidRPr="00E40984">
        <w:rPr>
          <w:rFonts w:ascii="Calibri" w:hAnsi="Calibri"/>
          <w:sz w:val="24"/>
          <w:szCs w:val="24"/>
        </w:rPr>
        <w:t xml:space="preserve"> de hoy</w:t>
      </w:r>
      <w:r w:rsidR="00691D8F" w:rsidRPr="00E40984">
        <w:rPr>
          <w:rFonts w:ascii="Calibri" w:hAnsi="Calibri"/>
          <w:sz w:val="24"/>
          <w:szCs w:val="24"/>
        </w:rPr>
        <w:t>, en do</w:t>
      </w:r>
      <w:r w:rsidR="00992A1C" w:rsidRPr="00E40984">
        <w:rPr>
          <w:rFonts w:ascii="Calibri" w:hAnsi="Calibri"/>
          <w:sz w:val="24"/>
          <w:szCs w:val="24"/>
        </w:rPr>
        <w:t xml:space="preserve">nde </w:t>
      </w:r>
      <w:r w:rsidR="00691D8F" w:rsidRPr="00E40984">
        <w:rPr>
          <w:rFonts w:ascii="Calibri" w:hAnsi="Calibri"/>
          <w:sz w:val="24"/>
          <w:szCs w:val="24"/>
        </w:rPr>
        <w:t xml:space="preserve">las madres </w:t>
      </w:r>
      <w:r w:rsidR="00992A1C" w:rsidRPr="00E40984">
        <w:rPr>
          <w:rFonts w:ascii="Calibri" w:hAnsi="Calibri"/>
          <w:sz w:val="24"/>
          <w:szCs w:val="24"/>
        </w:rPr>
        <w:t xml:space="preserve">están recibiendo cursos durante el embarazo, </w:t>
      </w:r>
      <w:r w:rsidR="00691D8F" w:rsidRPr="00E40984">
        <w:rPr>
          <w:rFonts w:ascii="Calibri" w:hAnsi="Calibri"/>
          <w:sz w:val="24"/>
          <w:szCs w:val="24"/>
        </w:rPr>
        <w:t xml:space="preserve">se da </w:t>
      </w:r>
      <w:r w:rsidR="00992A1C" w:rsidRPr="00E40984">
        <w:rPr>
          <w:rFonts w:ascii="Calibri" w:hAnsi="Calibri"/>
          <w:sz w:val="24"/>
          <w:szCs w:val="24"/>
        </w:rPr>
        <w:t>el seguimiento del embarazo, la consulta puntual, pero queremos ir más allá</w:t>
      </w:r>
      <w:r w:rsidR="00691D8F" w:rsidRPr="00E40984">
        <w:rPr>
          <w:rFonts w:ascii="Calibri" w:hAnsi="Calibri"/>
          <w:sz w:val="24"/>
          <w:szCs w:val="24"/>
        </w:rPr>
        <w:t xml:space="preserve">: </w:t>
      </w:r>
      <w:r w:rsidR="00992A1C" w:rsidRPr="00E40984">
        <w:rPr>
          <w:rFonts w:ascii="Calibri" w:hAnsi="Calibri"/>
          <w:sz w:val="24"/>
          <w:szCs w:val="24"/>
        </w:rPr>
        <w:t>la planeación de los embarazos, dando orientación a las mujeres en etapa fértil par</w:t>
      </w:r>
      <w:r w:rsidR="00691D8F" w:rsidRPr="00E40984">
        <w:rPr>
          <w:rFonts w:ascii="Calibri" w:hAnsi="Calibri"/>
          <w:sz w:val="24"/>
          <w:szCs w:val="24"/>
        </w:rPr>
        <w:t>a</w:t>
      </w:r>
      <w:r w:rsidR="00992A1C" w:rsidRPr="00E40984">
        <w:rPr>
          <w:rFonts w:ascii="Calibri" w:hAnsi="Calibri"/>
          <w:sz w:val="24"/>
          <w:szCs w:val="24"/>
        </w:rPr>
        <w:t xml:space="preserve"> que puedan planear un embarazo;</w:t>
      </w:r>
      <w:r w:rsidR="00691D8F" w:rsidRPr="00E40984">
        <w:rPr>
          <w:rFonts w:ascii="Calibri" w:hAnsi="Calibri"/>
          <w:sz w:val="24"/>
          <w:szCs w:val="24"/>
        </w:rPr>
        <w:t xml:space="preserve"> para </w:t>
      </w:r>
      <w:r w:rsidR="00992A1C" w:rsidRPr="00E40984">
        <w:rPr>
          <w:rFonts w:ascii="Calibri" w:hAnsi="Calibri"/>
          <w:sz w:val="24"/>
          <w:szCs w:val="24"/>
        </w:rPr>
        <w:t xml:space="preserve">que esto nos </w:t>
      </w:r>
      <w:r w:rsidR="00691D8F" w:rsidRPr="00E40984">
        <w:rPr>
          <w:rFonts w:ascii="Calibri" w:hAnsi="Calibri"/>
          <w:sz w:val="24"/>
          <w:szCs w:val="24"/>
        </w:rPr>
        <w:t>permita</w:t>
      </w:r>
      <w:r w:rsidR="00992A1C" w:rsidRPr="00E40984">
        <w:rPr>
          <w:rFonts w:ascii="Calibri" w:hAnsi="Calibri"/>
          <w:sz w:val="24"/>
          <w:szCs w:val="24"/>
        </w:rPr>
        <w:t xml:space="preserve"> ayudar a que tengan mejor término y abatir la muerte materna. </w:t>
      </w:r>
    </w:p>
    <w:p w14:paraId="0000005B" w14:textId="426F78C1" w:rsidR="007460D4" w:rsidRPr="00E40984" w:rsidRDefault="00992A1C" w:rsidP="009D2FD4">
      <w:pPr>
        <w:spacing w:before="120" w:after="120"/>
        <w:ind w:firstLine="397"/>
        <w:jc w:val="both"/>
        <w:rPr>
          <w:rFonts w:ascii="Calibri" w:hAnsi="Calibri"/>
          <w:sz w:val="24"/>
          <w:szCs w:val="24"/>
        </w:rPr>
      </w:pPr>
      <w:r w:rsidRPr="00E40984">
        <w:rPr>
          <w:rFonts w:ascii="Calibri" w:hAnsi="Calibri"/>
          <w:sz w:val="24"/>
          <w:szCs w:val="24"/>
        </w:rPr>
        <w:lastRenderedPageBreak/>
        <w:t>Por jurisdicción en el año 2018, en Colotlán tuvimos una muerte</w:t>
      </w:r>
      <w:r w:rsidR="00691D8F" w:rsidRPr="00E40984">
        <w:rPr>
          <w:rFonts w:ascii="Calibri" w:hAnsi="Calibri"/>
          <w:sz w:val="24"/>
          <w:szCs w:val="24"/>
        </w:rPr>
        <w:t>; en</w:t>
      </w:r>
      <w:r w:rsidRPr="00E40984">
        <w:rPr>
          <w:rFonts w:ascii="Calibri" w:hAnsi="Calibri"/>
          <w:sz w:val="24"/>
          <w:szCs w:val="24"/>
        </w:rPr>
        <w:t xml:space="preserve"> Lagos de Moreno otra</w:t>
      </w:r>
      <w:r w:rsidR="00691D8F" w:rsidRPr="00E40984">
        <w:rPr>
          <w:rFonts w:ascii="Calibri" w:hAnsi="Calibri"/>
          <w:sz w:val="24"/>
          <w:szCs w:val="24"/>
        </w:rPr>
        <w:t>; en</w:t>
      </w:r>
      <w:r w:rsidRPr="00E40984">
        <w:rPr>
          <w:rFonts w:ascii="Calibri" w:hAnsi="Calibri"/>
          <w:sz w:val="24"/>
          <w:szCs w:val="24"/>
        </w:rPr>
        <w:t xml:space="preserve"> </w:t>
      </w:r>
      <w:r w:rsidR="00E40984" w:rsidRPr="00E40984">
        <w:rPr>
          <w:rFonts w:ascii="Calibri" w:hAnsi="Calibri"/>
          <w:sz w:val="24"/>
          <w:szCs w:val="24"/>
        </w:rPr>
        <w:t>Tepatitlán</w:t>
      </w:r>
      <w:r w:rsidRPr="00E40984">
        <w:rPr>
          <w:rFonts w:ascii="Calibri" w:hAnsi="Calibri"/>
          <w:sz w:val="24"/>
          <w:szCs w:val="24"/>
        </w:rPr>
        <w:t xml:space="preserve"> una más</w:t>
      </w:r>
      <w:r w:rsidR="00691D8F" w:rsidRPr="00E40984">
        <w:rPr>
          <w:rFonts w:ascii="Calibri" w:hAnsi="Calibri"/>
          <w:sz w:val="24"/>
          <w:szCs w:val="24"/>
        </w:rPr>
        <w:t>; en</w:t>
      </w:r>
      <w:r w:rsidRPr="00E40984">
        <w:rPr>
          <w:rFonts w:ascii="Calibri" w:hAnsi="Calibri"/>
          <w:sz w:val="24"/>
          <w:szCs w:val="24"/>
        </w:rPr>
        <w:t xml:space="preserve"> La Barca </w:t>
      </w:r>
      <w:r w:rsidR="00691D8F" w:rsidRPr="00E40984">
        <w:rPr>
          <w:rFonts w:ascii="Calibri" w:hAnsi="Calibri"/>
          <w:sz w:val="24"/>
          <w:szCs w:val="24"/>
        </w:rPr>
        <w:t xml:space="preserve">fueron </w:t>
      </w:r>
      <w:r w:rsidRPr="00E40984">
        <w:rPr>
          <w:rFonts w:ascii="Calibri" w:hAnsi="Calibri"/>
          <w:sz w:val="24"/>
          <w:szCs w:val="24"/>
        </w:rPr>
        <w:t>cuatro</w:t>
      </w:r>
      <w:r w:rsidR="00691D8F" w:rsidRPr="00E40984">
        <w:rPr>
          <w:rFonts w:ascii="Calibri" w:hAnsi="Calibri"/>
          <w:sz w:val="24"/>
          <w:szCs w:val="24"/>
        </w:rPr>
        <w:t xml:space="preserve">, </w:t>
      </w:r>
      <w:r w:rsidRPr="00E40984">
        <w:rPr>
          <w:rFonts w:ascii="Calibri" w:hAnsi="Calibri"/>
          <w:sz w:val="24"/>
          <w:szCs w:val="24"/>
        </w:rPr>
        <w:t>un caso grave</w:t>
      </w:r>
      <w:r w:rsidR="00691D8F" w:rsidRPr="00E40984">
        <w:rPr>
          <w:rFonts w:ascii="Calibri" w:hAnsi="Calibri"/>
          <w:sz w:val="24"/>
          <w:szCs w:val="24"/>
        </w:rPr>
        <w:t>; en</w:t>
      </w:r>
      <w:r w:rsidRPr="00E40984">
        <w:rPr>
          <w:rFonts w:ascii="Calibri" w:hAnsi="Calibri"/>
          <w:sz w:val="24"/>
          <w:szCs w:val="24"/>
        </w:rPr>
        <w:t xml:space="preserve"> Tamazula ninguna</w:t>
      </w:r>
      <w:r w:rsidR="00691D8F" w:rsidRPr="00E40984">
        <w:rPr>
          <w:rFonts w:ascii="Calibri" w:hAnsi="Calibri"/>
          <w:sz w:val="24"/>
          <w:szCs w:val="24"/>
        </w:rPr>
        <w:t>; en</w:t>
      </w:r>
      <w:r w:rsidRPr="00E40984">
        <w:rPr>
          <w:rFonts w:ascii="Calibri" w:hAnsi="Calibri"/>
          <w:sz w:val="24"/>
          <w:szCs w:val="24"/>
        </w:rPr>
        <w:t xml:space="preserve"> Ciudad Guzmán tres</w:t>
      </w:r>
      <w:r w:rsidR="00691D8F" w:rsidRPr="00E40984">
        <w:rPr>
          <w:rFonts w:ascii="Calibri" w:hAnsi="Calibri"/>
          <w:sz w:val="24"/>
          <w:szCs w:val="24"/>
        </w:rPr>
        <w:t>; en</w:t>
      </w:r>
      <w:r w:rsidRPr="00E40984">
        <w:rPr>
          <w:rFonts w:ascii="Calibri" w:hAnsi="Calibri"/>
          <w:sz w:val="24"/>
          <w:szCs w:val="24"/>
        </w:rPr>
        <w:t xml:space="preserve"> Autlán dos</w:t>
      </w:r>
      <w:r w:rsidR="00691D8F" w:rsidRPr="00E40984">
        <w:rPr>
          <w:rFonts w:ascii="Calibri" w:hAnsi="Calibri"/>
          <w:sz w:val="24"/>
          <w:szCs w:val="24"/>
        </w:rPr>
        <w:t>; en</w:t>
      </w:r>
      <w:r w:rsidRPr="00E40984">
        <w:rPr>
          <w:rFonts w:ascii="Calibri" w:hAnsi="Calibri"/>
          <w:sz w:val="24"/>
          <w:szCs w:val="24"/>
        </w:rPr>
        <w:t xml:space="preserve"> Puerto Vallarta tres</w:t>
      </w:r>
      <w:r w:rsidR="00691D8F" w:rsidRPr="00E40984">
        <w:rPr>
          <w:rFonts w:ascii="Calibri" w:hAnsi="Calibri"/>
          <w:sz w:val="24"/>
          <w:szCs w:val="24"/>
        </w:rPr>
        <w:t>; en</w:t>
      </w:r>
      <w:r w:rsidRPr="00E40984">
        <w:rPr>
          <w:rFonts w:ascii="Calibri" w:hAnsi="Calibri"/>
          <w:sz w:val="24"/>
          <w:szCs w:val="24"/>
        </w:rPr>
        <w:t xml:space="preserve"> Zapopan tres</w:t>
      </w:r>
      <w:r w:rsidR="00691D8F" w:rsidRPr="00E40984">
        <w:rPr>
          <w:rFonts w:ascii="Calibri" w:hAnsi="Calibri"/>
          <w:sz w:val="24"/>
          <w:szCs w:val="24"/>
        </w:rPr>
        <w:t>; en</w:t>
      </w:r>
      <w:r w:rsidRPr="00E40984">
        <w:rPr>
          <w:rFonts w:ascii="Calibri" w:hAnsi="Calibri"/>
          <w:sz w:val="24"/>
          <w:szCs w:val="24"/>
        </w:rPr>
        <w:t xml:space="preserve"> </w:t>
      </w:r>
      <w:r w:rsidR="00E40984" w:rsidRPr="00E40984">
        <w:rPr>
          <w:rFonts w:ascii="Calibri" w:hAnsi="Calibri"/>
          <w:sz w:val="24"/>
          <w:szCs w:val="24"/>
        </w:rPr>
        <w:t>Tonalá</w:t>
      </w:r>
      <w:r w:rsidRPr="00E40984">
        <w:rPr>
          <w:rFonts w:ascii="Calibri" w:hAnsi="Calibri"/>
          <w:sz w:val="24"/>
          <w:szCs w:val="24"/>
        </w:rPr>
        <w:t xml:space="preserve"> dos</w:t>
      </w:r>
      <w:r w:rsidR="00691D8F" w:rsidRPr="00E40984">
        <w:rPr>
          <w:rFonts w:ascii="Calibri" w:hAnsi="Calibri"/>
          <w:sz w:val="24"/>
          <w:szCs w:val="24"/>
        </w:rPr>
        <w:t>; en</w:t>
      </w:r>
      <w:r w:rsidRPr="00E40984">
        <w:rPr>
          <w:rFonts w:ascii="Calibri" w:hAnsi="Calibri"/>
          <w:sz w:val="24"/>
          <w:szCs w:val="24"/>
        </w:rPr>
        <w:t xml:space="preserve"> Tlaquepaque y Guadalajara nueve y siete</w:t>
      </w:r>
      <w:r w:rsidR="00691D8F" w:rsidRPr="00E40984">
        <w:rPr>
          <w:rFonts w:ascii="Calibri" w:hAnsi="Calibri"/>
          <w:sz w:val="24"/>
          <w:szCs w:val="24"/>
        </w:rPr>
        <w:t>,</w:t>
      </w:r>
      <w:r w:rsidRPr="00E40984">
        <w:rPr>
          <w:rFonts w:ascii="Calibri" w:hAnsi="Calibri"/>
          <w:sz w:val="24"/>
          <w:szCs w:val="24"/>
        </w:rPr>
        <w:t xml:space="preserve"> respectivamente</w:t>
      </w:r>
      <w:r w:rsidR="00691D8F" w:rsidRPr="00E40984">
        <w:rPr>
          <w:rFonts w:ascii="Calibri" w:hAnsi="Calibri"/>
          <w:sz w:val="24"/>
          <w:szCs w:val="24"/>
        </w:rPr>
        <w:t>,</w:t>
      </w:r>
      <w:r w:rsidRPr="00E40984">
        <w:rPr>
          <w:rFonts w:ascii="Calibri" w:hAnsi="Calibri"/>
          <w:sz w:val="24"/>
          <w:szCs w:val="24"/>
        </w:rPr>
        <w:t xml:space="preserve"> para llegar a un total de 36 muertes maternas. </w:t>
      </w:r>
      <w:r w:rsidR="00691D8F" w:rsidRPr="00E40984">
        <w:rPr>
          <w:rFonts w:ascii="Calibri" w:hAnsi="Calibri"/>
          <w:sz w:val="24"/>
          <w:szCs w:val="24"/>
        </w:rPr>
        <w:t>E</w:t>
      </w:r>
      <w:r w:rsidRPr="00E40984">
        <w:rPr>
          <w:rFonts w:ascii="Calibri" w:hAnsi="Calibri"/>
          <w:sz w:val="24"/>
          <w:szCs w:val="24"/>
        </w:rPr>
        <w:t xml:space="preserve">sto nos </w:t>
      </w:r>
      <w:r w:rsidR="00691D8F" w:rsidRPr="00E40984">
        <w:rPr>
          <w:rFonts w:ascii="Calibri" w:hAnsi="Calibri"/>
          <w:sz w:val="24"/>
          <w:szCs w:val="24"/>
        </w:rPr>
        <w:t>enciende</w:t>
      </w:r>
      <w:r w:rsidRPr="00E40984">
        <w:rPr>
          <w:rFonts w:ascii="Calibri" w:hAnsi="Calibri"/>
          <w:sz w:val="24"/>
          <w:szCs w:val="24"/>
        </w:rPr>
        <w:t xml:space="preserve"> alarmas. Parte de la regionalización nuevamente fue marcar las zonas en donde nos encontramos más débiles y empezar a poner más atención en esos puntos </w:t>
      </w:r>
      <w:proofErr w:type="gramStart"/>
      <w:r w:rsidRPr="00E40984">
        <w:rPr>
          <w:rFonts w:ascii="Calibri" w:hAnsi="Calibri"/>
          <w:sz w:val="24"/>
          <w:szCs w:val="24"/>
        </w:rPr>
        <w:t>al día de hoy</w:t>
      </w:r>
      <w:proofErr w:type="gramEnd"/>
      <w:r w:rsidRPr="00E40984">
        <w:rPr>
          <w:rFonts w:ascii="Calibri" w:hAnsi="Calibri"/>
          <w:sz w:val="24"/>
          <w:szCs w:val="24"/>
        </w:rPr>
        <w:t>.</w:t>
      </w:r>
    </w:p>
    <w:p w14:paraId="00000061" w14:textId="485B8BAD" w:rsidR="007460D4" w:rsidRPr="00E40984" w:rsidRDefault="00C70C0B" w:rsidP="003F3F28">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w:t>
      </w:r>
      <w:r w:rsidR="00992A1C" w:rsidRPr="00E40984">
        <w:rPr>
          <w:rFonts w:ascii="Calibri" w:hAnsi="Calibri"/>
          <w:sz w:val="24"/>
          <w:szCs w:val="24"/>
        </w:rPr>
        <w:t>Yo quisiera abordar el tema</w:t>
      </w:r>
      <w:r w:rsidRPr="00E40984">
        <w:rPr>
          <w:rFonts w:ascii="Calibri" w:hAnsi="Calibri"/>
          <w:sz w:val="24"/>
          <w:szCs w:val="24"/>
        </w:rPr>
        <w:t xml:space="preserve"> brevemente</w:t>
      </w:r>
      <w:r w:rsidR="00992A1C" w:rsidRPr="00E40984">
        <w:rPr>
          <w:rFonts w:ascii="Calibri" w:hAnsi="Calibri"/>
          <w:sz w:val="24"/>
          <w:szCs w:val="24"/>
        </w:rPr>
        <w:t xml:space="preserve">. El OPD históricamente </w:t>
      </w:r>
      <w:r w:rsidRPr="00E40984">
        <w:rPr>
          <w:rFonts w:ascii="Calibri" w:hAnsi="Calibri"/>
          <w:sz w:val="24"/>
          <w:szCs w:val="24"/>
        </w:rPr>
        <w:t>h</w:t>
      </w:r>
      <w:r w:rsidR="00992A1C" w:rsidRPr="00E40984">
        <w:rPr>
          <w:rFonts w:ascii="Calibri" w:hAnsi="Calibri"/>
          <w:sz w:val="24"/>
          <w:szCs w:val="24"/>
        </w:rPr>
        <w:t xml:space="preserve">a cargado todas las muertes maternas en el </w:t>
      </w:r>
      <w:r w:rsidRPr="00E40984">
        <w:rPr>
          <w:rFonts w:ascii="Calibri" w:hAnsi="Calibri"/>
          <w:sz w:val="24"/>
          <w:szCs w:val="24"/>
        </w:rPr>
        <w:t>E</w:t>
      </w:r>
      <w:r w:rsidR="00992A1C" w:rsidRPr="00E40984">
        <w:rPr>
          <w:rFonts w:ascii="Calibri" w:hAnsi="Calibri"/>
          <w:sz w:val="24"/>
          <w:szCs w:val="24"/>
        </w:rPr>
        <w:t>stado de Jalisco</w:t>
      </w:r>
      <w:r w:rsidRPr="00E40984">
        <w:rPr>
          <w:rFonts w:ascii="Calibri" w:hAnsi="Calibri"/>
          <w:sz w:val="24"/>
          <w:szCs w:val="24"/>
        </w:rPr>
        <w:t xml:space="preserve">. Sin embargo, parte de la refundación en Jalisco es la separación de funciones. </w:t>
      </w:r>
      <w:r w:rsidR="00992A1C" w:rsidRPr="00E40984">
        <w:rPr>
          <w:rFonts w:ascii="Calibri" w:hAnsi="Calibri"/>
          <w:sz w:val="24"/>
          <w:szCs w:val="24"/>
        </w:rPr>
        <w:t xml:space="preserve">Llevamos hasta el momento </w:t>
      </w:r>
      <w:r w:rsidRPr="00E40984">
        <w:rPr>
          <w:rFonts w:ascii="Calibri" w:hAnsi="Calibri"/>
          <w:sz w:val="24"/>
          <w:szCs w:val="24"/>
        </w:rPr>
        <w:t>diecinueve</w:t>
      </w:r>
      <w:r w:rsidR="00992A1C" w:rsidRPr="00E40984">
        <w:rPr>
          <w:rFonts w:ascii="Calibri" w:hAnsi="Calibri"/>
          <w:sz w:val="24"/>
          <w:szCs w:val="24"/>
        </w:rPr>
        <w:t xml:space="preserve"> muertes maternas. Al hablar de </w:t>
      </w:r>
      <w:r w:rsidRPr="00E40984">
        <w:rPr>
          <w:rFonts w:ascii="Calibri" w:hAnsi="Calibri"/>
          <w:sz w:val="24"/>
          <w:szCs w:val="24"/>
        </w:rPr>
        <w:t>diecinueve</w:t>
      </w:r>
      <w:r w:rsidR="00992A1C" w:rsidRPr="00E40984">
        <w:rPr>
          <w:rFonts w:ascii="Calibri" w:hAnsi="Calibri"/>
          <w:sz w:val="24"/>
          <w:szCs w:val="24"/>
        </w:rPr>
        <w:t xml:space="preserve"> parecería que fuera responsabilidad de la </w:t>
      </w:r>
      <w:r w:rsidRPr="00E40984">
        <w:rPr>
          <w:rFonts w:ascii="Calibri" w:hAnsi="Calibri"/>
          <w:sz w:val="24"/>
          <w:szCs w:val="24"/>
        </w:rPr>
        <w:t>D</w:t>
      </w:r>
      <w:r w:rsidR="00992A1C" w:rsidRPr="00E40984">
        <w:rPr>
          <w:rFonts w:ascii="Calibri" w:hAnsi="Calibri"/>
          <w:sz w:val="24"/>
          <w:szCs w:val="24"/>
        </w:rPr>
        <w:t xml:space="preserve">irectora </w:t>
      </w:r>
      <w:r w:rsidRPr="00E40984">
        <w:rPr>
          <w:rFonts w:ascii="Calibri" w:hAnsi="Calibri"/>
          <w:sz w:val="24"/>
          <w:szCs w:val="24"/>
        </w:rPr>
        <w:t>G</w:t>
      </w:r>
      <w:r w:rsidR="00992A1C" w:rsidRPr="00E40984">
        <w:rPr>
          <w:rFonts w:ascii="Calibri" w:hAnsi="Calibri"/>
          <w:sz w:val="24"/>
          <w:szCs w:val="24"/>
        </w:rPr>
        <w:t>eneral y del OPD. Pero</w:t>
      </w:r>
      <w:r w:rsidRPr="00E40984">
        <w:rPr>
          <w:rFonts w:ascii="Calibri" w:hAnsi="Calibri"/>
          <w:sz w:val="24"/>
          <w:szCs w:val="24"/>
        </w:rPr>
        <w:t>, de esa cifra,</w:t>
      </w:r>
      <w:r w:rsidR="00992A1C" w:rsidRPr="00E40984">
        <w:rPr>
          <w:rFonts w:ascii="Calibri" w:hAnsi="Calibri"/>
          <w:sz w:val="24"/>
          <w:szCs w:val="24"/>
        </w:rPr>
        <w:t xml:space="preserve"> solamente </w:t>
      </w:r>
      <w:r w:rsidRPr="00E40984">
        <w:rPr>
          <w:rFonts w:ascii="Calibri" w:hAnsi="Calibri"/>
          <w:sz w:val="24"/>
          <w:szCs w:val="24"/>
        </w:rPr>
        <w:t>dos</w:t>
      </w:r>
      <w:r w:rsidR="00992A1C" w:rsidRPr="00E40984">
        <w:rPr>
          <w:rFonts w:ascii="Calibri" w:hAnsi="Calibri"/>
          <w:sz w:val="24"/>
          <w:szCs w:val="24"/>
        </w:rPr>
        <w:t xml:space="preserve"> de las muertes maternas </w:t>
      </w:r>
      <w:r w:rsidRPr="00E40984">
        <w:rPr>
          <w:rFonts w:ascii="Calibri" w:hAnsi="Calibri"/>
          <w:sz w:val="24"/>
          <w:szCs w:val="24"/>
        </w:rPr>
        <w:t>se han suscitado</w:t>
      </w:r>
      <w:r w:rsidR="00992A1C" w:rsidRPr="00E40984">
        <w:rPr>
          <w:rFonts w:ascii="Calibri" w:hAnsi="Calibri"/>
          <w:sz w:val="24"/>
          <w:szCs w:val="24"/>
        </w:rPr>
        <w:t xml:space="preserve"> en el OPD. </w:t>
      </w:r>
      <w:r w:rsidRPr="00E40984">
        <w:rPr>
          <w:rFonts w:ascii="Calibri" w:hAnsi="Calibri"/>
          <w:sz w:val="24"/>
          <w:szCs w:val="24"/>
        </w:rPr>
        <w:t xml:space="preserve">De </w:t>
      </w:r>
      <w:r w:rsidR="00992A1C" w:rsidRPr="00E40984">
        <w:rPr>
          <w:rFonts w:ascii="Calibri" w:hAnsi="Calibri"/>
          <w:sz w:val="24"/>
          <w:szCs w:val="24"/>
        </w:rPr>
        <w:t xml:space="preserve">las </w:t>
      </w:r>
      <w:r w:rsidRPr="00E40984">
        <w:rPr>
          <w:rFonts w:ascii="Calibri" w:hAnsi="Calibri"/>
          <w:sz w:val="24"/>
          <w:szCs w:val="24"/>
        </w:rPr>
        <w:t>diecinueve muertes maternas,</w:t>
      </w:r>
      <w:r w:rsidR="00992A1C" w:rsidRPr="00E40984">
        <w:rPr>
          <w:rFonts w:ascii="Calibri" w:hAnsi="Calibri"/>
          <w:sz w:val="24"/>
          <w:szCs w:val="24"/>
        </w:rPr>
        <w:t xml:space="preserve"> </w:t>
      </w:r>
      <w:r w:rsidRPr="00E40984">
        <w:rPr>
          <w:rFonts w:ascii="Calibri" w:hAnsi="Calibri"/>
          <w:sz w:val="24"/>
          <w:szCs w:val="24"/>
        </w:rPr>
        <w:t>ocho</w:t>
      </w:r>
      <w:r w:rsidR="00992A1C" w:rsidRPr="00E40984">
        <w:rPr>
          <w:rFonts w:ascii="Calibri" w:hAnsi="Calibri"/>
          <w:sz w:val="24"/>
          <w:szCs w:val="24"/>
        </w:rPr>
        <w:t xml:space="preserve"> </w:t>
      </w:r>
      <w:r w:rsidRPr="00E40984">
        <w:rPr>
          <w:rFonts w:ascii="Calibri" w:hAnsi="Calibri"/>
          <w:sz w:val="24"/>
          <w:szCs w:val="24"/>
        </w:rPr>
        <w:t>se suscitaron</w:t>
      </w:r>
      <w:r w:rsidR="00992A1C" w:rsidRPr="00E40984">
        <w:rPr>
          <w:rFonts w:ascii="Calibri" w:hAnsi="Calibri"/>
          <w:sz w:val="24"/>
          <w:szCs w:val="24"/>
        </w:rPr>
        <w:t xml:space="preserve"> en el IMSS, </w:t>
      </w:r>
      <w:r w:rsidRPr="00E40984">
        <w:rPr>
          <w:rFonts w:ascii="Calibri" w:hAnsi="Calibri"/>
          <w:sz w:val="24"/>
          <w:szCs w:val="24"/>
        </w:rPr>
        <w:t>dos</w:t>
      </w:r>
      <w:r w:rsidR="00992A1C" w:rsidRPr="00E40984">
        <w:rPr>
          <w:rFonts w:ascii="Calibri" w:hAnsi="Calibri"/>
          <w:sz w:val="24"/>
          <w:szCs w:val="24"/>
        </w:rPr>
        <w:t xml:space="preserve"> en </w:t>
      </w:r>
      <w:r w:rsidRPr="00E40984">
        <w:rPr>
          <w:rFonts w:ascii="Calibri" w:hAnsi="Calibri"/>
          <w:sz w:val="24"/>
          <w:szCs w:val="24"/>
        </w:rPr>
        <w:t xml:space="preserve">el OPD </w:t>
      </w:r>
      <w:r w:rsidR="00992A1C" w:rsidRPr="00E40984">
        <w:rPr>
          <w:rFonts w:ascii="Calibri" w:hAnsi="Calibri"/>
          <w:sz w:val="24"/>
          <w:szCs w:val="24"/>
        </w:rPr>
        <w:t xml:space="preserve">Hospital Civil Fray Antonio </w:t>
      </w:r>
      <w:proofErr w:type="gramStart"/>
      <w:r w:rsidR="00992A1C" w:rsidRPr="00E40984">
        <w:rPr>
          <w:rFonts w:ascii="Calibri" w:hAnsi="Calibri"/>
          <w:sz w:val="24"/>
          <w:szCs w:val="24"/>
        </w:rPr>
        <w:t>Alcalde</w:t>
      </w:r>
      <w:proofErr w:type="gramEnd"/>
      <w:r w:rsidRPr="00E40984">
        <w:rPr>
          <w:rFonts w:ascii="Calibri" w:hAnsi="Calibri"/>
          <w:sz w:val="24"/>
          <w:szCs w:val="24"/>
        </w:rPr>
        <w:t>,</w:t>
      </w:r>
      <w:r w:rsidR="00992A1C" w:rsidRPr="00E40984">
        <w:rPr>
          <w:rFonts w:ascii="Calibri" w:hAnsi="Calibri"/>
          <w:sz w:val="24"/>
          <w:szCs w:val="24"/>
        </w:rPr>
        <w:t xml:space="preserve"> y </w:t>
      </w:r>
      <w:r w:rsidRPr="00E40984">
        <w:rPr>
          <w:rFonts w:ascii="Calibri" w:hAnsi="Calibri"/>
          <w:sz w:val="24"/>
          <w:szCs w:val="24"/>
        </w:rPr>
        <w:t xml:space="preserve">una más en </w:t>
      </w:r>
      <w:r w:rsidR="00992A1C" w:rsidRPr="00E40984">
        <w:rPr>
          <w:rFonts w:ascii="Calibri" w:hAnsi="Calibri"/>
          <w:sz w:val="24"/>
          <w:szCs w:val="24"/>
        </w:rPr>
        <w:t xml:space="preserve">el Hospital Juan I. Menchaca, en otro </w:t>
      </w:r>
      <w:r w:rsidRPr="00E40984">
        <w:rPr>
          <w:rFonts w:ascii="Calibri" w:hAnsi="Calibri"/>
          <w:sz w:val="24"/>
          <w:szCs w:val="24"/>
        </w:rPr>
        <w:t>E</w:t>
      </w:r>
      <w:r w:rsidR="00992A1C" w:rsidRPr="00E40984">
        <w:rPr>
          <w:rFonts w:ascii="Calibri" w:hAnsi="Calibri"/>
          <w:sz w:val="24"/>
          <w:szCs w:val="24"/>
        </w:rPr>
        <w:t>stado otras dos,</w:t>
      </w:r>
      <w:r w:rsidRPr="00E40984">
        <w:rPr>
          <w:rFonts w:ascii="Calibri" w:hAnsi="Calibri"/>
          <w:sz w:val="24"/>
          <w:szCs w:val="24"/>
        </w:rPr>
        <w:t xml:space="preserve"> una en </w:t>
      </w:r>
      <w:r w:rsidR="00992A1C" w:rsidRPr="00E40984">
        <w:rPr>
          <w:rFonts w:ascii="Calibri" w:hAnsi="Calibri"/>
          <w:sz w:val="24"/>
          <w:szCs w:val="24"/>
        </w:rPr>
        <w:t xml:space="preserve">Cruz Verde Las </w:t>
      </w:r>
      <w:r w:rsidR="00E40984" w:rsidRPr="00E40984">
        <w:rPr>
          <w:rFonts w:ascii="Calibri" w:hAnsi="Calibri"/>
          <w:sz w:val="24"/>
          <w:szCs w:val="24"/>
        </w:rPr>
        <w:t>Águilas</w:t>
      </w:r>
      <w:r w:rsidR="00992A1C" w:rsidRPr="00E40984">
        <w:rPr>
          <w:rFonts w:ascii="Calibri" w:hAnsi="Calibri"/>
          <w:sz w:val="24"/>
          <w:szCs w:val="24"/>
        </w:rPr>
        <w:t>,</w:t>
      </w:r>
      <w:r w:rsidRPr="00E40984">
        <w:rPr>
          <w:rFonts w:ascii="Calibri" w:hAnsi="Calibri"/>
          <w:sz w:val="24"/>
          <w:szCs w:val="24"/>
        </w:rPr>
        <w:t xml:space="preserve"> una </w:t>
      </w:r>
      <w:r w:rsidR="007B477C" w:rsidRPr="00E40984">
        <w:rPr>
          <w:rFonts w:ascii="Calibri" w:hAnsi="Calibri"/>
          <w:sz w:val="24"/>
          <w:szCs w:val="24"/>
        </w:rPr>
        <w:t>en cancerología</w:t>
      </w:r>
      <w:r w:rsidR="00992A1C" w:rsidRPr="00E40984">
        <w:rPr>
          <w:rFonts w:ascii="Calibri" w:hAnsi="Calibri"/>
          <w:sz w:val="24"/>
          <w:szCs w:val="24"/>
        </w:rPr>
        <w:t>,</w:t>
      </w:r>
      <w:r w:rsidRPr="00E40984">
        <w:rPr>
          <w:rFonts w:ascii="Calibri" w:hAnsi="Calibri"/>
          <w:sz w:val="24"/>
          <w:szCs w:val="24"/>
        </w:rPr>
        <w:t xml:space="preserve"> otra más en</w:t>
      </w:r>
      <w:r w:rsidR="00992A1C" w:rsidRPr="00E40984">
        <w:rPr>
          <w:rFonts w:ascii="Calibri" w:hAnsi="Calibri"/>
          <w:sz w:val="24"/>
          <w:szCs w:val="24"/>
        </w:rPr>
        <w:t xml:space="preserve"> hospitales privados. Con esto quiero decir</w:t>
      </w:r>
      <w:r w:rsidRPr="00E40984">
        <w:rPr>
          <w:rFonts w:ascii="Calibri" w:hAnsi="Calibri"/>
          <w:sz w:val="24"/>
          <w:szCs w:val="24"/>
        </w:rPr>
        <w:t xml:space="preserve"> que</w:t>
      </w:r>
      <w:r w:rsidR="00992A1C" w:rsidRPr="00E40984">
        <w:rPr>
          <w:rFonts w:ascii="Calibri" w:hAnsi="Calibri"/>
          <w:sz w:val="24"/>
          <w:szCs w:val="24"/>
        </w:rPr>
        <w:t xml:space="preserve"> el peso específico de la muerte materna no puede ser atribuido simple y sencillamente al OPD Servicios de Salud Jalisco, pero si estamos trabajando desde la Secretaría de Salud para ver de forma integral el proceso de muerte materna. </w:t>
      </w:r>
      <w:r w:rsidRPr="00E40984">
        <w:rPr>
          <w:rFonts w:ascii="Calibri" w:hAnsi="Calibri"/>
          <w:sz w:val="24"/>
          <w:szCs w:val="24"/>
        </w:rPr>
        <w:t>E</w:t>
      </w:r>
      <w:r w:rsidR="00992A1C" w:rsidRPr="00E40984">
        <w:rPr>
          <w:rFonts w:ascii="Calibri" w:hAnsi="Calibri"/>
          <w:sz w:val="24"/>
          <w:szCs w:val="24"/>
        </w:rPr>
        <w:t xml:space="preserve">l señor </w:t>
      </w:r>
      <w:proofErr w:type="gramStart"/>
      <w:r w:rsidRPr="00E40984">
        <w:rPr>
          <w:rFonts w:ascii="Calibri" w:hAnsi="Calibri"/>
          <w:sz w:val="24"/>
          <w:szCs w:val="24"/>
        </w:rPr>
        <w:t>S</w:t>
      </w:r>
      <w:r w:rsidR="00992A1C" w:rsidRPr="00E40984">
        <w:rPr>
          <w:rFonts w:ascii="Calibri" w:hAnsi="Calibri"/>
          <w:sz w:val="24"/>
          <w:szCs w:val="24"/>
        </w:rPr>
        <w:t>ecretario</w:t>
      </w:r>
      <w:proofErr w:type="gramEnd"/>
      <w:r w:rsidR="00992A1C" w:rsidRPr="00E40984">
        <w:rPr>
          <w:rFonts w:ascii="Calibri" w:hAnsi="Calibri"/>
          <w:sz w:val="24"/>
          <w:szCs w:val="24"/>
        </w:rPr>
        <w:t xml:space="preserve"> junto con la jefa de la </w:t>
      </w:r>
      <w:r w:rsidRPr="00E40984">
        <w:rPr>
          <w:rFonts w:ascii="Calibri" w:hAnsi="Calibri"/>
          <w:sz w:val="24"/>
          <w:szCs w:val="24"/>
        </w:rPr>
        <w:t>C</w:t>
      </w:r>
      <w:r w:rsidR="00992A1C" w:rsidRPr="00E40984">
        <w:rPr>
          <w:rFonts w:ascii="Calibri" w:hAnsi="Calibri"/>
          <w:sz w:val="24"/>
          <w:szCs w:val="24"/>
        </w:rPr>
        <w:t xml:space="preserve">oordinación </w:t>
      </w:r>
      <w:r w:rsidRPr="00E40984">
        <w:rPr>
          <w:rFonts w:ascii="Calibri" w:hAnsi="Calibri"/>
          <w:sz w:val="24"/>
          <w:szCs w:val="24"/>
        </w:rPr>
        <w:t xml:space="preserve">Estratégica </w:t>
      </w:r>
      <w:r w:rsidR="00992A1C" w:rsidRPr="00E40984">
        <w:rPr>
          <w:rFonts w:ascii="Calibri" w:hAnsi="Calibri"/>
          <w:sz w:val="24"/>
          <w:szCs w:val="24"/>
        </w:rPr>
        <w:t xml:space="preserve">de </w:t>
      </w:r>
      <w:r w:rsidRPr="00E40984">
        <w:rPr>
          <w:rFonts w:ascii="Calibri" w:hAnsi="Calibri"/>
          <w:sz w:val="24"/>
          <w:szCs w:val="24"/>
        </w:rPr>
        <w:t>Desarrollo S</w:t>
      </w:r>
      <w:r w:rsidR="00992A1C" w:rsidRPr="00E40984">
        <w:rPr>
          <w:rFonts w:ascii="Calibri" w:hAnsi="Calibri"/>
          <w:sz w:val="24"/>
          <w:szCs w:val="24"/>
        </w:rPr>
        <w:t>ocial han apostad</w:t>
      </w:r>
      <w:r w:rsidRPr="00E40984">
        <w:rPr>
          <w:rFonts w:ascii="Calibri" w:hAnsi="Calibri"/>
          <w:sz w:val="24"/>
          <w:szCs w:val="24"/>
        </w:rPr>
        <w:t>o</w:t>
      </w:r>
      <w:r w:rsidR="00992A1C" w:rsidRPr="00E40984">
        <w:rPr>
          <w:rFonts w:ascii="Calibri" w:hAnsi="Calibri"/>
          <w:sz w:val="24"/>
          <w:szCs w:val="24"/>
        </w:rPr>
        <w:t xml:space="preserve"> por desarrollar una estrategia que se llama </w:t>
      </w:r>
      <w:r w:rsidR="00157510" w:rsidRPr="00E40984">
        <w:rPr>
          <w:rFonts w:ascii="Calibri" w:hAnsi="Calibri"/>
          <w:sz w:val="24"/>
          <w:szCs w:val="24"/>
        </w:rPr>
        <w:t>mil días</w:t>
      </w:r>
      <w:r w:rsidR="00992A1C" w:rsidRPr="00E40984">
        <w:rPr>
          <w:rFonts w:ascii="Calibri" w:hAnsi="Calibri"/>
          <w:sz w:val="24"/>
          <w:szCs w:val="24"/>
        </w:rPr>
        <w:t xml:space="preserve">, en donde vamos a abordar de forma integral y sectorial la etapa pregestacional, identificando </w:t>
      </w:r>
      <w:r w:rsidRPr="00E40984">
        <w:rPr>
          <w:rFonts w:ascii="Calibri" w:hAnsi="Calibri"/>
          <w:sz w:val="24"/>
          <w:szCs w:val="24"/>
        </w:rPr>
        <w:t>en</w:t>
      </w:r>
      <w:r w:rsidR="00992A1C" w:rsidRPr="00E40984">
        <w:rPr>
          <w:rFonts w:ascii="Calibri" w:hAnsi="Calibri"/>
          <w:sz w:val="24"/>
          <w:szCs w:val="24"/>
        </w:rPr>
        <w:t xml:space="preserve"> todas las mujeres de Jalisco el </w:t>
      </w:r>
      <w:r w:rsidR="00157510" w:rsidRPr="00E40984">
        <w:rPr>
          <w:rFonts w:ascii="Calibri" w:hAnsi="Calibri"/>
          <w:sz w:val="24"/>
          <w:szCs w:val="24"/>
        </w:rPr>
        <w:t xml:space="preserve">posible </w:t>
      </w:r>
      <w:r w:rsidR="00992A1C" w:rsidRPr="00E40984">
        <w:rPr>
          <w:rFonts w:ascii="Calibri" w:hAnsi="Calibri"/>
          <w:sz w:val="24"/>
          <w:szCs w:val="24"/>
        </w:rPr>
        <w:t>riesgo que</w:t>
      </w:r>
      <w:r w:rsidR="00157510" w:rsidRPr="00E40984">
        <w:rPr>
          <w:rFonts w:ascii="Calibri" w:hAnsi="Calibri"/>
          <w:sz w:val="24"/>
          <w:szCs w:val="24"/>
        </w:rPr>
        <w:t xml:space="preserve"> pudieran</w:t>
      </w:r>
      <w:r w:rsidR="00992A1C" w:rsidRPr="00E40984">
        <w:rPr>
          <w:rFonts w:ascii="Calibri" w:hAnsi="Calibri"/>
          <w:sz w:val="24"/>
          <w:szCs w:val="24"/>
        </w:rPr>
        <w:t xml:space="preserve"> t</w:t>
      </w:r>
      <w:r w:rsidR="00157510" w:rsidRPr="00E40984">
        <w:rPr>
          <w:rFonts w:ascii="Calibri" w:hAnsi="Calibri"/>
          <w:sz w:val="24"/>
          <w:szCs w:val="24"/>
        </w:rPr>
        <w:t>ener</w:t>
      </w:r>
      <w:r w:rsidR="00992A1C" w:rsidRPr="00E40984">
        <w:rPr>
          <w:rFonts w:ascii="Calibri" w:hAnsi="Calibri"/>
          <w:sz w:val="24"/>
          <w:szCs w:val="24"/>
        </w:rPr>
        <w:t xml:space="preserve"> para embarazarse. Nuestra principal arma </w:t>
      </w:r>
      <w:r w:rsidR="00157510" w:rsidRPr="00E40984">
        <w:rPr>
          <w:rFonts w:ascii="Calibri" w:hAnsi="Calibri"/>
          <w:sz w:val="24"/>
          <w:szCs w:val="24"/>
        </w:rPr>
        <w:t>será</w:t>
      </w:r>
      <w:r w:rsidR="00992A1C" w:rsidRPr="00E40984">
        <w:rPr>
          <w:rFonts w:ascii="Calibri" w:hAnsi="Calibri"/>
          <w:sz w:val="24"/>
          <w:szCs w:val="24"/>
        </w:rPr>
        <w:t xml:space="preserve"> la planificación familiar. </w:t>
      </w:r>
      <w:r w:rsidR="00157510" w:rsidRPr="00E40984">
        <w:rPr>
          <w:rFonts w:ascii="Calibri" w:hAnsi="Calibri"/>
          <w:sz w:val="24"/>
          <w:szCs w:val="24"/>
        </w:rPr>
        <w:t>Se les suministrará</w:t>
      </w:r>
      <w:r w:rsidR="00992A1C" w:rsidRPr="00E40984">
        <w:rPr>
          <w:rFonts w:ascii="Calibri" w:hAnsi="Calibri"/>
          <w:sz w:val="24"/>
          <w:szCs w:val="24"/>
        </w:rPr>
        <w:t xml:space="preserve"> ácido fólico, en esta etapa pregestacional. Pero también vamos a trabajar la etapa gestacional</w:t>
      </w:r>
      <w:r w:rsidR="00157510" w:rsidRPr="00E40984">
        <w:rPr>
          <w:rFonts w:ascii="Calibri" w:hAnsi="Calibri"/>
          <w:sz w:val="24"/>
          <w:szCs w:val="24"/>
        </w:rPr>
        <w:t xml:space="preserve"> </w:t>
      </w:r>
      <w:r w:rsidR="00992A1C" w:rsidRPr="00E40984">
        <w:rPr>
          <w:rFonts w:ascii="Calibri" w:hAnsi="Calibri"/>
          <w:sz w:val="24"/>
          <w:szCs w:val="24"/>
        </w:rPr>
        <w:t>para obtener embarazos saludables</w:t>
      </w:r>
      <w:r w:rsidR="00157510" w:rsidRPr="00E40984">
        <w:rPr>
          <w:rFonts w:ascii="Calibri" w:hAnsi="Calibri"/>
          <w:sz w:val="24"/>
          <w:szCs w:val="24"/>
        </w:rPr>
        <w:t>,</w:t>
      </w:r>
      <w:r w:rsidR="00992A1C" w:rsidRPr="00E40984">
        <w:rPr>
          <w:rFonts w:ascii="Calibri" w:hAnsi="Calibri"/>
          <w:sz w:val="24"/>
          <w:szCs w:val="24"/>
        </w:rPr>
        <w:t xml:space="preserve"> algo que no completa</w:t>
      </w:r>
      <w:r w:rsidR="00157510" w:rsidRPr="00E40984">
        <w:rPr>
          <w:rFonts w:ascii="Calibri" w:hAnsi="Calibri"/>
          <w:sz w:val="24"/>
          <w:szCs w:val="24"/>
        </w:rPr>
        <w:t xml:space="preserve"> la estrategia de los Mil Días, </w:t>
      </w:r>
      <w:r w:rsidR="00992A1C" w:rsidRPr="00E40984">
        <w:rPr>
          <w:rFonts w:ascii="Calibri" w:hAnsi="Calibri"/>
          <w:sz w:val="24"/>
          <w:szCs w:val="24"/>
        </w:rPr>
        <w:t xml:space="preserve">una estrategia de </w:t>
      </w:r>
      <w:r w:rsidR="00157510" w:rsidRPr="00E40984">
        <w:rPr>
          <w:rFonts w:ascii="Calibri" w:hAnsi="Calibri"/>
          <w:sz w:val="24"/>
          <w:szCs w:val="24"/>
        </w:rPr>
        <w:t>UNICEF</w:t>
      </w:r>
      <w:r w:rsidR="00992A1C" w:rsidRPr="00E40984">
        <w:rPr>
          <w:rFonts w:ascii="Calibri" w:hAnsi="Calibri"/>
          <w:sz w:val="24"/>
          <w:szCs w:val="24"/>
        </w:rPr>
        <w:t xml:space="preserve">. </w:t>
      </w:r>
      <w:r w:rsidR="00157510" w:rsidRPr="00E40984">
        <w:rPr>
          <w:rFonts w:ascii="Calibri" w:hAnsi="Calibri"/>
          <w:sz w:val="24"/>
          <w:szCs w:val="24"/>
        </w:rPr>
        <w:t>En dicha estrategia tampoco se</w:t>
      </w:r>
      <w:r w:rsidR="00992A1C" w:rsidRPr="00E40984">
        <w:rPr>
          <w:rFonts w:ascii="Calibri" w:hAnsi="Calibri"/>
          <w:sz w:val="24"/>
          <w:szCs w:val="24"/>
        </w:rPr>
        <w:t xml:space="preserve"> contempl</w:t>
      </w:r>
      <w:r w:rsidR="00157510" w:rsidRPr="00E40984">
        <w:rPr>
          <w:rFonts w:ascii="Calibri" w:hAnsi="Calibri"/>
          <w:sz w:val="24"/>
          <w:szCs w:val="24"/>
        </w:rPr>
        <w:t>ó</w:t>
      </w:r>
      <w:r w:rsidR="00992A1C" w:rsidRPr="00E40984">
        <w:rPr>
          <w:rFonts w:ascii="Calibri" w:hAnsi="Calibri"/>
          <w:sz w:val="24"/>
          <w:szCs w:val="24"/>
        </w:rPr>
        <w:t xml:space="preserve"> la etapa del </w:t>
      </w:r>
      <w:r w:rsidR="00157510" w:rsidRPr="00E40984">
        <w:rPr>
          <w:rFonts w:ascii="Calibri" w:hAnsi="Calibri"/>
          <w:sz w:val="24"/>
          <w:szCs w:val="24"/>
        </w:rPr>
        <w:t>puerperio</w:t>
      </w:r>
      <w:r w:rsidR="00992A1C" w:rsidRPr="00E40984">
        <w:rPr>
          <w:rFonts w:ascii="Calibri" w:hAnsi="Calibri"/>
          <w:sz w:val="24"/>
          <w:szCs w:val="24"/>
        </w:rPr>
        <w:t xml:space="preserve">, porque está dirigido a recién nacidos o a menores de dos años. </w:t>
      </w:r>
      <w:r w:rsidR="003F3F28" w:rsidRPr="00E40984">
        <w:rPr>
          <w:rFonts w:ascii="Calibri" w:hAnsi="Calibri"/>
          <w:sz w:val="24"/>
          <w:szCs w:val="24"/>
        </w:rPr>
        <w:t>Sin embargo, nosotros si tomaremos en cuenta la etapa del puerperio para proteger a nuestros nuevos ciudadanos jaliscienses en esos dos años. La</w:t>
      </w:r>
      <w:r w:rsidR="00992A1C" w:rsidRPr="00E40984">
        <w:rPr>
          <w:rFonts w:ascii="Calibri" w:hAnsi="Calibri"/>
          <w:sz w:val="24"/>
          <w:szCs w:val="24"/>
        </w:rPr>
        <w:t xml:space="preserve"> lactancia materna </w:t>
      </w:r>
      <w:r w:rsidR="003F3F28" w:rsidRPr="00E40984">
        <w:rPr>
          <w:rFonts w:ascii="Calibri" w:hAnsi="Calibri"/>
          <w:sz w:val="24"/>
          <w:szCs w:val="24"/>
        </w:rPr>
        <w:t>también</w:t>
      </w:r>
      <w:r w:rsidR="00992A1C" w:rsidRPr="00E40984">
        <w:rPr>
          <w:rFonts w:ascii="Calibri" w:hAnsi="Calibri"/>
          <w:sz w:val="24"/>
          <w:szCs w:val="24"/>
        </w:rPr>
        <w:t xml:space="preserve"> </w:t>
      </w:r>
      <w:r w:rsidR="003F3F28" w:rsidRPr="00E40984">
        <w:rPr>
          <w:rFonts w:ascii="Calibri" w:hAnsi="Calibri"/>
          <w:sz w:val="24"/>
          <w:szCs w:val="24"/>
        </w:rPr>
        <w:t>será</w:t>
      </w:r>
      <w:r w:rsidR="00157510" w:rsidRPr="00E40984">
        <w:rPr>
          <w:rFonts w:ascii="Calibri" w:hAnsi="Calibri"/>
          <w:sz w:val="24"/>
          <w:szCs w:val="24"/>
        </w:rPr>
        <w:t xml:space="preserve"> </w:t>
      </w:r>
      <w:r w:rsidR="00992A1C" w:rsidRPr="00E40984">
        <w:rPr>
          <w:rFonts w:ascii="Calibri" w:hAnsi="Calibri"/>
          <w:sz w:val="24"/>
          <w:szCs w:val="24"/>
        </w:rPr>
        <w:t>reforzada</w:t>
      </w:r>
      <w:r w:rsidR="00157510" w:rsidRPr="00E40984">
        <w:rPr>
          <w:rFonts w:ascii="Calibri" w:hAnsi="Calibri"/>
          <w:sz w:val="24"/>
          <w:szCs w:val="24"/>
        </w:rPr>
        <w:t>. P</w:t>
      </w:r>
      <w:r w:rsidR="00992A1C" w:rsidRPr="00E40984">
        <w:rPr>
          <w:rFonts w:ascii="Calibri" w:hAnsi="Calibri"/>
          <w:sz w:val="24"/>
          <w:szCs w:val="24"/>
        </w:rPr>
        <w:t>or último</w:t>
      </w:r>
      <w:r w:rsidR="00157510" w:rsidRPr="00E40984">
        <w:rPr>
          <w:rFonts w:ascii="Calibri" w:hAnsi="Calibri"/>
          <w:sz w:val="24"/>
          <w:szCs w:val="24"/>
        </w:rPr>
        <w:t>,</w:t>
      </w:r>
      <w:r w:rsidR="00992A1C" w:rsidRPr="00E40984">
        <w:rPr>
          <w:rFonts w:ascii="Calibri" w:hAnsi="Calibri"/>
          <w:sz w:val="24"/>
          <w:szCs w:val="24"/>
        </w:rPr>
        <w:t xml:space="preserve"> </w:t>
      </w:r>
      <w:r w:rsidR="00157510" w:rsidRPr="00E40984">
        <w:rPr>
          <w:rFonts w:ascii="Calibri" w:hAnsi="Calibri"/>
          <w:sz w:val="24"/>
          <w:szCs w:val="24"/>
        </w:rPr>
        <w:t>se trabajará en</w:t>
      </w:r>
      <w:r w:rsidR="00992A1C" w:rsidRPr="00E40984">
        <w:rPr>
          <w:rFonts w:ascii="Calibri" w:hAnsi="Calibri"/>
          <w:sz w:val="24"/>
          <w:szCs w:val="24"/>
        </w:rPr>
        <w:t xml:space="preserve"> todo lo que tiene que ver con desarrollo cognitivo y físico en los primeros dos años de vida. Con esto quiero decir, primero no es disculpar al OPD, pero</w:t>
      </w:r>
      <w:r w:rsidR="003F3F28" w:rsidRPr="00E40984">
        <w:rPr>
          <w:rFonts w:ascii="Calibri" w:hAnsi="Calibri"/>
          <w:sz w:val="24"/>
          <w:szCs w:val="24"/>
        </w:rPr>
        <w:t xml:space="preserve"> si matizar que se trata de</w:t>
      </w:r>
      <w:r w:rsidR="00992A1C" w:rsidRPr="00E40984">
        <w:rPr>
          <w:rFonts w:ascii="Calibri" w:hAnsi="Calibri"/>
          <w:sz w:val="24"/>
          <w:szCs w:val="24"/>
        </w:rPr>
        <w:t xml:space="preserve"> un tema sectorial el cual </w:t>
      </w:r>
      <w:r w:rsidR="003F3F28" w:rsidRPr="00E40984">
        <w:rPr>
          <w:rFonts w:ascii="Calibri" w:hAnsi="Calibri"/>
          <w:sz w:val="24"/>
          <w:szCs w:val="24"/>
        </w:rPr>
        <w:t>está siendo abordado por primera vez en Jalisco,</w:t>
      </w:r>
      <w:r w:rsidR="00992A1C" w:rsidRPr="00E40984">
        <w:rPr>
          <w:rFonts w:ascii="Calibri" w:hAnsi="Calibri"/>
          <w:sz w:val="24"/>
          <w:szCs w:val="24"/>
        </w:rPr>
        <w:t xml:space="preserve"> desde la Secretaría de Salud</w:t>
      </w:r>
      <w:r w:rsidR="003F3F28" w:rsidRPr="00E40984">
        <w:rPr>
          <w:rFonts w:ascii="Calibri" w:hAnsi="Calibri"/>
          <w:sz w:val="24"/>
          <w:szCs w:val="24"/>
        </w:rPr>
        <w:t xml:space="preserve">, </w:t>
      </w:r>
      <w:r w:rsidR="00992A1C" w:rsidRPr="00E40984">
        <w:rPr>
          <w:rFonts w:ascii="Calibri" w:hAnsi="Calibri"/>
          <w:sz w:val="24"/>
          <w:szCs w:val="24"/>
        </w:rPr>
        <w:t>con la ayuda del OPD</w:t>
      </w:r>
      <w:r w:rsidR="003F3F28" w:rsidRPr="00E40984">
        <w:rPr>
          <w:rFonts w:ascii="Calibri" w:hAnsi="Calibri"/>
          <w:sz w:val="24"/>
          <w:szCs w:val="24"/>
        </w:rPr>
        <w:t>.</w:t>
      </w:r>
    </w:p>
    <w:p w14:paraId="00000063" w14:textId="2B71E372" w:rsidR="007460D4" w:rsidRPr="00E40984" w:rsidRDefault="003F3F28" w:rsidP="001068FD">
      <w:pPr>
        <w:spacing w:before="120" w:after="120"/>
        <w:ind w:firstLine="397"/>
        <w:jc w:val="both"/>
        <w:rPr>
          <w:rFonts w:ascii="Calibri" w:hAnsi="Calibri"/>
          <w:sz w:val="24"/>
          <w:szCs w:val="24"/>
        </w:rPr>
      </w:pPr>
      <w:r w:rsidRPr="00E40984">
        <w:rPr>
          <w:rFonts w:ascii="Calibri" w:hAnsi="Calibri"/>
          <w:b/>
          <w:bCs/>
          <w:sz w:val="24"/>
          <w:szCs w:val="24"/>
        </w:rPr>
        <w:t>En uso de la voz, el doctor Arturo Muzquiz Peña:</w:t>
      </w:r>
      <w:r w:rsidRPr="00E40984">
        <w:rPr>
          <w:rFonts w:ascii="Calibri" w:hAnsi="Calibri"/>
          <w:sz w:val="24"/>
          <w:szCs w:val="24"/>
        </w:rPr>
        <w:t xml:space="preserve"> Me gustaría pedirle a la </w:t>
      </w:r>
      <w:r w:rsidR="00992A1C" w:rsidRPr="00E40984">
        <w:rPr>
          <w:rFonts w:ascii="Calibri" w:hAnsi="Calibri"/>
          <w:sz w:val="24"/>
          <w:szCs w:val="24"/>
        </w:rPr>
        <w:t xml:space="preserve">Doctora Robles trabajar </w:t>
      </w:r>
      <w:proofErr w:type="gramStart"/>
      <w:r w:rsidR="00992A1C" w:rsidRPr="00E40984">
        <w:rPr>
          <w:rFonts w:ascii="Calibri" w:hAnsi="Calibri"/>
          <w:sz w:val="24"/>
          <w:szCs w:val="24"/>
        </w:rPr>
        <w:t>conjuntamente con</w:t>
      </w:r>
      <w:proofErr w:type="gramEnd"/>
      <w:r w:rsidR="00992A1C" w:rsidRPr="00E40984">
        <w:rPr>
          <w:rFonts w:ascii="Calibri" w:hAnsi="Calibri"/>
          <w:sz w:val="24"/>
          <w:szCs w:val="24"/>
        </w:rPr>
        <w:t xml:space="preserve"> su </w:t>
      </w:r>
      <w:r w:rsidRPr="00E40984">
        <w:rPr>
          <w:rFonts w:ascii="Calibri" w:hAnsi="Calibri"/>
          <w:sz w:val="24"/>
          <w:szCs w:val="24"/>
        </w:rPr>
        <w:t>D</w:t>
      </w:r>
      <w:r w:rsidR="00992A1C" w:rsidRPr="00E40984">
        <w:rPr>
          <w:rFonts w:ascii="Calibri" w:hAnsi="Calibri"/>
          <w:sz w:val="24"/>
          <w:szCs w:val="24"/>
        </w:rPr>
        <w:t xml:space="preserve">irector de </w:t>
      </w:r>
      <w:r w:rsidRPr="00E40984">
        <w:rPr>
          <w:rFonts w:ascii="Calibri" w:hAnsi="Calibri"/>
          <w:sz w:val="24"/>
          <w:szCs w:val="24"/>
        </w:rPr>
        <w:t>P</w:t>
      </w:r>
      <w:r w:rsidR="00992A1C" w:rsidRPr="00E40984">
        <w:rPr>
          <w:rFonts w:ascii="Calibri" w:hAnsi="Calibri"/>
          <w:sz w:val="24"/>
          <w:szCs w:val="24"/>
        </w:rPr>
        <w:t xml:space="preserve">laneación para generarles un reporte de los 150 mil nacimientos anuales que hay que Jalisco. En donde se están dando, yo creo que este OPD atiende cerca de 60 mil nacimientos en los distintos hospitales que </w:t>
      </w:r>
      <w:r w:rsidRPr="00E40984">
        <w:rPr>
          <w:rFonts w:ascii="Calibri" w:hAnsi="Calibri"/>
          <w:sz w:val="24"/>
          <w:szCs w:val="24"/>
        </w:rPr>
        <w:t xml:space="preserve">se </w:t>
      </w:r>
      <w:r w:rsidR="00992A1C" w:rsidRPr="00E40984">
        <w:rPr>
          <w:rFonts w:ascii="Calibri" w:hAnsi="Calibri"/>
          <w:sz w:val="24"/>
          <w:szCs w:val="24"/>
        </w:rPr>
        <w:t>tiene. Bueno, hay que restar también los de OPD del Hospital Civil de Guadalajara</w:t>
      </w:r>
      <w:r w:rsidRPr="00E40984">
        <w:rPr>
          <w:rFonts w:ascii="Calibri" w:hAnsi="Calibri"/>
          <w:sz w:val="24"/>
          <w:szCs w:val="24"/>
        </w:rPr>
        <w:t>,</w:t>
      </w:r>
      <w:r w:rsidR="00992A1C" w:rsidRPr="00E40984">
        <w:rPr>
          <w:rFonts w:ascii="Calibri" w:hAnsi="Calibri"/>
          <w:sz w:val="24"/>
          <w:szCs w:val="24"/>
        </w:rPr>
        <w:t xml:space="preserve"> que también </w:t>
      </w:r>
      <w:r w:rsidRPr="00E40984">
        <w:rPr>
          <w:rFonts w:ascii="Calibri" w:hAnsi="Calibri"/>
          <w:sz w:val="24"/>
          <w:szCs w:val="24"/>
        </w:rPr>
        <w:t>cuentan con</w:t>
      </w:r>
      <w:r w:rsidR="00992A1C" w:rsidRPr="00E40984">
        <w:rPr>
          <w:rFonts w:ascii="Calibri" w:hAnsi="Calibri"/>
          <w:sz w:val="24"/>
          <w:szCs w:val="24"/>
        </w:rPr>
        <w:t xml:space="preserve"> una proporción. Justo para que</w:t>
      </w:r>
      <w:r w:rsidRPr="00E40984">
        <w:rPr>
          <w:rFonts w:ascii="Calibri" w:hAnsi="Calibri"/>
          <w:sz w:val="24"/>
          <w:szCs w:val="24"/>
        </w:rPr>
        <w:t xml:space="preserve"> el á</w:t>
      </w:r>
      <w:r w:rsidR="00992A1C" w:rsidRPr="00E40984">
        <w:rPr>
          <w:rFonts w:ascii="Calibri" w:hAnsi="Calibri"/>
          <w:sz w:val="24"/>
          <w:szCs w:val="24"/>
        </w:rPr>
        <w:t>rea médica enfoque esfuerzos</w:t>
      </w:r>
      <w:r w:rsidRPr="00E40984">
        <w:rPr>
          <w:rFonts w:ascii="Calibri" w:hAnsi="Calibri"/>
          <w:sz w:val="24"/>
          <w:szCs w:val="24"/>
        </w:rPr>
        <w:t xml:space="preserve"> par</w:t>
      </w:r>
      <w:r w:rsidR="00992A1C" w:rsidRPr="00E40984">
        <w:rPr>
          <w:rFonts w:ascii="Calibri" w:hAnsi="Calibri"/>
          <w:sz w:val="24"/>
          <w:szCs w:val="24"/>
        </w:rPr>
        <w:t xml:space="preserve">a fortalecer los procesos de </w:t>
      </w:r>
      <w:r w:rsidR="00992A1C" w:rsidRPr="00E40984">
        <w:rPr>
          <w:rFonts w:ascii="Calibri" w:hAnsi="Calibri"/>
          <w:sz w:val="24"/>
          <w:szCs w:val="24"/>
        </w:rPr>
        <w:lastRenderedPageBreak/>
        <w:t xml:space="preserve">atención obstétrica, </w:t>
      </w:r>
      <w:r w:rsidRPr="00E40984">
        <w:rPr>
          <w:rFonts w:ascii="Calibri" w:hAnsi="Calibri"/>
          <w:sz w:val="24"/>
          <w:szCs w:val="24"/>
        </w:rPr>
        <w:t>a</w:t>
      </w:r>
      <w:r w:rsidR="00D318EE" w:rsidRPr="00E40984">
        <w:rPr>
          <w:rFonts w:ascii="Calibri" w:hAnsi="Calibri"/>
          <w:sz w:val="24"/>
          <w:szCs w:val="24"/>
        </w:rPr>
        <w:t>h</w:t>
      </w:r>
      <w:r w:rsidRPr="00E40984">
        <w:rPr>
          <w:rFonts w:ascii="Calibri" w:hAnsi="Calibri"/>
          <w:sz w:val="24"/>
          <w:szCs w:val="24"/>
        </w:rPr>
        <w:t>í</w:t>
      </w:r>
      <w:r w:rsidR="00992A1C" w:rsidRPr="00E40984">
        <w:rPr>
          <w:rFonts w:ascii="Calibri" w:hAnsi="Calibri"/>
          <w:sz w:val="24"/>
          <w:szCs w:val="24"/>
        </w:rPr>
        <w:t xml:space="preserve"> donde las mujeres van a atender sus partos. Y desde luego</w:t>
      </w:r>
      <w:r w:rsidR="00D318EE" w:rsidRPr="00E40984">
        <w:rPr>
          <w:rFonts w:ascii="Calibri" w:hAnsi="Calibri"/>
          <w:sz w:val="24"/>
          <w:szCs w:val="24"/>
        </w:rPr>
        <w:t>,</w:t>
      </w:r>
      <w:r w:rsidR="00992A1C" w:rsidRPr="00E40984">
        <w:rPr>
          <w:rFonts w:ascii="Calibri" w:hAnsi="Calibri"/>
          <w:sz w:val="24"/>
          <w:szCs w:val="24"/>
        </w:rPr>
        <w:t xml:space="preserve"> hacer un reporte de ¿dónde residen las mujeres que se alivian? Para </w:t>
      </w:r>
      <w:r w:rsidR="00D318EE" w:rsidRPr="00E40984">
        <w:rPr>
          <w:rFonts w:ascii="Calibri" w:hAnsi="Calibri"/>
          <w:sz w:val="24"/>
          <w:szCs w:val="24"/>
        </w:rPr>
        <w:t>abordarlas</w:t>
      </w:r>
      <w:r w:rsidR="00992A1C" w:rsidRPr="00E40984">
        <w:rPr>
          <w:rFonts w:ascii="Calibri" w:hAnsi="Calibri"/>
          <w:sz w:val="24"/>
          <w:szCs w:val="24"/>
        </w:rPr>
        <w:t xml:space="preserve"> desde la educación sexual, la planificación familiar y fortalecer la atención del embarazo. Porque es ahí donde las podemos </w:t>
      </w:r>
      <w:r w:rsidR="00D318EE" w:rsidRPr="00E40984">
        <w:rPr>
          <w:rFonts w:ascii="Calibri" w:hAnsi="Calibri"/>
          <w:sz w:val="24"/>
          <w:szCs w:val="24"/>
        </w:rPr>
        <w:t>abordar. S</w:t>
      </w:r>
      <w:r w:rsidR="00992A1C" w:rsidRPr="00E40984">
        <w:rPr>
          <w:rFonts w:ascii="Calibri" w:hAnsi="Calibri"/>
          <w:sz w:val="24"/>
          <w:szCs w:val="24"/>
        </w:rPr>
        <w:t>i fuéramos capaces</w:t>
      </w:r>
      <w:r w:rsidR="00D318EE" w:rsidRPr="00E40984">
        <w:rPr>
          <w:rFonts w:ascii="Calibri" w:hAnsi="Calibri"/>
          <w:sz w:val="24"/>
          <w:szCs w:val="24"/>
        </w:rPr>
        <w:t>,</w:t>
      </w:r>
      <w:r w:rsidR="00992A1C" w:rsidRPr="00E40984">
        <w:rPr>
          <w:rFonts w:ascii="Calibri" w:hAnsi="Calibri"/>
          <w:sz w:val="24"/>
          <w:szCs w:val="24"/>
        </w:rPr>
        <w:t xml:space="preserve"> como sistema</w:t>
      </w:r>
      <w:r w:rsidR="00D318EE" w:rsidRPr="00E40984">
        <w:rPr>
          <w:rFonts w:ascii="Calibri" w:hAnsi="Calibri"/>
          <w:sz w:val="24"/>
          <w:szCs w:val="24"/>
        </w:rPr>
        <w:t>,</w:t>
      </w:r>
      <w:r w:rsidR="00992A1C" w:rsidRPr="00E40984">
        <w:rPr>
          <w:rFonts w:ascii="Calibri" w:hAnsi="Calibri"/>
          <w:sz w:val="24"/>
          <w:szCs w:val="24"/>
        </w:rPr>
        <w:t xml:space="preserve"> de darles ocho consultas prenatales, se reduc</w:t>
      </w:r>
      <w:r w:rsidR="00D318EE" w:rsidRPr="00E40984">
        <w:rPr>
          <w:rFonts w:ascii="Calibri" w:hAnsi="Calibri"/>
          <w:sz w:val="24"/>
          <w:szCs w:val="24"/>
        </w:rPr>
        <w:t>iría</w:t>
      </w:r>
      <w:r w:rsidR="00992A1C" w:rsidRPr="00E40984">
        <w:rPr>
          <w:rFonts w:ascii="Calibri" w:hAnsi="Calibri"/>
          <w:sz w:val="24"/>
          <w:szCs w:val="24"/>
        </w:rPr>
        <w:t xml:space="preserve"> de manera muy importante la muerte materna. Estaremos entregando ese reporte que trabajaremos con toda la planeación. </w:t>
      </w:r>
    </w:p>
    <w:p w14:paraId="00000067" w14:textId="5456E027" w:rsidR="007460D4" w:rsidRPr="00E40984" w:rsidRDefault="00D318EE"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maestro Arturo Chimal Arechavala: </w:t>
      </w:r>
      <w:r w:rsidR="00992A1C" w:rsidRPr="00E40984">
        <w:rPr>
          <w:rFonts w:ascii="Calibri" w:hAnsi="Calibri"/>
          <w:sz w:val="24"/>
          <w:szCs w:val="24"/>
        </w:rPr>
        <w:t>Si</w:t>
      </w:r>
      <w:r w:rsidR="001F38ED" w:rsidRPr="00E40984">
        <w:rPr>
          <w:rFonts w:ascii="Calibri" w:hAnsi="Calibri"/>
          <w:sz w:val="24"/>
          <w:szCs w:val="24"/>
        </w:rPr>
        <w:t>,</w:t>
      </w:r>
      <w:r w:rsidR="00992A1C" w:rsidRPr="00E40984">
        <w:rPr>
          <w:rFonts w:ascii="Calibri" w:hAnsi="Calibri"/>
          <w:sz w:val="24"/>
          <w:szCs w:val="24"/>
        </w:rPr>
        <w:t xml:space="preserve"> efectivamente</w:t>
      </w:r>
      <w:r w:rsidR="001F38ED" w:rsidRPr="00E40984">
        <w:rPr>
          <w:rFonts w:ascii="Calibri" w:hAnsi="Calibri"/>
          <w:sz w:val="24"/>
          <w:szCs w:val="24"/>
        </w:rPr>
        <w:t>,</w:t>
      </w:r>
      <w:r w:rsidR="00992A1C" w:rsidRPr="00E40984">
        <w:rPr>
          <w:rFonts w:ascii="Calibri" w:hAnsi="Calibri"/>
          <w:sz w:val="24"/>
          <w:szCs w:val="24"/>
        </w:rPr>
        <w:t xml:space="preserve"> presidente, tiene toda la razón</w:t>
      </w:r>
      <w:r w:rsidR="001F38ED" w:rsidRPr="00E40984">
        <w:rPr>
          <w:rFonts w:ascii="Calibri" w:hAnsi="Calibri"/>
          <w:sz w:val="24"/>
          <w:szCs w:val="24"/>
        </w:rPr>
        <w:t>,</w:t>
      </w:r>
      <w:r w:rsidR="00992A1C" w:rsidRPr="00E40984">
        <w:rPr>
          <w:rFonts w:ascii="Calibri" w:hAnsi="Calibri"/>
          <w:sz w:val="24"/>
          <w:szCs w:val="24"/>
        </w:rPr>
        <w:t xml:space="preserve"> es un problema que se tiene que abordar de manera sectorial, no todo corresponden al OPD, nos queda claro que tienen perfectamente el diagnostico, las </w:t>
      </w:r>
      <w:r w:rsidR="001F38ED" w:rsidRPr="00E40984">
        <w:rPr>
          <w:rFonts w:ascii="Calibri" w:hAnsi="Calibri"/>
          <w:sz w:val="24"/>
          <w:szCs w:val="24"/>
        </w:rPr>
        <w:t>líneas</w:t>
      </w:r>
      <w:r w:rsidR="00992A1C" w:rsidRPr="00E40984">
        <w:rPr>
          <w:rFonts w:ascii="Calibri" w:hAnsi="Calibri"/>
          <w:sz w:val="24"/>
          <w:szCs w:val="24"/>
        </w:rPr>
        <w:t xml:space="preserve"> de acci</w:t>
      </w:r>
      <w:r w:rsidR="001F38ED" w:rsidRPr="00E40984">
        <w:rPr>
          <w:rFonts w:ascii="Calibri" w:hAnsi="Calibri"/>
          <w:sz w:val="24"/>
          <w:szCs w:val="24"/>
        </w:rPr>
        <w:t>ó</w:t>
      </w:r>
      <w:r w:rsidR="00992A1C" w:rsidRPr="00E40984">
        <w:rPr>
          <w:rFonts w:ascii="Calibri" w:hAnsi="Calibri"/>
          <w:sz w:val="24"/>
          <w:szCs w:val="24"/>
        </w:rPr>
        <w:t xml:space="preserve">n y </w:t>
      </w:r>
      <w:r w:rsidR="001F38ED" w:rsidRPr="00E40984">
        <w:rPr>
          <w:rFonts w:ascii="Calibri" w:hAnsi="Calibri"/>
          <w:sz w:val="24"/>
          <w:szCs w:val="24"/>
        </w:rPr>
        <w:t>demás.</w:t>
      </w:r>
      <w:r w:rsidR="00992A1C" w:rsidRPr="00E40984">
        <w:rPr>
          <w:rFonts w:ascii="Calibri" w:hAnsi="Calibri"/>
          <w:sz w:val="24"/>
          <w:szCs w:val="24"/>
        </w:rPr>
        <w:t xml:space="preserve"> </w:t>
      </w:r>
      <w:r w:rsidR="001F38ED" w:rsidRPr="00E40984">
        <w:rPr>
          <w:rFonts w:ascii="Calibri" w:hAnsi="Calibri"/>
          <w:sz w:val="24"/>
          <w:szCs w:val="24"/>
        </w:rPr>
        <w:t>P</w:t>
      </w:r>
      <w:r w:rsidR="00992A1C" w:rsidRPr="00E40984">
        <w:rPr>
          <w:rFonts w:ascii="Calibri" w:hAnsi="Calibri"/>
          <w:sz w:val="24"/>
          <w:szCs w:val="24"/>
        </w:rPr>
        <w:t>or ese lado nos vamos tranquilos</w:t>
      </w:r>
      <w:r w:rsidR="001F38ED" w:rsidRPr="00E40984">
        <w:rPr>
          <w:rFonts w:ascii="Calibri" w:hAnsi="Calibri"/>
          <w:sz w:val="24"/>
          <w:szCs w:val="24"/>
        </w:rPr>
        <w:t>,</w:t>
      </w:r>
      <w:r w:rsidR="00992A1C" w:rsidRPr="00E40984">
        <w:rPr>
          <w:rFonts w:ascii="Calibri" w:hAnsi="Calibri"/>
          <w:sz w:val="24"/>
          <w:szCs w:val="24"/>
        </w:rPr>
        <w:t xml:space="preserve"> habrá que ver </w:t>
      </w:r>
      <w:r w:rsidR="007B477C" w:rsidRPr="00E40984">
        <w:rPr>
          <w:rFonts w:ascii="Calibri" w:hAnsi="Calibri"/>
          <w:sz w:val="24"/>
          <w:szCs w:val="24"/>
        </w:rPr>
        <w:t>cómo</w:t>
      </w:r>
      <w:r w:rsidR="00992A1C" w:rsidRPr="00E40984">
        <w:rPr>
          <w:rFonts w:ascii="Calibri" w:hAnsi="Calibri"/>
          <w:sz w:val="24"/>
          <w:szCs w:val="24"/>
        </w:rPr>
        <w:t xml:space="preserve"> evoluciona el indicador en próximas reuniones. Tal vez </w:t>
      </w:r>
      <w:r w:rsidR="00E40984" w:rsidRPr="00E40984">
        <w:rPr>
          <w:rFonts w:ascii="Calibri" w:hAnsi="Calibri"/>
          <w:sz w:val="24"/>
          <w:szCs w:val="24"/>
        </w:rPr>
        <w:t>aquí</w:t>
      </w:r>
      <w:r w:rsidR="00992A1C" w:rsidRPr="00E40984">
        <w:rPr>
          <w:rFonts w:ascii="Calibri" w:hAnsi="Calibri"/>
          <w:sz w:val="24"/>
          <w:szCs w:val="24"/>
        </w:rPr>
        <w:t xml:space="preserve"> </w:t>
      </w:r>
      <w:r w:rsidR="007B477C" w:rsidRPr="00E40984">
        <w:rPr>
          <w:rFonts w:ascii="Calibri" w:hAnsi="Calibri"/>
          <w:sz w:val="24"/>
          <w:szCs w:val="24"/>
        </w:rPr>
        <w:t>podría</w:t>
      </w:r>
      <w:r w:rsidR="00992A1C" w:rsidRPr="00E40984">
        <w:rPr>
          <w:rFonts w:ascii="Calibri" w:hAnsi="Calibri"/>
          <w:sz w:val="24"/>
          <w:szCs w:val="24"/>
        </w:rPr>
        <w:t xml:space="preserve"> </w:t>
      </w:r>
      <w:r w:rsidR="001F38ED" w:rsidRPr="00E40984">
        <w:rPr>
          <w:rFonts w:ascii="Calibri" w:hAnsi="Calibri"/>
          <w:sz w:val="24"/>
          <w:szCs w:val="24"/>
        </w:rPr>
        <w:t>ayudar</w:t>
      </w:r>
      <w:r w:rsidR="00992A1C" w:rsidRPr="00E40984">
        <w:rPr>
          <w:rFonts w:ascii="Calibri" w:hAnsi="Calibri"/>
          <w:sz w:val="24"/>
          <w:szCs w:val="24"/>
        </w:rPr>
        <w:t xml:space="preserve"> que el OPD y </w:t>
      </w:r>
      <w:r w:rsidR="001F38ED" w:rsidRPr="00E40984">
        <w:rPr>
          <w:rFonts w:ascii="Calibri" w:hAnsi="Calibri"/>
          <w:sz w:val="24"/>
          <w:szCs w:val="24"/>
        </w:rPr>
        <w:t>el</w:t>
      </w:r>
      <w:r w:rsidR="00992A1C" w:rsidRPr="00E40984">
        <w:rPr>
          <w:rFonts w:ascii="Calibri" w:hAnsi="Calibri"/>
          <w:sz w:val="24"/>
          <w:szCs w:val="24"/>
        </w:rPr>
        <w:t xml:space="preserve"> </w:t>
      </w:r>
      <w:proofErr w:type="gramStart"/>
      <w:r w:rsidR="001F38ED" w:rsidRPr="00E40984">
        <w:rPr>
          <w:rFonts w:ascii="Calibri" w:hAnsi="Calibri"/>
          <w:sz w:val="24"/>
          <w:szCs w:val="24"/>
        </w:rPr>
        <w:t>S</w:t>
      </w:r>
      <w:r w:rsidR="00992A1C" w:rsidRPr="00E40984">
        <w:rPr>
          <w:rFonts w:ascii="Calibri" w:hAnsi="Calibri"/>
          <w:sz w:val="24"/>
          <w:szCs w:val="24"/>
        </w:rPr>
        <w:t>ecretario</w:t>
      </w:r>
      <w:proofErr w:type="gramEnd"/>
      <w:r w:rsidR="00992A1C" w:rsidRPr="00E40984">
        <w:rPr>
          <w:rFonts w:ascii="Calibri" w:hAnsi="Calibri"/>
          <w:sz w:val="24"/>
          <w:szCs w:val="24"/>
        </w:rPr>
        <w:t xml:space="preserve"> retomara</w:t>
      </w:r>
      <w:r w:rsidR="001F38ED" w:rsidRPr="00E40984">
        <w:rPr>
          <w:rFonts w:ascii="Calibri" w:hAnsi="Calibri"/>
          <w:sz w:val="24"/>
          <w:szCs w:val="24"/>
        </w:rPr>
        <w:t>n</w:t>
      </w:r>
      <w:r w:rsidR="00992A1C" w:rsidRPr="00E40984">
        <w:rPr>
          <w:rFonts w:ascii="Calibri" w:hAnsi="Calibri"/>
          <w:sz w:val="24"/>
          <w:szCs w:val="24"/>
        </w:rPr>
        <w:t xml:space="preserve"> esa parte del liderazgo de integrar al sector. </w:t>
      </w:r>
      <w:r w:rsidR="001F38ED" w:rsidRPr="00E40984">
        <w:rPr>
          <w:rFonts w:ascii="Calibri" w:hAnsi="Calibri"/>
          <w:sz w:val="24"/>
          <w:szCs w:val="24"/>
        </w:rPr>
        <w:t>Existen Juntas de Gobierno de otros OPDs</w:t>
      </w:r>
      <w:r w:rsidR="00992A1C" w:rsidRPr="00E40984">
        <w:rPr>
          <w:rFonts w:ascii="Calibri" w:hAnsi="Calibri"/>
          <w:sz w:val="24"/>
          <w:szCs w:val="24"/>
        </w:rPr>
        <w:t xml:space="preserve"> donde asisten como invitado</w:t>
      </w:r>
      <w:r w:rsidR="001F38ED" w:rsidRPr="00E40984">
        <w:rPr>
          <w:rFonts w:ascii="Calibri" w:hAnsi="Calibri"/>
          <w:sz w:val="24"/>
          <w:szCs w:val="24"/>
        </w:rPr>
        <w:t>s</w:t>
      </w:r>
      <w:r w:rsidR="00992A1C" w:rsidRPr="00E40984">
        <w:rPr>
          <w:rFonts w:ascii="Calibri" w:hAnsi="Calibri"/>
          <w:sz w:val="24"/>
          <w:szCs w:val="24"/>
        </w:rPr>
        <w:t xml:space="preserve"> el delegado del IMSS, del ISSSTE</w:t>
      </w:r>
      <w:r w:rsidR="001F38ED" w:rsidRPr="00E40984">
        <w:rPr>
          <w:rFonts w:ascii="Calibri" w:hAnsi="Calibri"/>
          <w:sz w:val="24"/>
          <w:szCs w:val="24"/>
        </w:rPr>
        <w:t>, e i</w:t>
      </w:r>
      <w:r w:rsidR="00992A1C" w:rsidRPr="00E40984">
        <w:rPr>
          <w:rFonts w:ascii="Calibri" w:hAnsi="Calibri"/>
          <w:sz w:val="24"/>
          <w:szCs w:val="24"/>
        </w:rPr>
        <w:t>ncluso a los propios ayuntamientos,</w:t>
      </w:r>
      <w:r w:rsidR="001F38ED" w:rsidRPr="00E40984">
        <w:rPr>
          <w:rFonts w:ascii="Calibri" w:hAnsi="Calibri"/>
          <w:sz w:val="24"/>
          <w:szCs w:val="24"/>
        </w:rPr>
        <w:t xml:space="preserve"> con el ánimo de involucrar al sector. </w:t>
      </w:r>
    </w:p>
    <w:p w14:paraId="7A8E5514" w14:textId="77777777" w:rsidR="006D7A30" w:rsidRPr="00E40984" w:rsidRDefault="001F38ED" w:rsidP="006D7A30">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w:t>
      </w:r>
      <w:r w:rsidR="00992A1C" w:rsidRPr="00E40984">
        <w:rPr>
          <w:rFonts w:ascii="Calibri" w:hAnsi="Calibri"/>
          <w:sz w:val="24"/>
          <w:szCs w:val="24"/>
        </w:rPr>
        <w:t xml:space="preserve">Quiero informarle que </w:t>
      </w:r>
      <w:r w:rsidRPr="00E40984">
        <w:rPr>
          <w:rFonts w:ascii="Calibri" w:hAnsi="Calibri"/>
          <w:sz w:val="24"/>
          <w:szCs w:val="24"/>
        </w:rPr>
        <w:t xml:space="preserve">nos </w:t>
      </w:r>
      <w:r w:rsidR="00992A1C" w:rsidRPr="00E40984">
        <w:rPr>
          <w:rFonts w:ascii="Calibri" w:hAnsi="Calibri"/>
          <w:sz w:val="24"/>
          <w:szCs w:val="24"/>
        </w:rPr>
        <w:t xml:space="preserve">han invitado a que </w:t>
      </w:r>
      <w:r w:rsidRPr="00E40984">
        <w:rPr>
          <w:rFonts w:ascii="Calibri" w:hAnsi="Calibri"/>
          <w:sz w:val="24"/>
          <w:szCs w:val="24"/>
        </w:rPr>
        <w:t xml:space="preserve">en </w:t>
      </w:r>
      <w:r w:rsidR="00992A1C" w:rsidRPr="00E40984">
        <w:rPr>
          <w:rFonts w:ascii="Calibri" w:hAnsi="Calibri"/>
          <w:sz w:val="24"/>
          <w:szCs w:val="24"/>
        </w:rPr>
        <w:t xml:space="preserve">Jalisco seamos el piloto y más que el piloto, que hagamos una estrategia específica para Jalisco que fue lo que nosotros peleamos en la mesa. La estrategia claro, involucra </w:t>
      </w:r>
      <w:r w:rsidRPr="00E40984">
        <w:rPr>
          <w:rFonts w:ascii="Calibri" w:hAnsi="Calibri"/>
          <w:sz w:val="24"/>
          <w:szCs w:val="24"/>
        </w:rPr>
        <w:t xml:space="preserve">a </w:t>
      </w:r>
      <w:r w:rsidR="00992A1C" w:rsidRPr="00E40984">
        <w:rPr>
          <w:rFonts w:ascii="Calibri" w:hAnsi="Calibri"/>
          <w:sz w:val="24"/>
          <w:szCs w:val="24"/>
        </w:rPr>
        <w:t xml:space="preserve">todo el sector y hemos tenido reuniones, no </w:t>
      </w:r>
      <w:r w:rsidRPr="00E40984">
        <w:rPr>
          <w:rFonts w:ascii="Calibri" w:hAnsi="Calibri"/>
          <w:sz w:val="24"/>
          <w:szCs w:val="24"/>
        </w:rPr>
        <w:t>sólo</w:t>
      </w:r>
      <w:r w:rsidR="00992A1C" w:rsidRPr="00E40984">
        <w:rPr>
          <w:rFonts w:ascii="Calibri" w:hAnsi="Calibri"/>
          <w:sz w:val="24"/>
          <w:szCs w:val="24"/>
        </w:rPr>
        <w:t xml:space="preserve"> con el sector salud, sino, con el </w:t>
      </w:r>
      <w:r w:rsidRPr="00E40984">
        <w:rPr>
          <w:rFonts w:ascii="Calibri" w:hAnsi="Calibri"/>
          <w:sz w:val="24"/>
          <w:szCs w:val="24"/>
        </w:rPr>
        <w:t>C</w:t>
      </w:r>
      <w:r w:rsidR="00992A1C" w:rsidRPr="00E40984">
        <w:rPr>
          <w:rFonts w:ascii="Calibri" w:hAnsi="Calibri"/>
          <w:sz w:val="24"/>
          <w:szCs w:val="24"/>
        </w:rPr>
        <w:t xml:space="preserve">olegio de </w:t>
      </w:r>
      <w:r w:rsidRPr="00E40984">
        <w:rPr>
          <w:rFonts w:ascii="Calibri" w:hAnsi="Calibri"/>
          <w:sz w:val="24"/>
          <w:szCs w:val="24"/>
        </w:rPr>
        <w:t>G</w:t>
      </w:r>
      <w:r w:rsidR="00992A1C" w:rsidRPr="00E40984">
        <w:rPr>
          <w:rFonts w:ascii="Calibri" w:hAnsi="Calibri"/>
          <w:sz w:val="24"/>
          <w:szCs w:val="24"/>
        </w:rPr>
        <w:t xml:space="preserve">ineco </w:t>
      </w:r>
      <w:r w:rsidRPr="00E40984">
        <w:rPr>
          <w:rFonts w:ascii="Calibri" w:hAnsi="Calibri"/>
          <w:sz w:val="24"/>
          <w:szCs w:val="24"/>
        </w:rPr>
        <w:t>O</w:t>
      </w:r>
      <w:r w:rsidR="00992A1C" w:rsidRPr="00E40984">
        <w:rPr>
          <w:rFonts w:ascii="Calibri" w:hAnsi="Calibri"/>
          <w:sz w:val="24"/>
          <w:szCs w:val="24"/>
        </w:rPr>
        <w:t>bstetras, con el de pediatría, con asociaciones civiles. Estamos tratando de armar toda la estrategia de tal forma que no se nos escape ningún actor clave para la reducción de la muerte materna</w:t>
      </w:r>
      <w:r w:rsidRPr="00E40984">
        <w:rPr>
          <w:rFonts w:ascii="Calibri" w:hAnsi="Calibri"/>
          <w:sz w:val="24"/>
          <w:szCs w:val="24"/>
        </w:rPr>
        <w:t>, p</w:t>
      </w:r>
      <w:r w:rsidR="00992A1C" w:rsidRPr="00E40984">
        <w:rPr>
          <w:rFonts w:ascii="Calibri" w:hAnsi="Calibri"/>
          <w:sz w:val="24"/>
          <w:szCs w:val="24"/>
        </w:rPr>
        <w:t>ara la planificación familiar y para la lactancia materna.</w:t>
      </w:r>
    </w:p>
    <w:p w14:paraId="63F25FE7" w14:textId="77777777" w:rsidR="006D7A30" w:rsidRPr="00E40984" w:rsidRDefault="006D7A30" w:rsidP="006D7A30">
      <w:pPr>
        <w:spacing w:before="120" w:after="120"/>
        <w:ind w:firstLine="397"/>
        <w:jc w:val="both"/>
        <w:rPr>
          <w:rFonts w:ascii="Calibri" w:hAnsi="Calibri"/>
          <w:sz w:val="24"/>
          <w:szCs w:val="24"/>
        </w:rPr>
      </w:pPr>
      <w:r w:rsidRPr="00E40984">
        <w:rPr>
          <w:rFonts w:ascii="Calibri" w:hAnsi="Calibri"/>
          <w:sz w:val="24"/>
          <w:szCs w:val="24"/>
        </w:rPr>
        <w:t xml:space="preserve">Una vez realizada la explicación, ¿existe alguna consideración más al respecto? Si no es así, se da por visto y se tiene por presentado el punto como tema de carácter informativo. </w:t>
      </w:r>
    </w:p>
    <w:p w14:paraId="0000006A" w14:textId="163449D0" w:rsidR="007460D4" w:rsidRPr="00E40984" w:rsidRDefault="006D7A30" w:rsidP="006D7A30">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8, </w:t>
      </w:r>
      <w:r w:rsidRPr="00E40984">
        <w:rPr>
          <w:rFonts w:ascii="Calibri" w:hAnsi="Calibri"/>
          <w:b/>
          <w:iCs/>
          <w:sz w:val="24"/>
          <w:szCs w:val="24"/>
        </w:rPr>
        <w:t>Indicadores del OPD SSJ de Embarazos en Adolescentes y Niñas (</w:t>
      </w:r>
      <w:r w:rsidRPr="00E40984">
        <w:rPr>
          <w:rFonts w:ascii="Calibri" w:hAnsi="Calibri"/>
          <w:b/>
          <w:sz w:val="24"/>
          <w:szCs w:val="24"/>
        </w:rPr>
        <w:t>Informativo CONASA)</w:t>
      </w:r>
      <w:r w:rsidRPr="00E40984">
        <w:rPr>
          <w:rFonts w:ascii="Calibri" w:hAnsi="Calibri"/>
          <w:b/>
          <w:bCs/>
          <w:sz w:val="24"/>
          <w:szCs w:val="24"/>
        </w:rPr>
        <w:t>, 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p w14:paraId="0000006B" w14:textId="328EEBC3"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 xml:space="preserve">Bueno, embarazo adolescente es un tema que ha cobrado importancia en los últimos años. Ocupamos el primer lugar del tema entre los países </w:t>
      </w:r>
      <w:r w:rsidR="007B477C" w:rsidRPr="00E40984">
        <w:rPr>
          <w:rFonts w:ascii="Calibri" w:hAnsi="Calibri"/>
          <w:sz w:val="24"/>
          <w:szCs w:val="24"/>
        </w:rPr>
        <w:t>de</w:t>
      </w:r>
      <w:r w:rsidR="006D7A30" w:rsidRPr="00E40984">
        <w:rPr>
          <w:rFonts w:ascii="Calibri" w:hAnsi="Calibri"/>
          <w:sz w:val="24"/>
          <w:szCs w:val="24"/>
        </w:rPr>
        <w:t xml:space="preserve"> la</w:t>
      </w:r>
      <w:r w:rsidRPr="00E40984">
        <w:rPr>
          <w:rFonts w:ascii="Calibri" w:hAnsi="Calibri"/>
          <w:sz w:val="24"/>
          <w:szCs w:val="24"/>
        </w:rPr>
        <w:t xml:space="preserve"> OCDE. </w:t>
      </w:r>
      <w:r w:rsidR="006D7A30" w:rsidRPr="00E40984">
        <w:rPr>
          <w:rFonts w:ascii="Calibri" w:hAnsi="Calibri"/>
          <w:sz w:val="24"/>
          <w:szCs w:val="24"/>
        </w:rPr>
        <w:t>Vamos muy apegados a la tasa nacional</w:t>
      </w:r>
      <w:r w:rsidR="00DF5269" w:rsidRPr="00E40984">
        <w:rPr>
          <w:rFonts w:ascii="Calibri" w:hAnsi="Calibri"/>
          <w:sz w:val="24"/>
          <w:szCs w:val="24"/>
        </w:rPr>
        <w:t xml:space="preserve"> que es de </w:t>
      </w:r>
      <w:r w:rsidRPr="00E40984">
        <w:rPr>
          <w:rFonts w:ascii="Calibri" w:hAnsi="Calibri"/>
          <w:sz w:val="24"/>
          <w:szCs w:val="24"/>
        </w:rPr>
        <w:t>17.9</w:t>
      </w:r>
      <w:r w:rsidR="00DF5269" w:rsidRPr="00E40984">
        <w:rPr>
          <w:rFonts w:ascii="Calibri" w:hAnsi="Calibri"/>
          <w:sz w:val="24"/>
          <w:szCs w:val="24"/>
        </w:rPr>
        <w:t xml:space="preserve">, frente a la tasa de </w:t>
      </w:r>
      <w:r w:rsidRPr="00E40984">
        <w:rPr>
          <w:rFonts w:ascii="Calibri" w:hAnsi="Calibri"/>
          <w:sz w:val="24"/>
          <w:szCs w:val="24"/>
        </w:rPr>
        <w:t xml:space="preserve">17.81 en el </w:t>
      </w:r>
      <w:r w:rsidR="00DF5269" w:rsidRPr="00E40984">
        <w:rPr>
          <w:rFonts w:ascii="Calibri" w:hAnsi="Calibri"/>
          <w:sz w:val="24"/>
          <w:szCs w:val="24"/>
        </w:rPr>
        <w:t>E</w:t>
      </w:r>
      <w:r w:rsidRPr="00E40984">
        <w:rPr>
          <w:rFonts w:ascii="Calibri" w:hAnsi="Calibri"/>
          <w:sz w:val="24"/>
          <w:szCs w:val="24"/>
        </w:rPr>
        <w:t xml:space="preserve">stado de Jalisco. Son los resultados del </w:t>
      </w:r>
      <w:r w:rsidR="00DF5269" w:rsidRPr="00E40984">
        <w:rPr>
          <w:rFonts w:ascii="Calibri" w:hAnsi="Calibri"/>
          <w:sz w:val="24"/>
          <w:szCs w:val="24"/>
        </w:rPr>
        <w:t>MIDE</w:t>
      </w:r>
      <w:r w:rsidRPr="00E40984">
        <w:rPr>
          <w:rFonts w:ascii="Calibri" w:hAnsi="Calibri"/>
          <w:sz w:val="24"/>
          <w:szCs w:val="24"/>
        </w:rPr>
        <w:t xml:space="preserve"> para 2018. </w:t>
      </w:r>
    </w:p>
    <w:p w14:paraId="0000006D" w14:textId="257F8237" w:rsidR="007460D4" w:rsidRPr="00E40984" w:rsidRDefault="00DF5269" w:rsidP="0039146F">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L</w:t>
      </w:r>
      <w:r w:rsidR="00992A1C" w:rsidRPr="00E40984">
        <w:rPr>
          <w:rFonts w:ascii="Calibri" w:hAnsi="Calibri"/>
          <w:sz w:val="24"/>
          <w:szCs w:val="24"/>
        </w:rPr>
        <w:t xml:space="preserve">a estrategia nacional para la prevención </w:t>
      </w:r>
      <w:r w:rsidRPr="00E40984">
        <w:rPr>
          <w:rFonts w:ascii="Calibri" w:hAnsi="Calibri"/>
          <w:sz w:val="24"/>
          <w:szCs w:val="24"/>
        </w:rPr>
        <w:t>d</w:t>
      </w:r>
      <w:r w:rsidR="00992A1C" w:rsidRPr="00E40984">
        <w:rPr>
          <w:rFonts w:ascii="Calibri" w:hAnsi="Calibri"/>
          <w:sz w:val="24"/>
          <w:szCs w:val="24"/>
        </w:rPr>
        <w:t xml:space="preserve">el embarazo en adolescentes </w:t>
      </w:r>
      <w:r w:rsidRPr="00E40984">
        <w:rPr>
          <w:rFonts w:ascii="Calibri" w:hAnsi="Calibri"/>
          <w:sz w:val="24"/>
          <w:szCs w:val="24"/>
        </w:rPr>
        <w:t>r</w:t>
      </w:r>
      <w:r w:rsidR="00992A1C" w:rsidRPr="00E40984">
        <w:rPr>
          <w:rFonts w:ascii="Calibri" w:hAnsi="Calibri"/>
          <w:sz w:val="24"/>
          <w:szCs w:val="24"/>
        </w:rPr>
        <w:t xml:space="preserve">ecayó </w:t>
      </w:r>
      <w:r w:rsidRPr="00E40984">
        <w:rPr>
          <w:rFonts w:ascii="Calibri" w:hAnsi="Calibri"/>
          <w:sz w:val="24"/>
          <w:szCs w:val="24"/>
        </w:rPr>
        <w:t xml:space="preserve">inicialmente </w:t>
      </w:r>
      <w:r w:rsidR="00992A1C" w:rsidRPr="00E40984">
        <w:rPr>
          <w:rFonts w:ascii="Calibri" w:hAnsi="Calibri"/>
          <w:sz w:val="24"/>
          <w:szCs w:val="24"/>
        </w:rPr>
        <w:t xml:space="preserve">en </w:t>
      </w:r>
      <w:r w:rsidRPr="00E40984">
        <w:rPr>
          <w:rFonts w:ascii="Calibri" w:hAnsi="Calibri"/>
          <w:sz w:val="24"/>
          <w:szCs w:val="24"/>
        </w:rPr>
        <w:t xml:space="preserve">la </w:t>
      </w:r>
      <w:r w:rsidR="00992A1C" w:rsidRPr="00E40984">
        <w:rPr>
          <w:rFonts w:ascii="Calibri" w:hAnsi="Calibri"/>
          <w:sz w:val="24"/>
          <w:szCs w:val="24"/>
        </w:rPr>
        <w:t>CONAPO</w:t>
      </w:r>
      <w:r w:rsidRPr="00E40984">
        <w:rPr>
          <w:rFonts w:ascii="Calibri" w:hAnsi="Calibri"/>
          <w:sz w:val="24"/>
          <w:szCs w:val="24"/>
        </w:rPr>
        <w:t xml:space="preserve"> de la</w:t>
      </w:r>
      <w:r w:rsidR="00992A1C" w:rsidRPr="00E40984">
        <w:rPr>
          <w:rFonts w:ascii="Calibri" w:hAnsi="Calibri"/>
          <w:sz w:val="24"/>
          <w:szCs w:val="24"/>
        </w:rPr>
        <w:t xml:space="preserve"> Secretaría de Gobernación. Algo importante que decir, </w:t>
      </w:r>
      <w:r w:rsidRPr="00E40984">
        <w:rPr>
          <w:rFonts w:ascii="Calibri" w:hAnsi="Calibri"/>
          <w:sz w:val="24"/>
          <w:szCs w:val="24"/>
        </w:rPr>
        <w:t>coincidiendo con la maestra Consuelo, es tratar la prevención del embarazo en adolescentes</w:t>
      </w:r>
      <w:r w:rsidR="00992A1C" w:rsidRPr="00E40984">
        <w:rPr>
          <w:rFonts w:ascii="Calibri" w:hAnsi="Calibri"/>
          <w:sz w:val="24"/>
          <w:szCs w:val="24"/>
        </w:rPr>
        <w:t xml:space="preserve"> de una forma muy integra. La educación es clave para esto. </w:t>
      </w:r>
    </w:p>
    <w:p w14:paraId="0000006E" w14:textId="4D235744" w:rsidR="007460D4" w:rsidRPr="00E40984" w:rsidRDefault="00DF5269" w:rsidP="001068FD">
      <w:pPr>
        <w:spacing w:before="120" w:after="120"/>
        <w:ind w:firstLine="397"/>
        <w:jc w:val="both"/>
        <w:rPr>
          <w:rFonts w:ascii="Calibri" w:hAnsi="Calibri"/>
          <w:sz w:val="24"/>
          <w:szCs w:val="24"/>
        </w:rPr>
      </w:pPr>
      <w:r w:rsidRPr="00E40984">
        <w:rPr>
          <w:rFonts w:ascii="Calibri" w:hAnsi="Calibri"/>
          <w:b/>
          <w:bCs/>
          <w:sz w:val="24"/>
          <w:szCs w:val="24"/>
        </w:rPr>
        <w:lastRenderedPageBreak/>
        <w:t xml:space="preserve">En uso de la voz, el maestro Arturo Chimal Arechavala: </w:t>
      </w:r>
      <w:r w:rsidRPr="00E40984">
        <w:rPr>
          <w:rFonts w:ascii="Calibri" w:hAnsi="Calibri"/>
          <w:sz w:val="24"/>
          <w:szCs w:val="24"/>
        </w:rPr>
        <w:t xml:space="preserve">El tema se abordará en la sesión de la Comisión de Salud Pública del Consejo Nacional de Salud para el día 28, seguramente de lo discutido se </w:t>
      </w:r>
      <w:r w:rsidR="00C21EB1" w:rsidRPr="00E40984">
        <w:rPr>
          <w:rFonts w:ascii="Calibri" w:hAnsi="Calibri"/>
          <w:sz w:val="24"/>
          <w:szCs w:val="24"/>
        </w:rPr>
        <w:t>obtendrá</w:t>
      </w:r>
      <w:r w:rsidRPr="00E40984">
        <w:rPr>
          <w:rFonts w:ascii="Calibri" w:hAnsi="Calibri"/>
          <w:sz w:val="24"/>
          <w:szCs w:val="24"/>
        </w:rPr>
        <w:t xml:space="preserve"> algún acuerdo importante que podemos estar revisando y aterrizando.</w:t>
      </w:r>
    </w:p>
    <w:p w14:paraId="2501F29F" w14:textId="7460D726" w:rsidR="00DF5269" w:rsidRPr="00E40984" w:rsidRDefault="00DF5269" w:rsidP="00DF5269">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Una vez realizada la explicación, ¿existe alguna consideración más al respecto? Si no es así, se da por visto y se tiene por presentado el punto como tema de carácter informativo. </w:t>
      </w:r>
    </w:p>
    <w:p w14:paraId="56C5816C" w14:textId="3BA272B5" w:rsidR="00DF5269" w:rsidRPr="00E40984" w:rsidRDefault="00DF5269" w:rsidP="00DF5269">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9, </w:t>
      </w:r>
      <w:r w:rsidRPr="00E40984">
        <w:rPr>
          <w:rFonts w:ascii="Calibri" w:hAnsi="Calibri"/>
          <w:b/>
          <w:iCs/>
          <w:sz w:val="24"/>
          <w:szCs w:val="24"/>
        </w:rPr>
        <w:t>Indicadores del OPD SSJ de Mortalidad Infantil (Informativo CONASA)</w:t>
      </w:r>
      <w:r w:rsidRPr="00E40984">
        <w:rPr>
          <w:rFonts w:ascii="Calibri" w:hAnsi="Calibri"/>
          <w:b/>
          <w:bCs/>
          <w:sz w:val="24"/>
          <w:szCs w:val="24"/>
        </w:rPr>
        <w:t>, 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p w14:paraId="00000077" w14:textId="718B7752" w:rsidR="007460D4" w:rsidRPr="00E40984" w:rsidRDefault="00DF5269"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39146F" w:rsidRPr="00E40984">
        <w:rPr>
          <w:rFonts w:ascii="Calibri" w:hAnsi="Calibri"/>
          <w:sz w:val="24"/>
          <w:szCs w:val="24"/>
        </w:rPr>
        <w:t>En esa lámina se muestran los números.</w:t>
      </w:r>
      <w:r w:rsidR="00992A1C" w:rsidRPr="00E40984">
        <w:rPr>
          <w:rFonts w:ascii="Calibri" w:hAnsi="Calibri"/>
          <w:sz w:val="24"/>
          <w:szCs w:val="24"/>
        </w:rPr>
        <w:t xml:space="preserve"> Durante el último medio siglo se ha disminuido en México la mortalidad infantil, pero en Jalisco no. Hoy tendremos que trabajar desde el sector para empezar a conformar </w:t>
      </w:r>
      <w:r w:rsidR="0039146F" w:rsidRPr="00E40984">
        <w:rPr>
          <w:rFonts w:ascii="Calibri" w:hAnsi="Calibri"/>
          <w:sz w:val="24"/>
          <w:szCs w:val="24"/>
        </w:rPr>
        <w:t>una</w:t>
      </w:r>
      <w:r w:rsidR="00992A1C" w:rsidRPr="00E40984">
        <w:rPr>
          <w:rFonts w:ascii="Calibri" w:hAnsi="Calibri"/>
          <w:sz w:val="24"/>
          <w:szCs w:val="24"/>
        </w:rPr>
        <w:t xml:space="preserve"> red para del cuidado de nuestros niños</w:t>
      </w:r>
      <w:r w:rsidR="0039146F" w:rsidRPr="00E40984">
        <w:rPr>
          <w:rFonts w:ascii="Calibri" w:hAnsi="Calibri"/>
          <w:sz w:val="24"/>
          <w:szCs w:val="24"/>
        </w:rPr>
        <w:t xml:space="preserve">. Nos encontramos </w:t>
      </w:r>
      <w:r w:rsidR="00992A1C" w:rsidRPr="00E40984">
        <w:rPr>
          <w:rFonts w:ascii="Calibri" w:hAnsi="Calibri"/>
          <w:sz w:val="24"/>
          <w:szCs w:val="24"/>
        </w:rPr>
        <w:t xml:space="preserve">trabajando el plan </w:t>
      </w:r>
      <w:r w:rsidR="0039146F" w:rsidRPr="00E40984">
        <w:rPr>
          <w:rFonts w:ascii="Calibri" w:hAnsi="Calibri"/>
          <w:sz w:val="24"/>
          <w:szCs w:val="24"/>
        </w:rPr>
        <w:t>que próximamente les será presentado para que puedan darnos la orientación a este respecto y en su caso la</w:t>
      </w:r>
      <w:r w:rsidR="00992A1C" w:rsidRPr="00E40984">
        <w:rPr>
          <w:rFonts w:ascii="Calibri" w:hAnsi="Calibri"/>
          <w:sz w:val="24"/>
          <w:szCs w:val="24"/>
        </w:rPr>
        <w:t xml:space="preserve"> validación, y </w:t>
      </w:r>
      <w:r w:rsidR="0039146F" w:rsidRPr="00E40984">
        <w:rPr>
          <w:rFonts w:ascii="Calibri" w:hAnsi="Calibri"/>
          <w:sz w:val="24"/>
          <w:szCs w:val="24"/>
        </w:rPr>
        <w:t xml:space="preserve">así </w:t>
      </w:r>
      <w:r w:rsidR="00992A1C" w:rsidRPr="00E40984">
        <w:rPr>
          <w:rFonts w:ascii="Calibri" w:hAnsi="Calibri"/>
          <w:sz w:val="24"/>
          <w:szCs w:val="24"/>
        </w:rPr>
        <w:t xml:space="preserve">podamos trabajar también </w:t>
      </w:r>
      <w:r w:rsidR="0039146F" w:rsidRPr="00E40984">
        <w:rPr>
          <w:rFonts w:ascii="Calibri" w:hAnsi="Calibri"/>
          <w:sz w:val="24"/>
          <w:szCs w:val="24"/>
        </w:rPr>
        <w:t>por</w:t>
      </w:r>
      <w:r w:rsidR="00992A1C" w:rsidRPr="00E40984">
        <w:rPr>
          <w:rFonts w:ascii="Calibri" w:hAnsi="Calibri"/>
          <w:sz w:val="24"/>
          <w:szCs w:val="24"/>
        </w:rPr>
        <w:t xml:space="preserve"> las niñas y los niños de este </w:t>
      </w:r>
      <w:r w:rsidR="0039146F" w:rsidRPr="00E40984">
        <w:rPr>
          <w:rFonts w:ascii="Calibri" w:hAnsi="Calibri"/>
          <w:sz w:val="24"/>
          <w:szCs w:val="24"/>
        </w:rPr>
        <w:t>E</w:t>
      </w:r>
      <w:r w:rsidR="00992A1C" w:rsidRPr="00E40984">
        <w:rPr>
          <w:rFonts w:ascii="Calibri" w:hAnsi="Calibri"/>
          <w:sz w:val="24"/>
          <w:szCs w:val="24"/>
        </w:rPr>
        <w:t xml:space="preserve">stado. </w:t>
      </w:r>
    </w:p>
    <w:p w14:paraId="4B025207" w14:textId="77777777" w:rsidR="0039146F" w:rsidRPr="00E40984" w:rsidRDefault="0039146F" w:rsidP="0039146F">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Una vez realizada la explicación, ¿existe alguna consideración más al respecto? Si no es así, se da por visto y se tiene por presentado el punto como tema de carácter informativo. </w:t>
      </w:r>
    </w:p>
    <w:p w14:paraId="3311B04F" w14:textId="3294AB32" w:rsidR="0039146F" w:rsidRPr="00E40984" w:rsidRDefault="0039146F" w:rsidP="0039146F">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10, </w:t>
      </w:r>
      <w:r w:rsidRPr="00E40984">
        <w:rPr>
          <w:rFonts w:ascii="Calibri" w:hAnsi="Calibri"/>
          <w:b/>
          <w:iCs/>
          <w:sz w:val="24"/>
          <w:szCs w:val="24"/>
        </w:rPr>
        <w:t>Informe de avances en Infraestructura en Salud del OPD SSJ (Informativo CONASA)</w:t>
      </w:r>
      <w:r w:rsidRPr="00E40984">
        <w:rPr>
          <w:rFonts w:ascii="Calibri" w:hAnsi="Calibri"/>
          <w:b/>
          <w:bCs/>
          <w:sz w:val="24"/>
          <w:szCs w:val="24"/>
        </w:rPr>
        <w:t>, 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p w14:paraId="35844FA3" w14:textId="260DF0BD" w:rsidR="0006388F" w:rsidRPr="00E40984" w:rsidRDefault="00AC2E45"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 xml:space="preserve">Muchas gracias, señor presidente. Hemos trabajado muy intensamente en la cuestión de la infraestructura, </w:t>
      </w:r>
      <w:r w:rsidRPr="00E40984">
        <w:rPr>
          <w:rFonts w:ascii="Calibri" w:hAnsi="Calibri"/>
          <w:sz w:val="24"/>
          <w:szCs w:val="24"/>
        </w:rPr>
        <w:t xml:space="preserve">y </w:t>
      </w:r>
      <w:r w:rsidR="00992A1C" w:rsidRPr="00E40984">
        <w:rPr>
          <w:rFonts w:ascii="Calibri" w:hAnsi="Calibri"/>
          <w:sz w:val="24"/>
          <w:szCs w:val="24"/>
        </w:rPr>
        <w:t xml:space="preserve">no solo desde el escritorio, hemos estado haciendo supervisión en todo el </w:t>
      </w:r>
      <w:r w:rsidRPr="00E40984">
        <w:rPr>
          <w:rFonts w:ascii="Calibri" w:hAnsi="Calibri"/>
          <w:sz w:val="24"/>
          <w:szCs w:val="24"/>
        </w:rPr>
        <w:t>E</w:t>
      </w:r>
      <w:r w:rsidR="00992A1C" w:rsidRPr="00E40984">
        <w:rPr>
          <w:rFonts w:ascii="Calibri" w:hAnsi="Calibri"/>
          <w:sz w:val="24"/>
          <w:szCs w:val="24"/>
        </w:rPr>
        <w:t>stado</w:t>
      </w:r>
      <w:r w:rsidR="0006388F" w:rsidRPr="00E40984">
        <w:rPr>
          <w:rFonts w:ascii="Calibri" w:hAnsi="Calibri"/>
          <w:sz w:val="24"/>
          <w:szCs w:val="24"/>
        </w:rPr>
        <w:t>.</w:t>
      </w:r>
      <w:r w:rsidR="00992A1C" w:rsidRPr="00E40984">
        <w:rPr>
          <w:rFonts w:ascii="Calibri" w:hAnsi="Calibri"/>
          <w:sz w:val="24"/>
          <w:szCs w:val="24"/>
        </w:rPr>
        <w:t xml:space="preserve"> Durante los últimos años el abandono de nuestras unidades ha sido notable, parte de esto </w:t>
      </w:r>
      <w:r w:rsidR="0006388F" w:rsidRPr="00E40984">
        <w:rPr>
          <w:rFonts w:ascii="Calibri" w:hAnsi="Calibri"/>
          <w:sz w:val="24"/>
          <w:szCs w:val="24"/>
        </w:rPr>
        <w:t>son</w:t>
      </w:r>
      <w:r w:rsidR="00992A1C" w:rsidRPr="00E40984">
        <w:rPr>
          <w:rFonts w:ascii="Calibri" w:hAnsi="Calibri"/>
          <w:sz w:val="24"/>
          <w:szCs w:val="24"/>
        </w:rPr>
        <w:t xml:space="preserve"> las unidades no acreditadas en el </w:t>
      </w:r>
      <w:r w:rsidR="0006388F" w:rsidRPr="00E40984">
        <w:rPr>
          <w:rFonts w:ascii="Calibri" w:hAnsi="Calibri"/>
          <w:sz w:val="24"/>
          <w:szCs w:val="24"/>
        </w:rPr>
        <w:t>E</w:t>
      </w:r>
      <w:r w:rsidR="00992A1C" w:rsidRPr="00E40984">
        <w:rPr>
          <w:rFonts w:ascii="Calibri" w:hAnsi="Calibri"/>
          <w:sz w:val="24"/>
          <w:szCs w:val="24"/>
        </w:rPr>
        <w:t xml:space="preserve">stado. Hoy contamos solamente con cien unidades acreditadas en el </w:t>
      </w:r>
      <w:r w:rsidR="0006388F" w:rsidRPr="00E40984">
        <w:rPr>
          <w:rFonts w:ascii="Calibri" w:hAnsi="Calibri"/>
          <w:sz w:val="24"/>
          <w:szCs w:val="24"/>
        </w:rPr>
        <w:t>E</w:t>
      </w:r>
      <w:r w:rsidR="00992A1C" w:rsidRPr="00E40984">
        <w:rPr>
          <w:rFonts w:ascii="Calibri" w:hAnsi="Calibri"/>
          <w:sz w:val="24"/>
          <w:szCs w:val="24"/>
        </w:rPr>
        <w:t>stado</w:t>
      </w:r>
      <w:r w:rsidR="0006388F" w:rsidRPr="00E40984">
        <w:rPr>
          <w:rFonts w:ascii="Calibri" w:hAnsi="Calibri"/>
          <w:sz w:val="24"/>
          <w:szCs w:val="24"/>
        </w:rPr>
        <w:t>,</w:t>
      </w:r>
      <w:r w:rsidR="00992A1C" w:rsidRPr="00E40984">
        <w:rPr>
          <w:rFonts w:ascii="Calibri" w:hAnsi="Calibri"/>
          <w:sz w:val="24"/>
          <w:szCs w:val="24"/>
        </w:rPr>
        <w:t xml:space="preserve"> lo cual, no solamente significa el deterioro de la </w:t>
      </w:r>
      <w:r w:rsidR="007B477C" w:rsidRPr="00E40984">
        <w:rPr>
          <w:rFonts w:ascii="Calibri" w:hAnsi="Calibri"/>
          <w:sz w:val="24"/>
          <w:szCs w:val="24"/>
        </w:rPr>
        <w:t>infraestructura,</w:t>
      </w:r>
      <w:r w:rsidR="0006388F" w:rsidRPr="00E40984">
        <w:rPr>
          <w:rFonts w:ascii="Calibri" w:hAnsi="Calibri"/>
          <w:sz w:val="24"/>
          <w:szCs w:val="24"/>
        </w:rPr>
        <w:t xml:space="preserve"> </w:t>
      </w:r>
      <w:r w:rsidR="00992A1C" w:rsidRPr="00E40984">
        <w:rPr>
          <w:rFonts w:ascii="Calibri" w:hAnsi="Calibri"/>
          <w:sz w:val="24"/>
          <w:szCs w:val="24"/>
        </w:rPr>
        <w:t xml:space="preserve">sino que no podemos acceder a los recursos financieros por esta falta de acreditación. </w:t>
      </w:r>
    </w:p>
    <w:p w14:paraId="28AE4848" w14:textId="20CCF7D9" w:rsidR="0006388F" w:rsidRPr="00E40984" w:rsidRDefault="0006388F" w:rsidP="001068FD">
      <w:pPr>
        <w:spacing w:before="120" w:after="120"/>
        <w:ind w:firstLine="397"/>
        <w:jc w:val="both"/>
        <w:rPr>
          <w:rFonts w:ascii="Calibri" w:hAnsi="Calibri"/>
          <w:sz w:val="24"/>
          <w:szCs w:val="24"/>
        </w:rPr>
      </w:pPr>
      <w:r w:rsidRPr="00E40984">
        <w:rPr>
          <w:rFonts w:ascii="Calibri" w:hAnsi="Calibri"/>
          <w:sz w:val="24"/>
          <w:szCs w:val="24"/>
        </w:rPr>
        <w:t xml:space="preserve">El día de ayer tuvimos una reunión con el Director General de Planeación y Desarrollo en Salud de la Secretaría de Salud de la Federación, doctor Alejandro Vargas, precisamente sobre el tema de la acreditación de unidades. </w:t>
      </w:r>
    </w:p>
    <w:p w14:paraId="6FD21A50" w14:textId="6A4866DF" w:rsidR="008036FC" w:rsidRPr="00E40984" w:rsidRDefault="00992A1C" w:rsidP="008036FC">
      <w:pPr>
        <w:spacing w:before="120" w:after="120"/>
        <w:ind w:firstLine="397"/>
        <w:jc w:val="both"/>
        <w:rPr>
          <w:rFonts w:ascii="Calibri" w:hAnsi="Calibri"/>
          <w:sz w:val="24"/>
          <w:szCs w:val="24"/>
        </w:rPr>
      </w:pPr>
      <w:r w:rsidRPr="00E40984">
        <w:rPr>
          <w:rFonts w:ascii="Calibri" w:hAnsi="Calibri"/>
          <w:sz w:val="24"/>
          <w:szCs w:val="24"/>
        </w:rPr>
        <w:t>Tenemos 89 unidades entre centros de salud y hospitales, donde el planteamiento es, no vamos a generar infraestructura nueva. Tenemos 24 unidades para rehabilitación y fortalecimiento</w:t>
      </w:r>
      <w:r w:rsidR="00C21EB1" w:rsidRPr="00E40984">
        <w:rPr>
          <w:rFonts w:ascii="Calibri" w:hAnsi="Calibri"/>
          <w:sz w:val="24"/>
          <w:szCs w:val="24"/>
        </w:rPr>
        <w:t>. Se detectaron</w:t>
      </w:r>
      <w:r w:rsidRPr="00E40984">
        <w:rPr>
          <w:rFonts w:ascii="Calibri" w:hAnsi="Calibri"/>
          <w:sz w:val="24"/>
          <w:szCs w:val="24"/>
        </w:rPr>
        <w:t xml:space="preserve"> unidades</w:t>
      </w:r>
      <w:r w:rsidR="00C21EB1" w:rsidRPr="00E40984">
        <w:rPr>
          <w:rFonts w:ascii="Calibri" w:hAnsi="Calibri"/>
          <w:sz w:val="24"/>
          <w:szCs w:val="24"/>
        </w:rPr>
        <w:t xml:space="preserve"> con incluso</w:t>
      </w:r>
      <w:r w:rsidRPr="00E40984">
        <w:rPr>
          <w:rFonts w:ascii="Calibri" w:hAnsi="Calibri"/>
          <w:sz w:val="24"/>
          <w:szCs w:val="24"/>
        </w:rPr>
        <w:t xml:space="preserve"> 9 años en conclusiones</w:t>
      </w:r>
      <w:r w:rsidR="00C21EB1" w:rsidRPr="00E40984">
        <w:rPr>
          <w:rFonts w:ascii="Calibri" w:hAnsi="Calibri"/>
          <w:sz w:val="24"/>
          <w:szCs w:val="24"/>
        </w:rPr>
        <w:t>,</w:t>
      </w:r>
      <w:r w:rsidRPr="00E40984">
        <w:rPr>
          <w:rFonts w:ascii="Calibri" w:hAnsi="Calibri"/>
          <w:sz w:val="24"/>
          <w:szCs w:val="24"/>
        </w:rPr>
        <w:t xml:space="preserve"> </w:t>
      </w:r>
      <w:r w:rsidR="00C21EB1" w:rsidRPr="00E40984">
        <w:rPr>
          <w:rFonts w:ascii="Calibri" w:hAnsi="Calibri"/>
          <w:sz w:val="24"/>
          <w:szCs w:val="24"/>
        </w:rPr>
        <w:lastRenderedPageBreak/>
        <w:t>reinauguraciones</w:t>
      </w:r>
      <w:r w:rsidRPr="00E40984">
        <w:rPr>
          <w:rFonts w:ascii="Calibri" w:hAnsi="Calibri"/>
          <w:sz w:val="24"/>
          <w:szCs w:val="24"/>
        </w:rPr>
        <w:t xml:space="preserve"> o vueltas de primeras piedras. Tenemos 3 unidades para equipamiento</w:t>
      </w:r>
      <w:r w:rsidR="00C21EB1" w:rsidRPr="00E40984">
        <w:rPr>
          <w:rFonts w:ascii="Calibri" w:hAnsi="Calibri"/>
          <w:sz w:val="24"/>
          <w:szCs w:val="24"/>
        </w:rPr>
        <w:t>,</w:t>
      </w:r>
      <w:r w:rsidRPr="00E40984">
        <w:rPr>
          <w:rFonts w:ascii="Calibri" w:hAnsi="Calibri"/>
          <w:sz w:val="24"/>
          <w:szCs w:val="24"/>
        </w:rPr>
        <w:t xml:space="preserve"> </w:t>
      </w:r>
      <w:r w:rsidR="00C21EB1" w:rsidRPr="00E40984">
        <w:rPr>
          <w:rFonts w:ascii="Calibri" w:hAnsi="Calibri"/>
          <w:sz w:val="24"/>
          <w:szCs w:val="24"/>
        </w:rPr>
        <w:t xml:space="preserve">lo cual </w:t>
      </w:r>
      <w:r w:rsidRPr="00E40984">
        <w:rPr>
          <w:rFonts w:ascii="Calibri" w:hAnsi="Calibri"/>
          <w:sz w:val="24"/>
          <w:szCs w:val="24"/>
        </w:rPr>
        <w:t xml:space="preserve">fue parte de lo </w:t>
      </w:r>
      <w:r w:rsidR="00C21EB1" w:rsidRPr="00E40984">
        <w:rPr>
          <w:rFonts w:ascii="Calibri" w:hAnsi="Calibri"/>
          <w:sz w:val="24"/>
          <w:szCs w:val="24"/>
        </w:rPr>
        <w:t>platicado</w:t>
      </w:r>
      <w:r w:rsidRPr="00E40984">
        <w:rPr>
          <w:rFonts w:ascii="Calibri" w:hAnsi="Calibri"/>
          <w:sz w:val="24"/>
          <w:szCs w:val="24"/>
        </w:rPr>
        <w:t xml:space="preserve"> con el doctor Vargas</w:t>
      </w:r>
      <w:r w:rsidR="00C21EB1" w:rsidRPr="00E40984">
        <w:rPr>
          <w:rFonts w:ascii="Calibri" w:hAnsi="Calibri"/>
          <w:sz w:val="24"/>
          <w:szCs w:val="24"/>
        </w:rPr>
        <w:t xml:space="preserve">, quien </w:t>
      </w:r>
      <w:r w:rsidRPr="00E40984">
        <w:rPr>
          <w:rFonts w:ascii="Calibri" w:hAnsi="Calibri"/>
          <w:sz w:val="24"/>
          <w:szCs w:val="24"/>
        </w:rPr>
        <w:t>nos pidió la priorización</w:t>
      </w:r>
      <w:r w:rsidR="00C21EB1" w:rsidRPr="00E40984">
        <w:rPr>
          <w:rFonts w:ascii="Calibri" w:hAnsi="Calibri"/>
          <w:sz w:val="24"/>
          <w:szCs w:val="24"/>
        </w:rPr>
        <w:t xml:space="preserve"> de ese tema</w:t>
      </w:r>
      <w:r w:rsidRPr="00E40984">
        <w:rPr>
          <w:rFonts w:ascii="Calibri" w:hAnsi="Calibri"/>
          <w:sz w:val="24"/>
          <w:szCs w:val="24"/>
        </w:rPr>
        <w:t xml:space="preserve">. </w:t>
      </w:r>
      <w:r w:rsidR="00C21EB1" w:rsidRPr="00E40984">
        <w:rPr>
          <w:rFonts w:ascii="Calibri" w:hAnsi="Calibri"/>
          <w:sz w:val="24"/>
          <w:szCs w:val="24"/>
        </w:rPr>
        <w:t xml:space="preserve">Contamos con </w:t>
      </w:r>
      <w:r w:rsidRPr="00E40984">
        <w:rPr>
          <w:rFonts w:ascii="Calibri" w:hAnsi="Calibri"/>
          <w:sz w:val="24"/>
          <w:szCs w:val="24"/>
        </w:rPr>
        <w:t xml:space="preserve">16 unidades para sustitución, entre ellos el Hospital de Cocula, el Hospital de Sayula, el Hospital de Tomatlán. </w:t>
      </w:r>
      <w:r w:rsidR="00C21EB1" w:rsidRPr="00E40984">
        <w:rPr>
          <w:rFonts w:ascii="Calibri" w:hAnsi="Calibri"/>
          <w:sz w:val="24"/>
          <w:szCs w:val="24"/>
        </w:rPr>
        <w:t>Además,</w:t>
      </w:r>
      <w:r w:rsidRPr="00E40984">
        <w:rPr>
          <w:rFonts w:ascii="Calibri" w:hAnsi="Calibri"/>
          <w:sz w:val="24"/>
          <w:szCs w:val="24"/>
        </w:rPr>
        <w:t xml:space="preserve"> el doctor Vargas nos platicaba </w:t>
      </w:r>
      <w:r w:rsidR="00C21EB1" w:rsidRPr="00E40984">
        <w:rPr>
          <w:rFonts w:ascii="Calibri" w:hAnsi="Calibri"/>
          <w:sz w:val="24"/>
          <w:szCs w:val="24"/>
        </w:rPr>
        <w:t>sobre su intención de aplicar l</w:t>
      </w:r>
      <w:r w:rsidRPr="00E40984">
        <w:rPr>
          <w:rFonts w:ascii="Calibri" w:hAnsi="Calibri"/>
          <w:sz w:val="24"/>
          <w:szCs w:val="24"/>
        </w:rPr>
        <w:t xml:space="preserve">a plataforma </w:t>
      </w:r>
      <w:r w:rsidR="00C21EB1" w:rsidRPr="00E40984">
        <w:rPr>
          <w:rFonts w:ascii="Calibri" w:hAnsi="Calibri"/>
          <w:sz w:val="24"/>
          <w:szCs w:val="24"/>
        </w:rPr>
        <w:t>de</w:t>
      </w:r>
      <w:r w:rsidRPr="00E40984">
        <w:rPr>
          <w:rFonts w:ascii="Calibri" w:hAnsi="Calibri"/>
          <w:sz w:val="24"/>
          <w:szCs w:val="24"/>
        </w:rPr>
        <w:t xml:space="preserve"> hospital modelo.</w:t>
      </w:r>
      <w:r w:rsidR="00C21EB1" w:rsidRPr="00E40984">
        <w:rPr>
          <w:rFonts w:ascii="Calibri" w:hAnsi="Calibri"/>
          <w:sz w:val="24"/>
          <w:szCs w:val="24"/>
        </w:rPr>
        <w:t xml:space="preserve"> S</w:t>
      </w:r>
      <w:r w:rsidRPr="00E40984">
        <w:rPr>
          <w:rFonts w:ascii="Calibri" w:hAnsi="Calibri"/>
          <w:sz w:val="24"/>
          <w:szCs w:val="24"/>
        </w:rPr>
        <w:t>ugerimos</w:t>
      </w:r>
      <w:r w:rsidR="00C21EB1" w:rsidRPr="00E40984">
        <w:rPr>
          <w:rFonts w:ascii="Calibri" w:hAnsi="Calibri"/>
          <w:sz w:val="24"/>
          <w:szCs w:val="24"/>
        </w:rPr>
        <w:t xml:space="preserve"> nosotros</w:t>
      </w:r>
      <w:r w:rsidRPr="00E40984">
        <w:rPr>
          <w:rFonts w:ascii="Calibri" w:hAnsi="Calibri"/>
          <w:sz w:val="24"/>
          <w:szCs w:val="24"/>
        </w:rPr>
        <w:t xml:space="preserve"> que fueran hospitales que se volvieran sustentables, como, con una planta de tratamiento, con panel solar, con captación de agua, con el uso de todas las tecnologías que tengamos</w:t>
      </w:r>
      <w:r w:rsidR="007C1F00" w:rsidRPr="00E40984">
        <w:rPr>
          <w:rFonts w:ascii="Calibri" w:hAnsi="Calibri"/>
          <w:sz w:val="24"/>
          <w:szCs w:val="24"/>
        </w:rPr>
        <w:t xml:space="preserve"> en</w:t>
      </w:r>
      <w:r w:rsidRPr="00E40984">
        <w:rPr>
          <w:rFonts w:ascii="Calibri" w:hAnsi="Calibri"/>
          <w:sz w:val="24"/>
          <w:szCs w:val="24"/>
        </w:rPr>
        <w:t xml:space="preserve"> mano. </w:t>
      </w:r>
      <w:r w:rsidR="007C1F00" w:rsidRPr="00E40984">
        <w:rPr>
          <w:rFonts w:ascii="Calibri" w:hAnsi="Calibri"/>
          <w:sz w:val="24"/>
          <w:szCs w:val="24"/>
        </w:rPr>
        <w:t>Que sean</w:t>
      </w:r>
      <w:r w:rsidRPr="00E40984">
        <w:rPr>
          <w:rFonts w:ascii="Calibri" w:hAnsi="Calibri"/>
          <w:sz w:val="24"/>
          <w:szCs w:val="24"/>
        </w:rPr>
        <w:t xml:space="preserve"> instalaciones sencillas</w:t>
      </w:r>
      <w:r w:rsidR="007C1F00" w:rsidRPr="00E40984">
        <w:rPr>
          <w:rFonts w:ascii="Calibri" w:hAnsi="Calibri"/>
          <w:sz w:val="24"/>
          <w:szCs w:val="24"/>
        </w:rPr>
        <w:t>, pues l</w:t>
      </w:r>
      <w:r w:rsidRPr="00E40984">
        <w:rPr>
          <w:rFonts w:ascii="Calibri" w:hAnsi="Calibri"/>
          <w:sz w:val="24"/>
          <w:szCs w:val="24"/>
        </w:rPr>
        <w:t>a sencillez no quiere decir baja calidad</w:t>
      </w:r>
      <w:r w:rsidR="007C1F00" w:rsidRPr="00E40984">
        <w:rPr>
          <w:rFonts w:ascii="Calibri" w:hAnsi="Calibri"/>
          <w:sz w:val="24"/>
          <w:szCs w:val="24"/>
        </w:rPr>
        <w:t>, s</w:t>
      </w:r>
      <w:r w:rsidRPr="00E40984">
        <w:rPr>
          <w:rFonts w:ascii="Calibri" w:hAnsi="Calibri"/>
          <w:sz w:val="24"/>
          <w:szCs w:val="24"/>
        </w:rPr>
        <w:t>ignifica operatividad y practicidad. Donde tenemos que invertir</w:t>
      </w:r>
      <w:r w:rsidR="007C1F00" w:rsidRPr="00E40984">
        <w:rPr>
          <w:rFonts w:ascii="Calibri" w:hAnsi="Calibri"/>
          <w:sz w:val="24"/>
          <w:szCs w:val="24"/>
        </w:rPr>
        <w:t xml:space="preserve"> es</w:t>
      </w:r>
      <w:r w:rsidRPr="00E40984">
        <w:rPr>
          <w:rFonts w:ascii="Calibri" w:hAnsi="Calibri"/>
          <w:sz w:val="24"/>
          <w:szCs w:val="24"/>
        </w:rPr>
        <w:t xml:space="preserve"> en el uso de nuevas tecnologías. </w:t>
      </w:r>
      <w:r w:rsidR="007C1F00" w:rsidRPr="00E40984">
        <w:rPr>
          <w:rFonts w:ascii="Calibri" w:hAnsi="Calibri"/>
          <w:sz w:val="24"/>
          <w:szCs w:val="24"/>
        </w:rPr>
        <w:t>El Gobernador también nos hizo la petición de no generar obra nueva, sino enfocarnos en la rehabilitación y operativización de las ya existentes</w:t>
      </w:r>
      <w:r w:rsidR="008036FC" w:rsidRPr="00E40984">
        <w:rPr>
          <w:rFonts w:ascii="Calibri" w:hAnsi="Calibri"/>
          <w:sz w:val="24"/>
          <w:szCs w:val="24"/>
        </w:rPr>
        <w:t xml:space="preserve">. </w:t>
      </w:r>
    </w:p>
    <w:p w14:paraId="7F68531E" w14:textId="77777777" w:rsidR="008036FC" w:rsidRPr="00E40984" w:rsidRDefault="008036FC" w:rsidP="00C21EB1">
      <w:pPr>
        <w:spacing w:before="120" w:after="120"/>
        <w:ind w:firstLine="397"/>
        <w:jc w:val="both"/>
        <w:rPr>
          <w:rFonts w:ascii="Calibri" w:hAnsi="Calibri"/>
          <w:sz w:val="24"/>
          <w:szCs w:val="24"/>
        </w:rPr>
      </w:pPr>
      <w:r w:rsidRPr="00E40984">
        <w:rPr>
          <w:rFonts w:ascii="Calibri" w:hAnsi="Calibri"/>
          <w:sz w:val="24"/>
          <w:szCs w:val="24"/>
        </w:rPr>
        <w:t>El</w:t>
      </w:r>
      <w:r w:rsidR="00992A1C" w:rsidRPr="00E40984">
        <w:rPr>
          <w:rFonts w:ascii="Calibri" w:hAnsi="Calibri"/>
          <w:sz w:val="24"/>
          <w:szCs w:val="24"/>
        </w:rPr>
        <w:t xml:space="preserve"> doctor Vargas nos hacía la sugerencia de</w:t>
      </w:r>
      <w:r w:rsidRPr="00E40984">
        <w:rPr>
          <w:rFonts w:ascii="Calibri" w:hAnsi="Calibri"/>
          <w:sz w:val="24"/>
          <w:szCs w:val="24"/>
        </w:rPr>
        <w:t>l modelo al que nosotros agregaríamos sustentable. L</w:t>
      </w:r>
      <w:r w:rsidR="00992A1C" w:rsidRPr="00E40984">
        <w:rPr>
          <w:rFonts w:ascii="Calibri" w:hAnsi="Calibri"/>
          <w:sz w:val="24"/>
          <w:szCs w:val="24"/>
        </w:rPr>
        <w:t xml:space="preserve">e </w:t>
      </w:r>
      <w:r w:rsidRPr="00E40984">
        <w:rPr>
          <w:rFonts w:ascii="Calibri" w:hAnsi="Calibri"/>
          <w:sz w:val="24"/>
          <w:szCs w:val="24"/>
        </w:rPr>
        <w:t>planteábamos</w:t>
      </w:r>
      <w:r w:rsidR="00992A1C" w:rsidRPr="00E40984">
        <w:rPr>
          <w:rFonts w:ascii="Calibri" w:hAnsi="Calibri"/>
          <w:sz w:val="24"/>
          <w:szCs w:val="24"/>
        </w:rPr>
        <w:t xml:space="preserve"> que fuera Sayula,</w:t>
      </w:r>
      <w:r w:rsidRPr="00E40984">
        <w:rPr>
          <w:rFonts w:ascii="Calibri" w:hAnsi="Calibri"/>
          <w:sz w:val="24"/>
          <w:szCs w:val="24"/>
        </w:rPr>
        <w:t xml:space="preserve"> </w:t>
      </w:r>
      <w:r w:rsidR="00992A1C" w:rsidRPr="00E40984">
        <w:rPr>
          <w:rFonts w:ascii="Calibri" w:hAnsi="Calibri"/>
          <w:sz w:val="24"/>
          <w:szCs w:val="24"/>
        </w:rPr>
        <w:t>Jalisco</w:t>
      </w:r>
      <w:r w:rsidRPr="00E40984">
        <w:rPr>
          <w:rFonts w:ascii="Calibri" w:hAnsi="Calibri"/>
          <w:sz w:val="24"/>
          <w:szCs w:val="24"/>
        </w:rPr>
        <w:t>,</w:t>
      </w:r>
      <w:r w:rsidR="00992A1C" w:rsidRPr="00E40984">
        <w:rPr>
          <w:rFonts w:ascii="Calibri" w:hAnsi="Calibri"/>
          <w:sz w:val="24"/>
          <w:szCs w:val="24"/>
        </w:rPr>
        <w:t xml:space="preserve"> que </w:t>
      </w:r>
      <w:r w:rsidRPr="00E40984">
        <w:rPr>
          <w:rFonts w:ascii="Calibri" w:hAnsi="Calibri"/>
          <w:sz w:val="24"/>
          <w:szCs w:val="24"/>
        </w:rPr>
        <w:t>sería en</w:t>
      </w:r>
      <w:r w:rsidR="00992A1C" w:rsidRPr="00E40984">
        <w:rPr>
          <w:rFonts w:ascii="Calibri" w:hAnsi="Calibri"/>
          <w:sz w:val="24"/>
          <w:szCs w:val="24"/>
        </w:rPr>
        <w:t xml:space="preserve"> </w:t>
      </w:r>
      <w:r w:rsidRPr="00E40984">
        <w:rPr>
          <w:rFonts w:ascii="Calibri" w:hAnsi="Calibri"/>
          <w:sz w:val="24"/>
          <w:szCs w:val="24"/>
        </w:rPr>
        <w:t>la modalidad de S</w:t>
      </w:r>
      <w:r w:rsidR="00992A1C" w:rsidRPr="00E40984">
        <w:rPr>
          <w:rFonts w:ascii="Calibri" w:hAnsi="Calibri"/>
          <w:sz w:val="24"/>
          <w:szCs w:val="24"/>
        </w:rPr>
        <w:t>ustitución</w:t>
      </w:r>
      <w:r w:rsidRPr="00E40984">
        <w:rPr>
          <w:rFonts w:ascii="Calibri" w:hAnsi="Calibri"/>
          <w:sz w:val="24"/>
          <w:szCs w:val="24"/>
        </w:rPr>
        <w:t xml:space="preserve"> por Obra Nueva</w:t>
      </w:r>
      <w:r w:rsidR="00992A1C" w:rsidRPr="00E40984">
        <w:rPr>
          <w:rFonts w:ascii="Calibri" w:hAnsi="Calibri"/>
          <w:sz w:val="24"/>
          <w:szCs w:val="24"/>
        </w:rPr>
        <w:t xml:space="preserve"> en un terreno que ya esta</w:t>
      </w:r>
      <w:r w:rsidRPr="00E40984">
        <w:rPr>
          <w:rFonts w:ascii="Calibri" w:hAnsi="Calibri"/>
          <w:sz w:val="24"/>
          <w:szCs w:val="24"/>
        </w:rPr>
        <w:t>ba</w:t>
      </w:r>
      <w:r w:rsidR="00992A1C" w:rsidRPr="00E40984">
        <w:rPr>
          <w:rFonts w:ascii="Calibri" w:hAnsi="Calibri"/>
          <w:sz w:val="24"/>
          <w:szCs w:val="24"/>
        </w:rPr>
        <w:t xml:space="preserve"> escriturado a</w:t>
      </w:r>
      <w:r w:rsidRPr="00E40984">
        <w:rPr>
          <w:rFonts w:ascii="Calibri" w:hAnsi="Calibri"/>
          <w:sz w:val="24"/>
          <w:szCs w:val="24"/>
        </w:rPr>
        <w:t xml:space="preserve"> favor de</w:t>
      </w:r>
      <w:r w:rsidR="00992A1C" w:rsidRPr="00E40984">
        <w:rPr>
          <w:rFonts w:ascii="Calibri" w:hAnsi="Calibri"/>
          <w:sz w:val="24"/>
          <w:szCs w:val="24"/>
        </w:rPr>
        <w:t xml:space="preserve"> la Secretaría de Salud</w:t>
      </w:r>
      <w:r w:rsidRPr="00E40984">
        <w:rPr>
          <w:rFonts w:ascii="Calibri" w:hAnsi="Calibri"/>
          <w:sz w:val="24"/>
          <w:szCs w:val="24"/>
        </w:rPr>
        <w:t>, el cual se encuentra en un punto estratégico, con los accesos y las vías de salida adecuadas.  E</w:t>
      </w:r>
      <w:r w:rsidR="00992A1C" w:rsidRPr="00E40984">
        <w:rPr>
          <w:rFonts w:ascii="Calibri" w:hAnsi="Calibri"/>
          <w:sz w:val="24"/>
          <w:szCs w:val="24"/>
        </w:rPr>
        <w:t>l presidente municipal tiene voluntad de colaborar con nosotros</w:t>
      </w:r>
      <w:r w:rsidRPr="00E40984">
        <w:rPr>
          <w:rFonts w:ascii="Calibri" w:hAnsi="Calibri"/>
          <w:sz w:val="24"/>
          <w:szCs w:val="24"/>
        </w:rPr>
        <w:t xml:space="preserve">, para así compartir este logro con la Federación. </w:t>
      </w:r>
    </w:p>
    <w:p w14:paraId="30584C23" w14:textId="1FDA745C" w:rsidR="00A409E4" w:rsidRPr="00E40984" w:rsidRDefault="00A409E4" w:rsidP="00C21EB1">
      <w:pPr>
        <w:spacing w:before="120" w:after="120"/>
        <w:ind w:firstLine="397"/>
        <w:jc w:val="both"/>
        <w:rPr>
          <w:rFonts w:ascii="Calibri" w:hAnsi="Calibri"/>
          <w:sz w:val="24"/>
          <w:szCs w:val="24"/>
        </w:rPr>
      </w:pPr>
      <w:r w:rsidRPr="00E40984">
        <w:rPr>
          <w:rFonts w:ascii="Calibri" w:hAnsi="Calibri"/>
          <w:sz w:val="24"/>
          <w:szCs w:val="24"/>
        </w:rPr>
        <w:t>El</w:t>
      </w:r>
      <w:r w:rsidR="00992A1C" w:rsidRPr="00E40984">
        <w:rPr>
          <w:rFonts w:ascii="Calibri" w:hAnsi="Calibri"/>
          <w:sz w:val="24"/>
          <w:szCs w:val="24"/>
        </w:rPr>
        <w:t xml:space="preserve"> doctor Fermín</w:t>
      </w:r>
      <w:r w:rsidRPr="00E40984">
        <w:rPr>
          <w:rFonts w:ascii="Calibri" w:hAnsi="Calibri"/>
          <w:sz w:val="24"/>
          <w:szCs w:val="24"/>
        </w:rPr>
        <w:t xml:space="preserve"> Juárez Garrido, Dirección General de Planeación y Desarrollo en Salud</w:t>
      </w:r>
      <w:r w:rsidR="00992A1C" w:rsidRPr="00E40984">
        <w:rPr>
          <w:rFonts w:ascii="Calibri" w:hAnsi="Calibri"/>
          <w:sz w:val="24"/>
          <w:szCs w:val="24"/>
        </w:rPr>
        <w:t xml:space="preserve"> </w:t>
      </w:r>
      <w:r w:rsidRPr="00E40984">
        <w:rPr>
          <w:rFonts w:ascii="Calibri" w:hAnsi="Calibri"/>
          <w:sz w:val="24"/>
          <w:szCs w:val="24"/>
        </w:rPr>
        <w:t xml:space="preserve">de </w:t>
      </w:r>
      <w:r w:rsidR="00992A1C" w:rsidRPr="00E40984">
        <w:rPr>
          <w:rFonts w:ascii="Calibri" w:hAnsi="Calibri"/>
          <w:sz w:val="24"/>
          <w:szCs w:val="24"/>
        </w:rPr>
        <w:t xml:space="preserve">la </w:t>
      </w:r>
      <w:r w:rsidRPr="00E40984">
        <w:rPr>
          <w:rFonts w:ascii="Calibri" w:hAnsi="Calibri"/>
          <w:sz w:val="24"/>
          <w:szCs w:val="24"/>
        </w:rPr>
        <w:t>F</w:t>
      </w:r>
      <w:r w:rsidR="00992A1C" w:rsidRPr="00E40984">
        <w:rPr>
          <w:rFonts w:ascii="Calibri" w:hAnsi="Calibri"/>
          <w:sz w:val="24"/>
          <w:szCs w:val="24"/>
        </w:rPr>
        <w:t>ederación, nos señaló 61 establecimientos,</w:t>
      </w:r>
      <w:r w:rsidRPr="00E40984">
        <w:rPr>
          <w:rFonts w:ascii="Calibri" w:hAnsi="Calibri"/>
          <w:sz w:val="24"/>
          <w:szCs w:val="24"/>
        </w:rPr>
        <w:t xml:space="preserve"> en los cuáles</w:t>
      </w:r>
      <w:r w:rsidR="00992A1C" w:rsidRPr="00E40984">
        <w:rPr>
          <w:rFonts w:ascii="Calibri" w:hAnsi="Calibri"/>
          <w:sz w:val="24"/>
          <w:szCs w:val="24"/>
        </w:rPr>
        <w:t xml:space="preserve"> jamás </w:t>
      </w:r>
      <w:r w:rsidR="00E40984" w:rsidRPr="00E40984">
        <w:rPr>
          <w:rFonts w:ascii="Calibri" w:hAnsi="Calibri"/>
          <w:sz w:val="24"/>
          <w:szCs w:val="24"/>
        </w:rPr>
        <w:t>terminábamos</w:t>
      </w:r>
      <w:r w:rsidR="00992A1C" w:rsidRPr="00E40984">
        <w:rPr>
          <w:rFonts w:ascii="Calibri" w:hAnsi="Calibri"/>
          <w:sz w:val="24"/>
          <w:szCs w:val="24"/>
        </w:rPr>
        <w:t xml:space="preserve"> de entregar expedientes completos</w:t>
      </w:r>
      <w:r w:rsidRPr="00E40984">
        <w:rPr>
          <w:rFonts w:ascii="Calibri" w:hAnsi="Calibri"/>
          <w:sz w:val="24"/>
          <w:szCs w:val="24"/>
        </w:rPr>
        <w:t xml:space="preserve">, que no cuentan con </w:t>
      </w:r>
      <w:r w:rsidR="00992A1C" w:rsidRPr="00E40984">
        <w:rPr>
          <w:rFonts w:ascii="Calibri" w:hAnsi="Calibri"/>
          <w:sz w:val="24"/>
          <w:szCs w:val="24"/>
        </w:rPr>
        <w:t xml:space="preserve">certificados de necesidad si quiera, sin </w:t>
      </w:r>
      <w:r w:rsidRPr="00E40984">
        <w:rPr>
          <w:rFonts w:ascii="Calibri" w:hAnsi="Calibri"/>
          <w:sz w:val="24"/>
          <w:szCs w:val="24"/>
        </w:rPr>
        <w:t>coordinación con la Federación. La</w:t>
      </w:r>
      <w:r w:rsidR="00992A1C" w:rsidRPr="00E40984">
        <w:rPr>
          <w:rFonts w:ascii="Calibri" w:hAnsi="Calibri"/>
          <w:sz w:val="24"/>
          <w:szCs w:val="24"/>
        </w:rPr>
        <w:t xml:space="preserve"> etapa de equipamiento venía después. </w:t>
      </w:r>
      <w:r w:rsidRPr="00E40984">
        <w:rPr>
          <w:rFonts w:ascii="Calibri" w:hAnsi="Calibri"/>
          <w:sz w:val="24"/>
          <w:szCs w:val="24"/>
        </w:rPr>
        <w:t>Q</w:t>
      </w:r>
      <w:r w:rsidR="00992A1C" w:rsidRPr="00E40984">
        <w:rPr>
          <w:rFonts w:ascii="Calibri" w:hAnsi="Calibri"/>
          <w:sz w:val="24"/>
          <w:szCs w:val="24"/>
        </w:rPr>
        <w:t xml:space="preserve">uisiéramos pedir la </w:t>
      </w:r>
      <w:r w:rsidRPr="00E40984">
        <w:rPr>
          <w:rFonts w:ascii="Calibri" w:hAnsi="Calibri"/>
          <w:sz w:val="24"/>
          <w:szCs w:val="24"/>
        </w:rPr>
        <w:t>mediación del</w:t>
      </w:r>
      <w:r w:rsidR="00992A1C" w:rsidRPr="00E40984">
        <w:rPr>
          <w:rFonts w:ascii="Calibri" w:hAnsi="Calibri"/>
          <w:sz w:val="24"/>
          <w:szCs w:val="24"/>
        </w:rPr>
        <w:t xml:space="preserve"> </w:t>
      </w:r>
      <w:r w:rsidRPr="00E40984">
        <w:rPr>
          <w:rFonts w:ascii="Calibri" w:hAnsi="Calibri"/>
          <w:sz w:val="24"/>
          <w:szCs w:val="24"/>
        </w:rPr>
        <w:t>maestro</w:t>
      </w:r>
      <w:r w:rsidR="00992A1C" w:rsidRPr="00E40984">
        <w:rPr>
          <w:rFonts w:ascii="Calibri" w:hAnsi="Calibri"/>
          <w:sz w:val="24"/>
          <w:szCs w:val="24"/>
        </w:rPr>
        <w:t xml:space="preserve"> Chim</w:t>
      </w:r>
      <w:r w:rsidRPr="00E40984">
        <w:rPr>
          <w:rFonts w:ascii="Calibri" w:hAnsi="Calibri"/>
          <w:sz w:val="24"/>
          <w:szCs w:val="24"/>
        </w:rPr>
        <w:t>a</w:t>
      </w:r>
      <w:r w:rsidR="00992A1C" w:rsidRPr="00E40984">
        <w:rPr>
          <w:rFonts w:ascii="Calibri" w:hAnsi="Calibri"/>
          <w:sz w:val="24"/>
          <w:szCs w:val="24"/>
        </w:rPr>
        <w:t xml:space="preserve">l, </w:t>
      </w:r>
      <w:r w:rsidRPr="00E40984">
        <w:rPr>
          <w:rFonts w:ascii="Calibri" w:hAnsi="Calibri"/>
          <w:sz w:val="24"/>
          <w:szCs w:val="24"/>
        </w:rPr>
        <w:t>para tener esta coordinación efectiva con la Federación en el tema de las obras</w:t>
      </w:r>
      <w:r w:rsidR="00992A1C" w:rsidRPr="00E40984">
        <w:rPr>
          <w:rFonts w:ascii="Calibri" w:hAnsi="Calibri"/>
          <w:sz w:val="24"/>
          <w:szCs w:val="24"/>
        </w:rPr>
        <w:t xml:space="preserve">. </w:t>
      </w:r>
    </w:p>
    <w:p w14:paraId="4084668F" w14:textId="71BBF52E" w:rsidR="003572CC" w:rsidRPr="00E40984" w:rsidRDefault="00992A1C" w:rsidP="00C21EB1">
      <w:pPr>
        <w:spacing w:before="120" w:after="120"/>
        <w:ind w:firstLine="397"/>
        <w:jc w:val="both"/>
        <w:rPr>
          <w:rFonts w:ascii="Calibri" w:hAnsi="Calibri"/>
          <w:sz w:val="24"/>
          <w:szCs w:val="24"/>
        </w:rPr>
      </w:pPr>
      <w:r w:rsidRPr="00E40984">
        <w:rPr>
          <w:rFonts w:ascii="Calibri" w:hAnsi="Calibri"/>
          <w:sz w:val="24"/>
          <w:szCs w:val="24"/>
        </w:rPr>
        <w:t xml:space="preserve">El cálculo </w:t>
      </w:r>
      <w:r w:rsidR="00A409E4" w:rsidRPr="00E40984">
        <w:rPr>
          <w:rFonts w:ascii="Calibri" w:hAnsi="Calibri"/>
          <w:sz w:val="24"/>
          <w:szCs w:val="24"/>
        </w:rPr>
        <w:t xml:space="preserve">estimado </w:t>
      </w:r>
      <w:r w:rsidRPr="00E40984">
        <w:rPr>
          <w:rFonts w:ascii="Calibri" w:hAnsi="Calibri"/>
          <w:sz w:val="24"/>
          <w:szCs w:val="24"/>
        </w:rPr>
        <w:t xml:space="preserve">para terminar </w:t>
      </w:r>
      <w:r w:rsidR="00A409E4" w:rsidRPr="00E40984">
        <w:rPr>
          <w:rFonts w:ascii="Calibri" w:hAnsi="Calibri"/>
          <w:sz w:val="24"/>
          <w:szCs w:val="24"/>
        </w:rPr>
        <w:t>las 61 obras a que me refiero</w:t>
      </w:r>
      <w:r w:rsidRPr="00E40984">
        <w:rPr>
          <w:rFonts w:ascii="Calibri" w:hAnsi="Calibri"/>
          <w:sz w:val="24"/>
          <w:szCs w:val="24"/>
        </w:rPr>
        <w:t xml:space="preserve"> es de 926 millones, de las 89, </w:t>
      </w:r>
      <w:r w:rsidR="007B477C" w:rsidRPr="00E40984">
        <w:rPr>
          <w:rFonts w:ascii="Calibri" w:hAnsi="Calibri"/>
          <w:sz w:val="24"/>
          <w:szCs w:val="24"/>
        </w:rPr>
        <w:t>aún</w:t>
      </w:r>
      <w:r w:rsidRPr="00E40984">
        <w:rPr>
          <w:rFonts w:ascii="Calibri" w:hAnsi="Calibri"/>
          <w:sz w:val="24"/>
          <w:szCs w:val="24"/>
        </w:rPr>
        <w:t xml:space="preserve"> faltan. </w:t>
      </w:r>
      <w:r w:rsidR="00A409E4" w:rsidRPr="00E40984">
        <w:rPr>
          <w:rFonts w:ascii="Calibri" w:hAnsi="Calibri"/>
          <w:sz w:val="24"/>
          <w:szCs w:val="24"/>
        </w:rPr>
        <w:t xml:space="preserve">Nos encontramos </w:t>
      </w:r>
      <w:r w:rsidR="003572CC" w:rsidRPr="00E40984">
        <w:rPr>
          <w:rFonts w:ascii="Calibri" w:hAnsi="Calibri"/>
          <w:sz w:val="24"/>
          <w:szCs w:val="24"/>
        </w:rPr>
        <w:t>fortaleciendo</w:t>
      </w:r>
      <w:r w:rsidRPr="00E40984">
        <w:rPr>
          <w:rFonts w:ascii="Calibri" w:hAnsi="Calibri"/>
          <w:sz w:val="24"/>
          <w:szCs w:val="24"/>
        </w:rPr>
        <w:t xml:space="preserve"> el </w:t>
      </w:r>
      <w:r w:rsidR="00A409E4" w:rsidRPr="00E40984">
        <w:rPr>
          <w:rFonts w:ascii="Calibri" w:hAnsi="Calibri"/>
          <w:sz w:val="24"/>
          <w:szCs w:val="24"/>
        </w:rPr>
        <w:t>D</w:t>
      </w:r>
      <w:r w:rsidRPr="00E40984">
        <w:rPr>
          <w:rFonts w:ascii="Calibri" w:hAnsi="Calibri"/>
          <w:sz w:val="24"/>
          <w:szCs w:val="24"/>
        </w:rPr>
        <w:t xml:space="preserve">epartamento de </w:t>
      </w:r>
      <w:r w:rsidR="00A409E4" w:rsidRPr="00E40984">
        <w:rPr>
          <w:rFonts w:ascii="Calibri" w:hAnsi="Calibri"/>
          <w:sz w:val="24"/>
          <w:szCs w:val="24"/>
        </w:rPr>
        <w:t xml:space="preserve">Obras Conservación y Mantenimiento </w:t>
      </w:r>
      <w:r w:rsidRPr="00E40984">
        <w:rPr>
          <w:rFonts w:ascii="Calibri" w:hAnsi="Calibri"/>
          <w:sz w:val="24"/>
          <w:szCs w:val="24"/>
        </w:rPr>
        <w:t>de</w:t>
      </w:r>
      <w:r w:rsidR="00A409E4" w:rsidRPr="00E40984">
        <w:rPr>
          <w:rFonts w:ascii="Calibri" w:hAnsi="Calibri"/>
          <w:sz w:val="24"/>
          <w:szCs w:val="24"/>
        </w:rPr>
        <w:t>l</w:t>
      </w:r>
      <w:r w:rsidRPr="00E40984">
        <w:rPr>
          <w:rFonts w:ascii="Calibri" w:hAnsi="Calibri"/>
          <w:sz w:val="24"/>
          <w:szCs w:val="24"/>
        </w:rPr>
        <w:t xml:space="preserve"> OPD Servicios de Salud Jalisco</w:t>
      </w:r>
      <w:r w:rsidR="00A409E4" w:rsidRPr="00E40984">
        <w:rPr>
          <w:rFonts w:ascii="Calibri" w:hAnsi="Calibri"/>
          <w:sz w:val="24"/>
          <w:szCs w:val="24"/>
        </w:rPr>
        <w:t>, p</w:t>
      </w:r>
      <w:r w:rsidRPr="00E40984">
        <w:rPr>
          <w:rFonts w:ascii="Calibri" w:hAnsi="Calibri"/>
          <w:sz w:val="24"/>
          <w:szCs w:val="24"/>
        </w:rPr>
        <w:t xml:space="preserve">ara que esté en capacidad de generar proyectos a nivel ejecutivo para poder presentarlos con montos económicos, </w:t>
      </w:r>
      <w:proofErr w:type="gramStart"/>
      <w:r w:rsidRPr="00E40984">
        <w:rPr>
          <w:rFonts w:ascii="Calibri" w:hAnsi="Calibri"/>
          <w:sz w:val="24"/>
          <w:szCs w:val="24"/>
        </w:rPr>
        <w:t>de acuerdo a</w:t>
      </w:r>
      <w:proofErr w:type="gramEnd"/>
      <w:r w:rsidRPr="00E40984">
        <w:rPr>
          <w:rFonts w:ascii="Calibri" w:hAnsi="Calibri"/>
          <w:sz w:val="24"/>
          <w:szCs w:val="24"/>
        </w:rPr>
        <w:t xml:space="preserve"> lo que ayer </w:t>
      </w:r>
      <w:r w:rsidR="00E40984" w:rsidRPr="00E40984">
        <w:rPr>
          <w:rFonts w:ascii="Calibri" w:hAnsi="Calibri"/>
          <w:sz w:val="24"/>
          <w:szCs w:val="24"/>
        </w:rPr>
        <w:t>platicábamos</w:t>
      </w:r>
      <w:r w:rsidRPr="00E40984">
        <w:rPr>
          <w:rFonts w:ascii="Calibri" w:hAnsi="Calibri"/>
          <w:sz w:val="24"/>
          <w:szCs w:val="24"/>
        </w:rPr>
        <w:t xml:space="preserve"> con el doctor Vargas, justos y de calidad. Porque </w:t>
      </w:r>
      <w:r w:rsidR="00E40984" w:rsidRPr="00E40984">
        <w:rPr>
          <w:rFonts w:ascii="Calibri" w:hAnsi="Calibri"/>
          <w:sz w:val="24"/>
          <w:szCs w:val="24"/>
        </w:rPr>
        <w:t>hablábamos</w:t>
      </w:r>
      <w:r w:rsidRPr="00E40984">
        <w:rPr>
          <w:rFonts w:ascii="Calibri" w:hAnsi="Calibri"/>
          <w:sz w:val="24"/>
          <w:szCs w:val="24"/>
        </w:rPr>
        <w:t xml:space="preserve"> </w:t>
      </w:r>
      <w:r w:rsidR="007B477C" w:rsidRPr="00E40984">
        <w:rPr>
          <w:rFonts w:ascii="Calibri" w:hAnsi="Calibri"/>
          <w:sz w:val="24"/>
          <w:szCs w:val="24"/>
        </w:rPr>
        <w:t>de que</w:t>
      </w:r>
      <w:r w:rsidRPr="00E40984">
        <w:rPr>
          <w:rFonts w:ascii="Calibri" w:hAnsi="Calibri"/>
          <w:sz w:val="24"/>
          <w:szCs w:val="24"/>
        </w:rPr>
        <w:t xml:space="preserve">, si el costo de </w:t>
      </w:r>
      <w:r w:rsidR="00E40984" w:rsidRPr="00E40984">
        <w:rPr>
          <w:rFonts w:ascii="Calibri" w:hAnsi="Calibri"/>
          <w:sz w:val="24"/>
          <w:szCs w:val="24"/>
        </w:rPr>
        <w:t>construcción</w:t>
      </w:r>
      <w:r w:rsidRPr="00E40984">
        <w:rPr>
          <w:rFonts w:ascii="Calibri" w:hAnsi="Calibri"/>
          <w:sz w:val="24"/>
          <w:szCs w:val="24"/>
        </w:rPr>
        <w:t xml:space="preserve"> por metro cuadrado en unidades hospitalarias era de 18 mil pesos y lo estamos pagando a 40 mil pesos, pues algo </w:t>
      </w:r>
      <w:r w:rsidR="00A409E4" w:rsidRPr="00E40984">
        <w:rPr>
          <w:rFonts w:ascii="Calibri" w:hAnsi="Calibri"/>
          <w:sz w:val="24"/>
          <w:szCs w:val="24"/>
        </w:rPr>
        <w:t xml:space="preserve">malo </w:t>
      </w:r>
      <w:r w:rsidRPr="00E40984">
        <w:rPr>
          <w:rFonts w:ascii="Calibri" w:hAnsi="Calibri"/>
          <w:sz w:val="24"/>
          <w:szCs w:val="24"/>
        </w:rPr>
        <w:t>est</w:t>
      </w:r>
      <w:r w:rsidR="003572CC" w:rsidRPr="00E40984">
        <w:rPr>
          <w:rFonts w:ascii="Calibri" w:hAnsi="Calibri"/>
          <w:sz w:val="24"/>
          <w:szCs w:val="24"/>
        </w:rPr>
        <w:t>á</w:t>
      </w:r>
      <w:r w:rsidRPr="00E40984">
        <w:rPr>
          <w:rFonts w:ascii="Calibri" w:hAnsi="Calibri"/>
          <w:sz w:val="24"/>
          <w:szCs w:val="24"/>
        </w:rPr>
        <w:t xml:space="preserve"> pasando, entonces creo que nos conviene a todos eficientar los recursos y empezar a caminar en este terreno de dar por fin solución a los problemas de infraestructura que pudiéramos tener. Y tenemos en puerta</w:t>
      </w:r>
      <w:r w:rsidR="003572CC" w:rsidRPr="00E40984">
        <w:rPr>
          <w:rFonts w:ascii="Calibri" w:hAnsi="Calibri"/>
          <w:sz w:val="24"/>
          <w:szCs w:val="24"/>
        </w:rPr>
        <w:t>,</w:t>
      </w:r>
      <w:r w:rsidRPr="00E40984">
        <w:rPr>
          <w:rFonts w:ascii="Calibri" w:hAnsi="Calibri"/>
          <w:sz w:val="24"/>
          <w:szCs w:val="24"/>
        </w:rPr>
        <w:t xml:space="preserve"> con recurso del gobierno del </w:t>
      </w:r>
      <w:r w:rsidR="003572CC" w:rsidRPr="00E40984">
        <w:rPr>
          <w:rFonts w:ascii="Calibri" w:hAnsi="Calibri"/>
          <w:sz w:val="24"/>
          <w:szCs w:val="24"/>
        </w:rPr>
        <w:t>E</w:t>
      </w:r>
      <w:r w:rsidRPr="00E40984">
        <w:rPr>
          <w:rFonts w:ascii="Calibri" w:hAnsi="Calibri"/>
          <w:sz w:val="24"/>
          <w:szCs w:val="24"/>
        </w:rPr>
        <w:t>stado el fortalecimiento de</w:t>
      </w:r>
      <w:r w:rsidR="003572CC" w:rsidRPr="00E40984">
        <w:rPr>
          <w:rFonts w:ascii="Calibri" w:hAnsi="Calibri"/>
          <w:sz w:val="24"/>
          <w:szCs w:val="24"/>
        </w:rPr>
        <w:t xml:space="preserve"> los</w:t>
      </w:r>
      <w:r w:rsidRPr="00E40984">
        <w:rPr>
          <w:rFonts w:ascii="Calibri" w:hAnsi="Calibri"/>
          <w:sz w:val="24"/>
          <w:szCs w:val="24"/>
        </w:rPr>
        <w:t xml:space="preserve"> hospitales. El gobernador del </w:t>
      </w:r>
      <w:r w:rsidR="003572CC" w:rsidRPr="00E40984">
        <w:rPr>
          <w:rFonts w:ascii="Calibri" w:hAnsi="Calibri"/>
          <w:sz w:val="24"/>
          <w:szCs w:val="24"/>
        </w:rPr>
        <w:t>E</w:t>
      </w:r>
      <w:r w:rsidRPr="00E40984">
        <w:rPr>
          <w:rFonts w:ascii="Calibri" w:hAnsi="Calibri"/>
          <w:sz w:val="24"/>
          <w:szCs w:val="24"/>
        </w:rPr>
        <w:t>stado estuvo en Puerto Vallarta</w:t>
      </w:r>
      <w:r w:rsidR="003572CC" w:rsidRPr="00E40984">
        <w:rPr>
          <w:rFonts w:ascii="Calibri" w:hAnsi="Calibri"/>
          <w:sz w:val="24"/>
          <w:szCs w:val="24"/>
        </w:rPr>
        <w:t xml:space="preserve"> y</w:t>
      </w:r>
      <w:r w:rsidRPr="00E40984">
        <w:rPr>
          <w:rFonts w:ascii="Calibri" w:hAnsi="Calibri"/>
          <w:sz w:val="24"/>
          <w:szCs w:val="24"/>
        </w:rPr>
        <w:t xml:space="preserve"> asignó 20 millones de pesos para el Hospital Regional de Puerto Vallarta, la obra est</w:t>
      </w:r>
      <w:r w:rsidR="003572CC" w:rsidRPr="00E40984">
        <w:rPr>
          <w:rFonts w:ascii="Calibri" w:hAnsi="Calibri"/>
          <w:sz w:val="24"/>
          <w:szCs w:val="24"/>
        </w:rPr>
        <w:t>á</w:t>
      </w:r>
      <w:r w:rsidRPr="00E40984">
        <w:rPr>
          <w:rFonts w:ascii="Calibri" w:hAnsi="Calibri"/>
          <w:sz w:val="24"/>
          <w:szCs w:val="24"/>
        </w:rPr>
        <w:t xml:space="preserve"> en</w:t>
      </w:r>
      <w:r w:rsidR="003572CC" w:rsidRPr="00E40984">
        <w:rPr>
          <w:rFonts w:ascii="Calibri" w:hAnsi="Calibri"/>
          <w:sz w:val="24"/>
          <w:szCs w:val="24"/>
        </w:rPr>
        <w:t xml:space="preserve"> </w:t>
      </w:r>
      <w:r w:rsidRPr="00E40984">
        <w:rPr>
          <w:rFonts w:ascii="Calibri" w:hAnsi="Calibri"/>
          <w:sz w:val="24"/>
          <w:szCs w:val="24"/>
        </w:rPr>
        <w:t>proceso de licitaci</w:t>
      </w:r>
      <w:r w:rsidR="003572CC" w:rsidRPr="00E40984">
        <w:rPr>
          <w:rFonts w:ascii="Calibri" w:hAnsi="Calibri"/>
          <w:sz w:val="24"/>
          <w:szCs w:val="24"/>
        </w:rPr>
        <w:t>ó</w:t>
      </w:r>
      <w:r w:rsidRPr="00E40984">
        <w:rPr>
          <w:rFonts w:ascii="Calibri" w:hAnsi="Calibri"/>
          <w:sz w:val="24"/>
          <w:szCs w:val="24"/>
        </w:rPr>
        <w:t>n, as</w:t>
      </w:r>
      <w:r w:rsidR="003572CC" w:rsidRPr="00E40984">
        <w:rPr>
          <w:rFonts w:ascii="Calibri" w:hAnsi="Calibri"/>
          <w:sz w:val="24"/>
          <w:szCs w:val="24"/>
        </w:rPr>
        <w:t>í</w:t>
      </w:r>
      <w:r w:rsidRPr="00E40984">
        <w:rPr>
          <w:rFonts w:ascii="Calibri" w:hAnsi="Calibri"/>
          <w:sz w:val="24"/>
          <w:szCs w:val="24"/>
        </w:rPr>
        <w:t xml:space="preserve"> como el laboratorio de salud pública que ya debe de estar arrancando. En </w:t>
      </w:r>
      <w:r w:rsidR="003572CC" w:rsidRPr="00E40984">
        <w:rPr>
          <w:rFonts w:ascii="Calibri" w:hAnsi="Calibri"/>
          <w:sz w:val="24"/>
          <w:szCs w:val="24"/>
        </w:rPr>
        <w:t>cuanto obra nueva</w:t>
      </w:r>
      <w:r w:rsidRPr="00E40984">
        <w:rPr>
          <w:rFonts w:ascii="Calibri" w:hAnsi="Calibri"/>
          <w:sz w:val="24"/>
          <w:szCs w:val="24"/>
        </w:rPr>
        <w:t xml:space="preserve">, que les digo es sustitución de tres Hospitales Regionales beneficiados, </w:t>
      </w:r>
      <w:r w:rsidR="003572CC" w:rsidRPr="00E40984">
        <w:rPr>
          <w:rFonts w:ascii="Calibri" w:hAnsi="Calibri"/>
          <w:sz w:val="24"/>
          <w:szCs w:val="24"/>
        </w:rPr>
        <w:t>se requieren</w:t>
      </w:r>
      <w:r w:rsidRPr="00E40984">
        <w:rPr>
          <w:rFonts w:ascii="Calibri" w:hAnsi="Calibri"/>
          <w:sz w:val="24"/>
          <w:szCs w:val="24"/>
        </w:rPr>
        <w:t xml:space="preserve"> 108 millones para concluir</w:t>
      </w:r>
      <w:r w:rsidR="003572CC" w:rsidRPr="00E40984">
        <w:rPr>
          <w:rFonts w:ascii="Calibri" w:hAnsi="Calibri"/>
          <w:sz w:val="24"/>
          <w:szCs w:val="24"/>
        </w:rPr>
        <w:t>.</w:t>
      </w:r>
      <w:r w:rsidRPr="00E40984">
        <w:rPr>
          <w:rFonts w:ascii="Calibri" w:hAnsi="Calibri"/>
          <w:sz w:val="24"/>
          <w:szCs w:val="24"/>
        </w:rPr>
        <w:t xml:space="preserve"> </w:t>
      </w:r>
      <w:r w:rsidR="003572CC" w:rsidRPr="00E40984">
        <w:rPr>
          <w:rFonts w:ascii="Calibri" w:hAnsi="Calibri"/>
          <w:sz w:val="24"/>
          <w:szCs w:val="24"/>
        </w:rPr>
        <w:t>L</w:t>
      </w:r>
      <w:r w:rsidRPr="00E40984">
        <w:rPr>
          <w:rFonts w:ascii="Calibri" w:hAnsi="Calibri"/>
          <w:sz w:val="24"/>
          <w:szCs w:val="24"/>
        </w:rPr>
        <w:t xml:space="preserve">a ampliación de hospitales como el Regional de Mascota, </w:t>
      </w:r>
      <w:r w:rsidR="003572CC" w:rsidRPr="00E40984">
        <w:rPr>
          <w:rFonts w:ascii="Calibri" w:hAnsi="Calibri"/>
          <w:sz w:val="24"/>
          <w:szCs w:val="24"/>
        </w:rPr>
        <w:t>para el cuál se otorgó solamente un recurso de 3 millones 448 mil pesos, lamentablemente</w:t>
      </w:r>
      <w:r w:rsidRPr="00E40984">
        <w:rPr>
          <w:rFonts w:ascii="Calibri" w:hAnsi="Calibri"/>
          <w:sz w:val="24"/>
          <w:szCs w:val="24"/>
        </w:rPr>
        <w:t xml:space="preserve"> en este momento se encuentra suspendida. </w:t>
      </w:r>
    </w:p>
    <w:p w14:paraId="0000007B" w14:textId="6AE71712" w:rsidR="007460D4" w:rsidRPr="00E40984" w:rsidRDefault="003572CC" w:rsidP="00C21EB1">
      <w:pPr>
        <w:spacing w:before="120" w:after="120"/>
        <w:ind w:firstLine="397"/>
        <w:jc w:val="both"/>
        <w:rPr>
          <w:rFonts w:ascii="Calibri" w:hAnsi="Calibri"/>
          <w:sz w:val="24"/>
          <w:szCs w:val="24"/>
        </w:rPr>
      </w:pPr>
      <w:r w:rsidRPr="00E40984">
        <w:rPr>
          <w:rFonts w:ascii="Calibri" w:hAnsi="Calibri"/>
          <w:sz w:val="24"/>
          <w:szCs w:val="24"/>
        </w:rPr>
        <w:lastRenderedPageBreak/>
        <w:t>T</w:t>
      </w:r>
      <w:r w:rsidR="00992A1C" w:rsidRPr="00E40984">
        <w:rPr>
          <w:rFonts w:ascii="Calibri" w:hAnsi="Calibri"/>
          <w:sz w:val="24"/>
          <w:szCs w:val="24"/>
        </w:rPr>
        <w:t>odo eso fue parte de la plática que tuvimos ayer con el doctor Vargas</w:t>
      </w:r>
      <w:r w:rsidR="00D44469" w:rsidRPr="00E40984">
        <w:rPr>
          <w:rFonts w:ascii="Calibri" w:hAnsi="Calibri"/>
          <w:sz w:val="24"/>
          <w:szCs w:val="24"/>
        </w:rPr>
        <w:t>.</w:t>
      </w:r>
      <w:r w:rsidR="00992A1C" w:rsidRPr="00E40984">
        <w:rPr>
          <w:rFonts w:ascii="Calibri" w:hAnsi="Calibri"/>
          <w:sz w:val="24"/>
          <w:szCs w:val="24"/>
        </w:rPr>
        <w:t xml:space="preserve"> </w:t>
      </w:r>
      <w:r w:rsidR="00D44469" w:rsidRPr="00E40984">
        <w:rPr>
          <w:rFonts w:ascii="Calibri" w:hAnsi="Calibri"/>
          <w:sz w:val="24"/>
          <w:szCs w:val="24"/>
        </w:rPr>
        <w:t>A</w:t>
      </w:r>
      <w:r w:rsidR="00992A1C" w:rsidRPr="00E40984">
        <w:rPr>
          <w:rFonts w:ascii="Calibri" w:hAnsi="Calibri"/>
          <w:sz w:val="24"/>
          <w:szCs w:val="24"/>
        </w:rPr>
        <w:t>demás</w:t>
      </w:r>
      <w:r w:rsidRPr="00E40984">
        <w:rPr>
          <w:rFonts w:ascii="Calibri" w:hAnsi="Calibri"/>
          <w:sz w:val="24"/>
          <w:szCs w:val="24"/>
        </w:rPr>
        <w:t>, me gustaría compartir con esta mesa, la información de un</w:t>
      </w:r>
      <w:r w:rsidR="00992A1C" w:rsidRPr="00E40984">
        <w:rPr>
          <w:rFonts w:ascii="Calibri" w:hAnsi="Calibri"/>
          <w:sz w:val="24"/>
          <w:szCs w:val="24"/>
        </w:rPr>
        <w:t xml:space="preserve"> recurso que </w:t>
      </w:r>
      <w:r w:rsidR="00D44469" w:rsidRPr="00E40984">
        <w:rPr>
          <w:rFonts w:ascii="Calibri" w:hAnsi="Calibri"/>
          <w:sz w:val="24"/>
          <w:szCs w:val="24"/>
        </w:rPr>
        <w:t xml:space="preserve">el doctor </w:t>
      </w:r>
      <w:r w:rsidR="00992A1C" w:rsidRPr="00E40984">
        <w:rPr>
          <w:rFonts w:ascii="Calibri" w:hAnsi="Calibri"/>
          <w:sz w:val="24"/>
          <w:szCs w:val="24"/>
        </w:rPr>
        <w:t xml:space="preserve">llamó “ex PROSPERA”. </w:t>
      </w:r>
      <w:r w:rsidR="00736B34" w:rsidRPr="00E40984">
        <w:rPr>
          <w:rFonts w:ascii="Calibri" w:hAnsi="Calibri"/>
          <w:sz w:val="24"/>
          <w:szCs w:val="24"/>
        </w:rPr>
        <w:t>L</w:t>
      </w:r>
      <w:r w:rsidR="00992A1C" w:rsidRPr="00E40984">
        <w:rPr>
          <w:rFonts w:ascii="Calibri" w:hAnsi="Calibri"/>
          <w:sz w:val="24"/>
          <w:szCs w:val="24"/>
        </w:rPr>
        <w:t xml:space="preserve">a verdad me dio muchísimo gusto, porque </w:t>
      </w:r>
      <w:r w:rsidR="00D44469" w:rsidRPr="00E40984">
        <w:rPr>
          <w:rFonts w:ascii="Calibri" w:hAnsi="Calibri"/>
          <w:sz w:val="24"/>
          <w:szCs w:val="24"/>
        </w:rPr>
        <w:t>nos da oxigeno como OPD para la compra de medicamento y contratación de personal. Se firmará</w:t>
      </w:r>
      <w:r w:rsidR="00992A1C" w:rsidRPr="00E40984">
        <w:rPr>
          <w:rFonts w:ascii="Calibri" w:hAnsi="Calibri"/>
          <w:sz w:val="24"/>
          <w:szCs w:val="24"/>
        </w:rPr>
        <w:t xml:space="preserve"> un convenio</w:t>
      </w:r>
      <w:r w:rsidR="00D44469" w:rsidRPr="00E40984">
        <w:rPr>
          <w:rFonts w:ascii="Calibri" w:hAnsi="Calibri"/>
          <w:sz w:val="24"/>
          <w:szCs w:val="24"/>
        </w:rPr>
        <w:t xml:space="preserve"> para tal efecto y se le dará transparencia</w:t>
      </w:r>
      <w:r w:rsidR="00736B34" w:rsidRPr="00E40984">
        <w:rPr>
          <w:rFonts w:ascii="Calibri" w:hAnsi="Calibri"/>
          <w:sz w:val="24"/>
          <w:szCs w:val="24"/>
        </w:rPr>
        <w:t>.</w:t>
      </w:r>
      <w:r w:rsidR="00992A1C" w:rsidRPr="00E40984">
        <w:rPr>
          <w:rFonts w:ascii="Calibri" w:hAnsi="Calibri"/>
          <w:sz w:val="24"/>
          <w:szCs w:val="24"/>
        </w:rPr>
        <w:t xml:space="preserve"> </w:t>
      </w:r>
      <w:r w:rsidR="00D44469" w:rsidRPr="00E40984">
        <w:rPr>
          <w:rFonts w:ascii="Calibri" w:hAnsi="Calibri"/>
          <w:sz w:val="24"/>
          <w:szCs w:val="24"/>
        </w:rPr>
        <w:t>Esperamos</w:t>
      </w:r>
      <w:r w:rsidR="00992A1C" w:rsidRPr="00E40984">
        <w:rPr>
          <w:rFonts w:ascii="Calibri" w:hAnsi="Calibri"/>
          <w:sz w:val="24"/>
          <w:szCs w:val="24"/>
        </w:rPr>
        <w:t xml:space="preserve"> la próxima visita del doctor Vargas, </w:t>
      </w:r>
      <w:r w:rsidR="00D44469" w:rsidRPr="00E40984">
        <w:rPr>
          <w:rFonts w:ascii="Calibri" w:hAnsi="Calibri"/>
          <w:sz w:val="24"/>
          <w:szCs w:val="24"/>
        </w:rPr>
        <w:t>la cual no será a las</w:t>
      </w:r>
      <w:r w:rsidR="00992A1C" w:rsidRPr="00E40984">
        <w:rPr>
          <w:rFonts w:ascii="Calibri" w:hAnsi="Calibri"/>
          <w:sz w:val="24"/>
          <w:szCs w:val="24"/>
        </w:rPr>
        <w:t xml:space="preserve"> oficinas centrales,</w:t>
      </w:r>
      <w:r w:rsidR="00D44469" w:rsidRPr="00E40984">
        <w:rPr>
          <w:rFonts w:ascii="Calibri" w:hAnsi="Calibri"/>
          <w:sz w:val="24"/>
          <w:szCs w:val="24"/>
        </w:rPr>
        <w:t xml:space="preserve"> sino una visita de trabajo para conocer en persona el estado de </w:t>
      </w:r>
      <w:r w:rsidR="00992A1C" w:rsidRPr="00E40984">
        <w:rPr>
          <w:rFonts w:ascii="Calibri" w:hAnsi="Calibri"/>
          <w:sz w:val="24"/>
          <w:szCs w:val="24"/>
        </w:rPr>
        <w:t xml:space="preserve">nuestros centros de salud y hospitales en el ánimo de hacer priorizaciones </w:t>
      </w:r>
      <w:r w:rsidR="00D44469" w:rsidRPr="00E40984">
        <w:rPr>
          <w:rFonts w:ascii="Calibri" w:hAnsi="Calibri"/>
          <w:sz w:val="24"/>
          <w:szCs w:val="24"/>
        </w:rPr>
        <w:t xml:space="preserve">juntos </w:t>
      </w:r>
      <w:r w:rsidR="00992A1C" w:rsidRPr="00E40984">
        <w:rPr>
          <w:rFonts w:ascii="Calibri" w:hAnsi="Calibri"/>
          <w:sz w:val="24"/>
          <w:szCs w:val="24"/>
        </w:rPr>
        <w:t>y trabajar las 89 obras que le planteamos a lo largo de los siguientes 5 años para tener obras terminadas y dar buenas cuentas.</w:t>
      </w:r>
    </w:p>
    <w:p w14:paraId="0000007F" w14:textId="4C361B15" w:rsidR="007460D4" w:rsidRPr="00E40984" w:rsidRDefault="000B63AB"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maestro Arturo Chimal Arechavala: </w:t>
      </w:r>
      <w:r w:rsidR="00992A1C" w:rsidRPr="00E40984">
        <w:rPr>
          <w:rFonts w:ascii="Calibri" w:hAnsi="Calibri"/>
          <w:sz w:val="24"/>
          <w:szCs w:val="24"/>
        </w:rPr>
        <w:t xml:space="preserve">Que bueno maestra, </w:t>
      </w:r>
      <w:r w:rsidRPr="00E40984">
        <w:rPr>
          <w:rFonts w:ascii="Calibri" w:hAnsi="Calibri"/>
          <w:sz w:val="24"/>
          <w:szCs w:val="24"/>
        </w:rPr>
        <w:t>yo</w:t>
      </w:r>
      <w:r w:rsidR="00992A1C" w:rsidRPr="00E40984">
        <w:rPr>
          <w:rFonts w:ascii="Calibri" w:hAnsi="Calibri"/>
          <w:sz w:val="24"/>
          <w:szCs w:val="24"/>
        </w:rPr>
        <w:t xml:space="preserve"> me llevo el compromiso </w:t>
      </w:r>
      <w:r w:rsidRPr="00E40984">
        <w:rPr>
          <w:rFonts w:ascii="Calibri" w:hAnsi="Calibri"/>
          <w:sz w:val="24"/>
          <w:szCs w:val="24"/>
        </w:rPr>
        <w:t>de reunirme con el doctor Vargas para comentar esos temas.</w:t>
      </w:r>
      <w:r w:rsidR="00992A1C" w:rsidRPr="00E40984">
        <w:rPr>
          <w:rFonts w:ascii="Calibri" w:hAnsi="Calibri"/>
          <w:sz w:val="24"/>
          <w:szCs w:val="24"/>
        </w:rPr>
        <w:t xml:space="preserve"> </w:t>
      </w:r>
      <w:r w:rsidRPr="00E40984">
        <w:rPr>
          <w:rFonts w:ascii="Calibri" w:hAnsi="Calibri"/>
          <w:sz w:val="24"/>
          <w:szCs w:val="24"/>
        </w:rPr>
        <w:t>S</w:t>
      </w:r>
      <w:r w:rsidR="00992A1C" w:rsidRPr="00E40984">
        <w:rPr>
          <w:rFonts w:ascii="Calibri" w:hAnsi="Calibri"/>
          <w:sz w:val="24"/>
          <w:szCs w:val="24"/>
        </w:rPr>
        <w:t>ería</w:t>
      </w:r>
      <w:r w:rsidRPr="00E40984">
        <w:rPr>
          <w:rFonts w:ascii="Calibri" w:hAnsi="Calibri"/>
          <w:sz w:val="24"/>
          <w:szCs w:val="24"/>
        </w:rPr>
        <w:t>n</w:t>
      </w:r>
      <w:r w:rsidR="00992A1C" w:rsidRPr="00E40984">
        <w:rPr>
          <w:rFonts w:ascii="Calibri" w:hAnsi="Calibri"/>
          <w:sz w:val="24"/>
          <w:szCs w:val="24"/>
        </w:rPr>
        <w:t xml:space="preserve"> </w:t>
      </w:r>
      <w:r w:rsidRPr="00E40984">
        <w:rPr>
          <w:rFonts w:ascii="Calibri" w:hAnsi="Calibri"/>
          <w:sz w:val="24"/>
          <w:szCs w:val="24"/>
        </w:rPr>
        <w:t>muy</w:t>
      </w:r>
      <w:r w:rsidR="00992A1C" w:rsidRPr="00E40984">
        <w:rPr>
          <w:rFonts w:ascii="Calibri" w:hAnsi="Calibri"/>
          <w:sz w:val="24"/>
          <w:szCs w:val="24"/>
        </w:rPr>
        <w:t xml:space="preserve"> importante</w:t>
      </w:r>
      <w:r w:rsidRPr="00E40984">
        <w:rPr>
          <w:rFonts w:ascii="Calibri" w:hAnsi="Calibri"/>
          <w:sz w:val="24"/>
          <w:szCs w:val="24"/>
        </w:rPr>
        <w:t>s</w:t>
      </w:r>
      <w:r w:rsidR="00992A1C" w:rsidRPr="00E40984">
        <w:rPr>
          <w:rFonts w:ascii="Calibri" w:hAnsi="Calibri"/>
          <w:sz w:val="24"/>
          <w:szCs w:val="24"/>
        </w:rPr>
        <w:t xml:space="preserve"> tres cosas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Q</w:t>
      </w:r>
      <w:r w:rsidR="00992A1C" w:rsidRPr="00E40984">
        <w:rPr>
          <w:rFonts w:ascii="Calibri" w:hAnsi="Calibri"/>
          <w:sz w:val="24"/>
          <w:szCs w:val="24"/>
        </w:rPr>
        <w:t xml:space="preserve">ue </w:t>
      </w:r>
      <w:r w:rsidRPr="00E40984">
        <w:rPr>
          <w:rFonts w:ascii="Calibri" w:hAnsi="Calibri"/>
          <w:sz w:val="24"/>
          <w:szCs w:val="24"/>
        </w:rPr>
        <w:t>e</w:t>
      </w:r>
      <w:r w:rsidR="00992A1C" w:rsidRPr="00E40984">
        <w:rPr>
          <w:rFonts w:ascii="Calibri" w:hAnsi="Calibri"/>
          <w:sz w:val="24"/>
          <w:szCs w:val="24"/>
        </w:rPr>
        <w:t>l</w:t>
      </w:r>
      <w:r w:rsidRPr="00E40984">
        <w:rPr>
          <w:rFonts w:ascii="Calibri" w:hAnsi="Calibri"/>
          <w:sz w:val="24"/>
          <w:szCs w:val="24"/>
        </w:rPr>
        <w:t xml:space="preserve"> doctor Vargas</w:t>
      </w:r>
      <w:r w:rsidR="00992A1C" w:rsidRPr="00E40984">
        <w:rPr>
          <w:rFonts w:ascii="Calibri" w:hAnsi="Calibri"/>
          <w:sz w:val="24"/>
          <w:szCs w:val="24"/>
        </w:rPr>
        <w:t xml:space="preserve"> </w:t>
      </w:r>
      <w:r w:rsidRPr="00E40984">
        <w:rPr>
          <w:rFonts w:ascii="Calibri" w:hAnsi="Calibri"/>
          <w:sz w:val="24"/>
          <w:szCs w:val="24"/>
        </w:rPr>
        <w:t>realice</w:t>
      </w:r>
      <w:r w:rsidR="00992A1C" w:rsidRPr="00E40984">
        <w:rPr>
          <w:rFonts w:ascii="Calibri" w:hAnsi="Calibri"/>
          <w:sz w:val="24"/>
          <w:szCs w:val="24"/>
        </w:rPr>
        <w:t xml:space="preserve"> el recorrido</w:t>
      </w:r>
      <w:r w:rsidRPr="00E40984">
        <w:rPr>
          <w:rFonts w:ascii="Calibri" w:hAnsi="Calibri"/>
          <w:sz w:val="24"/>
          <w:szCs w:val="24"/>
        </w:rPr>
        <w:t xml:space="preserve"> para que les dé las recomendaciones pertinentes</w:t>
      </w:r>
      <w:r w:rsidR="00992A1C" w:rsidRPr="00E40984">
        <w:rPr>
          <w:rFonts w:ascii="Calibri" w:hAnsi="Calibri"/>
          <w:sz w:val="24"/>
          <w:szCs w:val="24"/>
        </w:rPr>
        <w:t>;</w:t>
      </w:r>
      <w:r w:rsidRPr="00E40984">
        <w:rPr>
          <w:rFonts w:ascii="Calibri" w:hAnsi="Calibri"/>
          <w:sz w:val="24"/>
          <w:szCs w:val="24"/>
        </w:rPr>
        <w:t xml:space="preserve"> en segundo lugar, la</w:t>
      </w:r>
      <w:r w:rsidR="00992A1C" w:rsidRPr="00E40984">
        <w:rPr>
          <w:rFonts w:ascii="Calibri" w:hAnsi="Calibri"/>
          <w:sz w:val="24"/>
          <w:szCs w:val="24"/>
        </w:rPr>
        <w:t xml:space="preserve"> obra pública es todo un tema y el registro en cartera a veces tiene su propio tiempo, pero esa visita les d</w:t>
      </w:r>
      <w:r w:rsidRPr="00E40984">
        <w:rPr>
          <w:rFonts w:ascii="Calibri" w:hAnsi="Calibri"/>
          <w:sz w:val="24"/>
          <w:szCs w:val="24"/>
        </w:rPr>
        <w:t>ará</w:t>
      </w:r>
      <w:r w:rsidR="00992A1C" w:rsidRPr="00E40984">
        <w:rPr>
          <w:rFonts w:ascii="Calibri" w:hAnsi="Calibri"/>
          <w:sz w:val="24"/>
          <w:szCs w:val="24"/>
        </w:rPr>
        <w:t xml:space="preserve"> </w:t>
      </w:r>
      <w:r w:rsidRPr="00E40984">
        <w:rPr>
          <w:rFonts w:ascii="Calibri" w:hAnsi="Calibri"/>
          <w:sz w:val="24"/>
          <w:szCs w:val="24"/>
        </w:rPr>
        <w:t xml:space="preserve">la </w:t>
      </w:r>
      <w:r w:rsidR="00992A1C" w:rsidRPr="00E40984">
        <w:rPr>
          <w:rFonts w:ascii="Calibri" w:hAnsi="Calibri"/>
          <w:sz w:val="24"/>
          <w:szCs w:val="24"/>
        </w:rPr>
        <w:t xml:space="preserve">pauta para </w:t>
      </w:r>
      <w:r w:rsidRPr="00E40984">
        <w:rPr>
          <w:rFonts w:ascii="Calibri" w:hAnsi="Calibri"/>
          <w:sz w:val="24"/>
          <w:szCs w:val="24"/>
        </w:rPr>
        <w:t xml:space="preserve">determinar </w:t>
      </w:r>
      <w:r w:rsidR="00992A1C" w:rsidRPr="00E40984">
        <w:rPr>
          <w:rFonts w:ascii="Calibri" w:hAnsi="Calibri"/>
          <w:sz w:val="24"/>
          <w:szCs w:val="24"/>
        </w:rPr>
        <w:t>cu</w:t>
      </w:r>
      <w:r w:rsidRPr="00E40984">
        <w:rPr>
          <w:rFonts w:ascii="Calibri" w:hAnsi="Calibri"/>
          <w:sz w:val="24"/>
          <w:szCs w:val="24"/>
        </w:rPr>
        <w:t>á</w:t>
      </w:r>
      <w:r w:rsidR="00992A1C" w:rsidRPr="00E40984">
        <w:rPr>
          <w:rFonts w:ascii="Calibri" w:hAnsi="Calibri"/>
          <w:sz w:val="24"/>
          <w:szCs w:val="24"/>
        </w:rPr>
        <w:t xml:space="preserve">les son las primeras </w:t>
      </w:r>
      <w:r w:rsidRPr="00E40984">
        <w:rPr>
          <w:rFonts w:ascii="Calibri" w:hAnsi="Calibri"/>
          <w:sz w:val="24"/>
          <w:szCs w:val="24"/>
        </w:rPr>
        <w:t>en</w:t>
      </w:r>
      <w:r w:rsidR="00992A1C" w:rsidRPr="00E40984">
        <w:rPr>
          <w:rFonts w:ascii="Calibri" w:hAnsi="Calibri"/>
          <w:sz w:val="24"/>
          <w:szCs w:val="24"/>
        </w:rPr>
        <w:t xml:space="preserve"> salir, y estén en tiempo para poder cumplir con la parte del compromiso. </w:t>
      </w:r>
      <w:r w:rsidRPr="00E40984">
        <w:rPr>
          <w:rFonts w:ascii="Calibri" w:hAnsi="Calibri"/>
          <w:sz w:val="24"/>
          <w:szCs w:val="24"/>
        </w:rPr>
        <w:t xml:space="preserve">En tercer lugar, </w:t>
      </w:r>
      <w:r w:rsidR="00992A1C" w:rsidRPr="00E40984">
        <w:rPr>
          <w:rFonts w:ascii="Calibri" w:hAnsi="Calibri"/>
          <w:sz w:val="24"/>
          <w:szCs w:val="24"/>
        </w:rPr>
        <w:t>¿cu</w:t>
      </w:r>
      <w:r w:rsidRPr="00E40984">
        <w:rPr>
          <w:rFonts w:ascii="Calibri" w:hAnsi="Calibri"/>
          <w:sz w:val="24"/>
          <w:szCs w:val="24"/>
        </w:rPr>
        <w:t>á</w:t>
      </w:r>
      <w:r w:rsidR="00992A1C" w:rsidRPr="00E40984">
        <w:rPr>
          <w:rFonts w:ascii="Calibri" w:hAnsi="Calibri"/>
          <w:sz w:val="24"/>
          <w:szCs w:val="24"/>
        </w:rPr>
        <w:t>ntas obras tienen suspendidas ahorita?</w:t>
      </w:r>
    </w:p>
    <w:p w14:paraId="00000085" w14:textId="124287E0" w:rsidR="007460D4" w:rsidRPr="00E40984" w:rsidRDefault="000B63AB" w:rsidP="00F62DFA">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16</w:t>
      </w:r>
      <w:r w:rsidR="00F62DFA" w:rsidRPr="00E40984">
        <w:rPr>
          <w:rFonts w:ascii="Calibri" w:hAnsi="Calibri"/>
          <w:sz w:val="24"/>
          <w:szCs w:val="24"/>
        </w:rPr>
        <w:t xml:space="preserve">. </w:t>
      </w:r>
      <w:r w:rsidR="00992A1C" w:rsidRPr="00E40984">
        <w:rPr>
          <w:rFonts w:ascii="Calibri" w:hAnsi="Calibri"/>
          <w:sz w:val="24"/>
          <w:szCs w:val="24"/>
        </w:rPr>
        <w:t xml:space="preserve">El problema al que nos hemos enfrentado es la falta de documentación. </w:t>
      </w:r>
      <w:r w:rsidR="00F62DFA" w:rsidRPr="00E40984">
        <w:rPr>
          <w:rFonts w:ascii="Calibri" w:hAnsi="Calibri"/>
          <w:sz w:val="24"/>
          <w:szCs w:val="24"/>
        </w:rPr>
        <w:t>D</w:t>
      </w:r>
      <w:r w:rsidR="00992A1C" w:rsidRPr="00E40984">
        <w:rPr>
          <w:rFonts w:ascii="Calibri" w:hAnsi="Calibri"/>
          <w:sz w:val="24"/>
          <w:szCs w:val="24"/>
        </w:rPr>
        <w:t xml:space="preserve">esde los certificados de necesidad hasta el proyecto ejecutivo o el proyecto aprobado. La falta de escrituras de los predios, si, que cuando vamos al municipio y les pedimos sus actas de cabildo para hacer la escrituración, pues resulta que </w:t>
      </w:r>
      <w:r w:rsidR="00F62DFA" w:rsidRPr="00E40984">
        <w:rPr>
          <w:rFonts w:ascii="Calibri" w:hAnsi="Calibri"/>
          <w:sz w:val="24"/>
          <w:szCs w:val="24"/>
        </w:rPr>
        <w:t>desde hace</w:t>
      </w:r>
      <w:r w:rsidR="00992A1C" w:rsidRPr="00E40984">
        <w:rPr>
          <w:rFonts w:ascii="Calibri" w:hAnsi="Calibri"/>
          <w:sz w:val="24"/>
          <w:szCs w:val="24"/>
        </w:rPr>
        <w:t xml:space="preserve"> 10 años </w:t>
      </w:r>
      <w:r w:rsidR="00F62DFA" w:rsidRPr="00E40984">
        <w:rPr>
          <w:rFonts w:ascii="Calibri" w:hAnsi="Calibri"/>
          <w:sz w:val="24"/>
          <w:szCs w:val="24"/>
        </w:rPr>
        <w:t xml:space="preserve">se encuentra </w:t>
      </w:r>
      <w:r w:rsidR="00992A1C" w:rsidRPr="00E40984">
        <w:rPr>
          <w:rFonts w:ascii="Calibri" w:hAnsi="Calibri"/>
          <w:sz w:val="24"/>
          <w:szCs w:val="24"/>
        </w:rPr>
        <w:t xml:space="preserve">otorgado el predio, pero jamás se generó una escritura. </w:t>
      </w:r>
      <w:r w:rsidR="00F62DFA" w:rsidRPr="00E40984">
        <w:rPr>
          <w:rFonts w:ascii="Calibri" w:hAnsi="Calibri"/>
          <w:sz w:val="24"/>
          <w:szCs w:val="24"/>
        </w:rPr>
        <w:t xml:space="preserve">Todas esas cuestiones son </w:t>
      </w:r>
      <w:r w:rsidR="00992A1C" w:rsidRPr="00E40984">
        <w:rPr>
          <w:rFonts w:ascii="Calibri" w:hAnsi="Calibri"/>
          <w:sz w:val="24"/>
          <w:szCs w:val="24"/>
        </w:rPr>
        <w:t>lo que nos tiene</w:t>
      </w:r>
      <w:r w:rsidR="00F62DFA" w:rsidRPr="00E40984">
        <w:rPr>
          <w:rFonts w:ascii="Calibri" w:hAnsi="Calibri"/>
          <w:sz w:val="24"/>
          <w:szCs w:val="24"/>
        </w:rPr>
        <w:t>,</w:t>
      </w:r>
      <w:r w:rsidR="00992A1C" w:rsidRPr="00E40984">
        <w:rPr>
          <w:rFonts w:ascii="Calibri" w:hAnsi="Calibri"/>
          <w:sz w:val="24"/>
          <w:szCs w:val="24"/>
        </w:rPr>
        <w:t xml:space="preserve"> </w:t>
      </w:r>
      <w:proofErr w:type="gramStart"/>
      <w:r w:rsidR="00992A1C" w:rsidRPr="00E40984">
        <w:rPr>
          <w:rFonts w:ascii="Calibri" w:hAnsi="Calibri"/>
          <w:sz w:val="24"/>
          <w:szCs w:val="24"/>
        </w:rPr>
        <w:t xml:space="preserve">al </w:t>
      </w:r>
      <w:r w:rsidR="00F62DFA" w:rsidRPr="00E40984">
        <w:rPr>
          <w:rFonts w:ascii="Calibri" w:hAnsi="Calibri"/>
          <w:sz w:val="24"/>
          <w:szCs w:val="24"/>
        </w:rPr>
        <w:t>día</w:t>
      </w:r>
      <w:r w:rsidR="00992A1C" w:rsidRPr="00E40984">
        <w:rPr>
          <w:rFonts w:ascii="Calibri" w:hAnsi="Calibri"/>
          <w:sz w:val="24"/>
          <w:szCs w:val="24"/>
        </w:rPr>
        <w:t xml:space="preserve"> de hoy</w:t>
      </w:r>
      <w:proofErr w:type="gramEnd"/>
      <w:r w:rsidR="00F62DFA" w:rsidRPr="00E40984">
        <w:rPr>
          <w:rFonts w:ascii="Calibri" w:hAnsi="Calibri"/>
          <w:sz w:val="24"/>
          <w:szCs w:val="24"/>
        </w:rPr>
        <w:t>, en</w:t>
      </w:r>
      <w:r w:rsidR="00992A1C" w:rsidRPr="00E40984">
        <w:rPr>
          <w:rFonts w:ascii="Calibri" w:hAnsi="Calibri"/>
          <w:sz w:val="24"/>
          <w:szCs w:val="24"/>
        </w:rPr>
        <w:t xml:space="preserve"> la situación en la que estamos. </w:t>
      </w:r>
      <w:r w:rsidR="00F62DFA" w:rsidRPr="00E40984">
        <w:rPr>
          <w:rFonts w:ascii="Calibri" w:hAnsi="Calibri"/>
          <w:sz w:val="24"/>
          <w:szCs w:val="24"/>
        </w:rPr>
        <w:t>También esa</w:t>
      </w:r>
      <w:r w:rsidR="00992A1C" w:rsidRPr="00E40984">
        <w:rPr>
          <w:rFonts w:ascii="Calibri" w:hAnsi="Calibri"/>
          <w:sz w:val="24"/>
          <w:szCs w:val="24"/>
        </w:rPr>
        <w:t xml:space="preserve"> cuestión </w:t>
      </w:r>
      <w:r w:rsidR="00F62DFA" w:rsidRPr="00E40984">
        <w:rPr>
          <w:rFonts w:ascii="Calibri" w:hAnsi="Calibri"/>
          <w:sz w:val="24"/>
          <w:szCs w:val="24"/>
        </w:rPr>
        <w:t>lo</w:t>
      </w:r>
      <w:r w:rsidR="00992A1C" w:rsidRPr="00E40984">
        <w:rPr>
          <w:rFonts w:ascii="Calibri" w:hAnsi="Calibri"/>
          <w:sz w:val="24"/>
          <w:szCs w:val="24"/>
        </w:rPr>
        <w:t xml:space="preserve"> platic</w:t>
      </w:r>
      <w:r w:rsidR="00F62DFA" w:rsidRPr="00E40984">
        <w:rPr>
          <w:rFonts w:ascii="Calibri" w:hAnsi="Calibri"/>
          <w:sz w:val="24"/>
          <w:szCs w:val="24"/>
        </w:rPr>
        <w:t>á</w:t>
      </w:r>
      <w:r w:rsidR="00992A1C" w:rsidRPr="00E40984">
        <w:rPr>
          <w:rFonts w:ascii="Calibri" w:hAnsi="Calibri"/>
          <w:sz w:val="24"/>
          <w:szCs w:val="24"/>
        </w:rPr>
        <w:t xml:space="preserve">bamos ayer con el doctor Vargas. </w:t>
      </w:r>
    </w:p>
    <w:p w14:paraId="00000087" w14:textId="3EE188C3" w:rsidR="007460D4" w:rsidRPr="00E40984" w:rsidRDefault="00F62DFA"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maestro Arturo Chimal Arechavala: </w:t>
      </w:r>
      <w:r w:rsidR="00992A1C" w:rsidRPr="00E40984">
        <w:rPr>
          <w:rFonts w:ascii="Calibri" w:hAnsi="Calibri"/>
          <w:sz w:val="24"/>
          <w:szCs w:val="24"/>
        </w:rPr>
        <w:t>Bueno</w:t>
      </w:r>
      <w:r w:rsidRPr="00E40984">
        <w:rPr>
          <w:rFonts w:ascii="Calibri" w:hAnsi="Calibri"/>
          <w:sz w:val="24"/>
          <w:szCs w:val="24"/>
        </w:rPr>
        <w:t>,</w:t>
      </w:r>
      <w:r w:rsidR="00992A1C" w:rsidRPr="00E40984">
        <w:rPr>
          <w:rFonts w:ascii="Calibri" w:hAnsi="Calibri"/>
          <w:sz w:val="24"/>
          <w:szCs w:val="24"/>
        </w:rPr>
        <w:t xml:space="preserve"> de </w:t>
      </w:r>
      <w:r w:rsidRPr="00E40984">
        <w:rPr>
          <w:rFonts w:ascii="Calibri" w:hAnsi="Calibri"/>
          <w:sz w:val="24"/>
          <w:szCs w:val="24"/>
        </w:rPr>
        <w:t>entrada,</w:t>
      </w:r>
      <w:r w:rsidR="00992A1C" w:rsidRPr="00E40984">
        <w:rPr>
          <w:rFonts w:ascii="Calibri" w:hAnsi="Calibri"/>
          <w:sz w:val="24"/>
          <w:szCs w:val="24"/>
        </w:rPr>
        <w:t xml:space="preserve"> es buena de</w:t>
      </w:r>
      <w:r w:rsidRPr="00E40984">
        <w:rPr>
          <w:rFonts w:ascii="Calibri" w:hAnsi="Calibri"/>
          <w:sz w:val="24"/>
          <w:szCs w:val="24"/>
        </w:rPr>
        <w:t>c</w:t>
      </w:r>
      <w:r w:rsidR="00992A1C" w:rsidRPr="00E40984">
        <w:rPr>
          <w:rFonts w:ascii="Calibri" w:hAnsi="Calibri"/>
          <w:sz w:val="24"/>
          <w:szCs w:val="24"/>
        </w:rPr>
        <w:t>i</w:t>
      </w:r>
      <w:r w:rsidRPr="00E40984">
        <w:rPr>
          <w:rFonts w:ascii="Calibri" w:hAnsi="Calibri"/>
          <w:sz w:val="24"/>
          <w:szCs w:val="24"/>
        </w:rPr>
        <w:t>s</w:t>
      </w:r>
      <w:r w:rsidR="00992A1C" w:rsidRPr="00E40984">
        <w:rPr>
          <w:rFonts w:ascii="Calibri" w:hAnsi="Calibri"/>
          <w:sz w:val="24"/>
          <w:szCs w:val="24"/>
        </w:rPr>
        <w:t>i</w:t>
      </w:r>
      <w:r w:rsidRPr="00E40984">
        <w:rPr>
          <w:rFonts w:ascii="Calibri" w:hAnsi="Calibri"/>
          <w:sz w:val="24"/>
          <w:szCs w:val="24"/>
        </w:rPr>
        <w:t>ó</w:t>
      </w:r>
      <w:r w:rsidR="00992A1C" w:rsidRPr="00E40984">
        <w:rPr>
          <w:rFonts w:ascii="Calibri" w:hAnsi="Calibri"/>
          <w:sz w:val="24"/>
          <w:szCs w:val="24"/>
        </w:rPr>
        <w:t xml:space="preserve">n no contratar obra nueva. </w:t>
      </w:r>
      <w:r w:rsidRPr="00E40984">
        <w:rPr>
          <w:rFonts w:ascii="Calibri" w:hAnsi="Calibri"/>
          <w:sz w:val="24"/>
          <w:szCs w:val="24"/>
        </w:rPr>
        <w:t>Los Estados que se han enfocado en las obras existentes han tenido</w:t>
      </w:r>
      <w:r w:rsidR="00992A1C" w:rsidRPr="00E40984">
        <w:rPr>
          <w:rFonts w:ascii="Calibri" w:hAnsi="Calibri"/>
          <w:sz w:val="24"/>
          <w:szCs w:val="24"/>
        </w:rPr>
        <w:t xml:space="preserve"> resultado</w:t>
      </w:r>
      <w:r w:rsidRPr="00E40984">
        <w:rPr>
          <w:rFonts w:ascii="Calibri" w:hAnsi="Calibri"/>
          <w:sz w:val="24"/>
          <w:szCs w:val="24"/>
        </w:rPr>
        <w:t>s</w:t>
      </w:r>
      <w:r w:rsidR="00992A1C" w:rsidRPr="00E40984">
        <w:rPr>
          <w:rFonts w:ascii="Calibri" w:hAnsi="Calibri"/>
          <w:sz w:val="24"/>
          <w:szCs w:val="24"/>
        </w:rPr>
        <w:t xml:space="preserve"> mucho mejor</w:t>
      </w:r>
      <w:r w:rsidRPr="00E40984">
        <w:rPr>
          <w:rFonts w:ascii="Calibri" w:hAnsi="Calibri"/>
          <w:sz w:val="24"/>
          <w:szCs w:val="24"/>
        </w:rPr>
        <w:t xml:space="preserve">es. También se tiene que valorar </w:t>
      </w:r>
      <w:r w:rsidR="00992A1C" w:rsidRPr="00E40984">
        <w:rPr>
          <w:rFonts w:ascii="Calibri" w:hAnsi="Calibri"/>
          <w:sz w:val="24"/>
          <w:szCs w:val="24"/>
        </w:rPr>
        <w:t>el riesgo de toda esa obra que está suspendida</w:t>
      </w:r>
      <w:r w:rsidRPr="00E40984">
        <w:rPr>
          <w:rFonts w:ascii="Calibri" w:hAnsi="Calibri"/>
          <w:sz w:val="24"/>
          <w:szCs w:val="24"/>
        </w:rPr>
        <w:t>. S</w:t>
      </w:r>
      <w:r w:rsidR="00992A1C" w:rsidRPr="00E40984">
        <w:rPr>
          <w:rFonts w:ascii="Calibri" w:hAnsi="Calibri"/>
          <w:sz w:val="24"/>
          <w:szCs w:val="24"/>
        </w:rPr>
        <w:t xml:space="preserve">i no hay certeza jurídica sobre la propiedad de los inmuebles donde se empezó a construir y si trae un 20% de avance, pues es mejor perder ese 20% a dejar un problema que puede resultar irresoluble para los servicios de salud. Entonces, </w:t>
      </w:r>
      <w:r w:rsidR="00E40984" w:rsidRPr="00E40984">
        <w:rPr>
          <w:rFonts w:ascii="Calibri" w:hAnsi="Calibri"/>
          <w:sz w:val="24"/>
          <w:szCs w:val="24"/>
        </w:rPr>
        <w:t>también</w:t>
      </w:r>
      <w:r w:rsidR="00992A1C" w:rsidRPr="00E40984">
        <w:rPr>
          <w:rFonts w:ascii="Calibri" w:hAnsi="Calibri"/>
          <w:sz w:val="24"/>
          <w:szCs w:val="24"/>
        </w:rPr>
        <w:t xml:space="preserve"> </w:t>
      </w:r>
      <w:r w:rsidR="007B477C" w:rsidRPr="00E40984">
        <w:rPr>
          <w:rFonts w:ascii="Calibri" w:hAnsi="Calibri"/>
          <w:sz w:val="24"/>
          <w:szCs w:val="24"/>
        </w:rPr>
        <w:t>sería</w:t>
      </w:r>
      <w:r w:rsidR="00992A1C" w:rsidRPr="00E40984">
        <w:rPr>
          <w:rFonts w:ascii="Calibri" w:hAnsi="Calibri"/>
          <w:sz w:val="24"/>
          <w:szCs w:val="24"/>
        </w:rPr>
        <w:t xml:space="preserve"> importante conocer esa parte del diagnóstico y el lugar es aquí en la propia </w:t>
      </w:r>
      <w:r w:rsidRPr="00E40984">
        <w:rPr>
          <w:rFonts w:ascii="Calibri" w:hAnsi="Calibri"/>
          <w:sz w:val="24"/>
          <w:szCs w:val="24"/>
        </w:rPr>
        <w:t>J</w:t>
      </w:r>
      <w:r w:rsidR="00992A1C" w:rsidRPr="00E40984">
        <w:rPr>
          <w:rFonts w:ascii="Calibri" w:hAnsi="Calibri"/>
          <w:sz w:val="24"/>
          <w:szCs w:val="24"/>
        </w:rPr>
        <w:t xml:space="preserve">unta de </w:t>
      </w:r>
      <w:r w:rsidRPr="00E40984">
        <w:rPr>
          <w:rFonts w:ascii="Calibri" w:hAnsi="Calibri"/>
          <w:sz w:val="24"/>
          <w:szCs w:val="24"/>
        </w:rPr>
        <w:t>G</w:t>
      </w:r>
      <w:r w:rsidR="00992A1C" w:rsidRPr="00E40984">
        <w:rPr>
          <w:rFonts w:ascii="Calibri" w:hAnsi="Calibri"/>
          <w:sz w:val="24"/>
          <w:szCs w:val="24"/>
        </w:rPr>
        <w:t xml:space="preserve">obierno. </w:t>
      </w:r>
    </w:p>
    <w:p w14:paraId="4D87F1F2" w14:textId="5F7107AA" w:rsidR="00624D7C" w:rsidRPr="00E40984" w:rsidRDefault="00F62DFA"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 xml:space="preserve">Bien, estamos desde la </w:t>
      </w:r>
      <w:r w:rsidRPr="00E40984">
        <w:rPr>
          <w:rFonts w:ascii="Calibri" w:hAnsi="Calibri"/>
          <w:sz w:val="24"/>
          <w:szCs w:val="24"/>
        </w:rPr>
        <w:t>D</w:t>
      </w:r>
      <w:r w:rsidR="00992A1C" w:rsidRPr="00E40984">
        <w:rPr>
          <w:rFonts w:ascii="Calibri" w:hAnsi="Calibri"/>
          <w:sz w:val="24"/>
          <w:szCs w:val="24"/>
        </w:rPr>
        <w:t xml:space="preserve">irección de </w:t>
      </w:r>
      <w:r w:rsidRPr="00E40984">
        <w:rPr>
          <w:rFonts w:ascii="Calibri" w:hAnsi="Calibri"/>
          <w:sz w:val="24"/>
          <w:szCs w:val="24"/>
        </w:rPr>
        <w:t>P</w:t>
      </w:r>
      <w:r w:rsidR="00992A1C" w:rsidRPr="00E40984">
        <w:rPr>
          <w:rFonts w:ascii="Calibri" w:hAnsi="Calibri"/>
          <w:sz w:val="24"/>
          <w:szCs w:val="24"/>
        </w:rPr>
        <w:t xml:space="preserve">laneación y </w:t>
      </w:r>
      <w:r w:rsidR="00624D7C" w:rsidRPr="00E40984">
        <w:rPr>
          <w:rFonts w:ascii="Calibri" w:hAnsi="Calibri"/>
          <w:sz w:val="24"/>
          <w:szCs w:val="24"/>
        </w:rPr>
        <w:t>la de A</w:t>
      </w:r>
      <w:r w:rsidR="00992A1C" w:rsidRPr="00E40984">
        <w:rPr>
          <w:rFonts w:ascii="Calibri" w:hAnsi="Calibri"/>
          <w:sz w:val="24"/>
          <w:szCs w:val="24"/>
        </w:rPr>
        <w:t xml:space="preserve">dministración caminando en el sentido de </w:t>
      </w:r>
      <w:r w:rsidR="00624D7C" w:rsidRPr="00E40984">
        <w:rPr>
          <w:rFonts w:ascii="Calibri" w:hAnsi="Calibri"/>
          <w:sz w:val="24"/>
          <w:szCs w:val="24"/>
        </w:rPr>
        <w:t>regularizar la situación de dichos predios, sobre todo la jurídica</w:t>
      </w:r>
      <w:r w:rsidR="00992A1C" w:rsidRPr="00E40984">
        <w:rPr>
          <w:rFonts w:ascii="Calibri" w:hAnsi="Calibri"/>
          <w:sz w:val="24"/>
          <w:szCs w:val="24"/>
        </w:rPr>
        <w:t>.</w:t>
      </w:r>
      <w:r w:rsidR="00624D7C" w:rsidRPr="00E40984">
        <w:rPr>
          <w:rFonts w:ascii="Calibri" w:hAnsi="Calibri"/>
          <w:sz w:val="24"/>
          <w:szCs w:val="24"/>
        </w:rPr>
        <w:t xml:space="preserve"> No se progresará en nada </w:t>
      </w:r>
      <w:r w:rsidR="00992A1C" w:rsidRPr="00E40984">
        <w:rPr>
          <w:rFonts w:ascii="Calibri" w:hAnsi="Calibri"/>
          <w:sz w:val="24"/>
          <w:szCs w:val="24"/>
        </w:rPr>
        <w:t>si</w:t>
      </w:r>
      <w:r w:rsidR="00624D7C" w:rsidRPr="00E40984">
        <w:rPr>
          <w:rFonts w:ascii="Calibri" w:hAnsi="Calibri"/>
          <w:sz w:val="24"/>
          <w:szCs w:val="24"/>
        </w:rPr>
        <w:t xml:space="preserve"> </w:t>
      </w:r>
      <w:r w:rsidR="00992A1C" w:rsidRPr="00E40984">
        <w:rPr>
          <w:rFonts w:ascii="Calibri" w:hAnsi="Calibri"/>
          <w:sz w:val="24"/>
          <w:szCs w:val="24"/>
        </w:rPr>
        <w:t xml:space="preserve">no hay una escritura que nos avale, hay una persona </w:t>
      </w:r>
      <w:r w:rsidR="00624D7C" w:rsidRPr="00E40984">
        <w:rPr>
          <w:rFonts w:ascii="Calibri" w:hAnsi="Calibri"/>
          <w:sz w:val="24"/>
          <w:szCs w:val="24"/>
        </w:rPr>
        <w:t>designada</w:t>
      </w:r>
      <w:r w:rsidR="00992A1C" w:rsidRPr="00E40984">
        <w:rPr>
          <w:rFonts w:ascii="Calibri" w:hAnsi="Calibri"/>
          <w:sz w:val="24"/>
          <w:szCs w:val="24"/>
        </w:rPr>
        <w:t xml:space="preserve"> exclusivamente para la cuestión de las escrituras de cada uno de los centros, no s</w:t>
      </w:r>
      <w:r w:rsidR="00624D7C" w:rsidRPr="00E40984">
        <w:rPr>
          <w:rFonts w:ascii="Calibri" w:hAnsi="Calibri"/>
          <w:sz w:val="24"/>
          <w:szCs w:val="24"/>
        </w:rPr>
        <w:t>ó</w:t>
      </w:r>
      <w:r w:rsidR="00992A1C" w:rsidRPr="00E40984">
        <w:rPr>
          <w:rFonts w:ascii="Calibri" w:hAnsi="Calibri"/>
          <w:sz w:val="24"/>
          <w:szCs w:val="24"/>
        </w:rPr>
        <w:t>lo estos que tenemos de los 89, sino de toda la infraestructura de</w:t>
      </w:r>
      <w:r w:rsidR="00624D7C" w:rsidRPr="00E40984">
        <w:rPr>
          <w:rFonts w:ascii="Calibri" w:hAnsi="Calibri"/>
          <w:sz w:val="24"/>
          <w:szCs w:val="24"/>
        </w:rPr>
        <w:t>l</w:t>
      </w:r>
      <w:r w:rsidR="00992A1C" w:rsidRPr="00E40984">
        <w:rPr>
          <w:rFonts w:ascii="Calibri" w:hAnsi="Calibri"/>
          <w:sz w:val="24"/>
          <w:szCs w:val="24"/>
        </w:rPr>
        <w:t xml:space="preserve"> OPD. Porque hace dos meses la presidenta municipal de Tepatitlán, me dijo que tendría el gusto de entregarme la escritura del Hospital Regional de Tepatitlán y el Hospital Regional de Tepatitlán, tiene 22 años. Estamos caminando en ese sentido de rescatar todos los papeles que digan que estamos dentro de la legalidad. ¿Qu</w:t>
      </w:r>
      <w:r w:rsidR="00624D7C" w:rsidRPr="00E40984">
        <w:rPr>
          <w:rFonts w:ascii="Calibri" w:hAnsi="Calibri"/>
          <w:sz w:val="24"/>
          <w:szCs w:val="24"/>
        </w:rPr>
        <w:t>é</w:t>
      </w:r>
      <w:r w:rsidR="00992A1C" w:rsidRPr="00E40984">
        <w:rPr>
          <w:rFonts w:ascii="Calibri" w:hAnsi="Calibri"/>
          <w:sz w:val="24"/>
          <w:szCs w:val="24"/>
        </w:rPr>
        <w:t xml:space="preserve"> estamos haciendo </w:t>
      </w:r>
      <w:r w:rsidR="00992A1C" w:rsidRPr="00E40984">
        <w:rPr>
          <w:rFonts w:ascii="Calibri" w:hAnsi="Calibri"/>
          <w:sz w:val="24"/>
          <w:szCs w:val="24"/>
        </w:rPr>
        <w:lastRenderedPageBreak/>
        <w:t xml:space="preserve">además?, generando proyectos ejecutivos en concordancia con SIOP, generando los certificados de necesidad. La obra que ya está por concluir </w:t>
      </w:r>
      <w:r w:rsidR="00624D7C" w:rsidRPr="00E40984">
        <w:rPr>
          <w:rFonts w:ascii="Calibri" w:hAnsi="Calibri"/>
          <w:sz w:val="24"/>
          <w:szCs w:val="24"/>
        </w:rPr>
        <w:t>es</w:t>
      </w:r>
      <w:r w:rsidR="00992A1C" w:rsidRPr="00E40984">
        <w:rPr>
          <w:rFonts w:ascii="Calibri" w:hAnsi="Calibri"/>
          <w:sz w:val="24"/>
          <w:szCs w:val="24"/>
        </w:rPr>
        <w:t xml:space="preserve"> el Hospital de Lagos de Moreno, </w:t>
      </w:r>
      <w:r w:rsidR="00624D7C" w:rsidRPr="00E40984">
        <w:rPr>
          <w:rFonts w:ascii="Calibri" w:hAnsi="Calibri"/>
          <w:sz w:val="24"/>
          <w:szCs w:val="24"/>
        </w:rPr>
        <w:t>el cual contará con</w:t>
      </w:r>
      <w:r w:rsidR="00992A1C" w:rsidRPr="00E40984">
        <w:rPr>
          <w:rFonts w:ascii="Calibri" w:hAnsi="Calibri"/>
          <w:sz w:val="24"/>
          <w:szCs w:val="24"/>
        </w:rPr>
        <w:t xml:space="preserve"> 88 camas. </w:t>
      </w:r>
      <w:r w:rsidR="00624D7C" w:rsidRPr="00E40984">
        <w:rPr>
          <w:rFonts w:ascii="Calibri" w:hAnsi="Calibri"/>
          <w:sz w:val="24"/>
          <w:szCs w:val="24"/>
        </w:rPr>
        <w:t>Podría parecer demasiado, pero t</w:t>
      </w:r>
      <w:r w:rsidR="00992A1C" w:rsidRPr="00E40984">
        <w:rPr>
          <w:rFonts w:ascii="Calibri" w:hAnsi="Calibri"/>
          <w:sz w:val="24"/>
          <w:szCs w:val="24"/>
        </w:rPr>
        <w:t xml:space="preserve">enemos a los estados de San Luis Potosí, Aguascalientes y León como vecinos en esa zona. Es un hospital </w:t>
      </w:r>
      <w:r w:rsidR="007B477C" w:rsidRPr="00E40984">
        <w:rPr>
          <w:rFonts w:ascii="Calibri" w:hAnsi="Calibri"/>
          <w:sz w:val="24"/>
          <w:szCs w:val="24"/>
        </w:rPr>
        <w:t>que,</w:t>
      </w:r>
      <w:r w:rsidR="00992A1C" w:rsidRPr="00E40984">
        <w:rPr>
          <w:rFonts w:ascii="Calibri" w:hAnsi="Calibri"/>
          <w:sz w:val="24"/>
          <w:szCs w:val="24"/>
        </w:rPr>
        <w:t xml:space="preserve"> si tiene todos los servicios, todas las </w:t>
      </w:r>
      <w:proofErr w:type="gramStart"/>
      <w:r w:rsidR="00992A1C" w:rsidRPr="00E40984">
        <w:rPr>
          <w:rFonts w:ascii="Calibri" w:hAnsi="Calibri"/>
          <w:sz w:val="24"/>
          <w:szCs w:val="24"/>
        </w:rPr>
        <w:t>especialidades</w:t>
      </w:r>
      <w:proofErr w:type="gramEnd"/>
      <w:r w:rsidR="00992A1C" w:rsidRPr="00E40984">
        <w:rPr>
          <w:rFonts w:ascii="Calibri" w:hAnsi="Calibri"/>
          <w:sz w:val="24"/>
          <w:szCs w:val="24"/>
        </w:rPr>
        <w:t xml:space="preserve"> pero el tema materno infantil es prioritario, entonces </w:t>
      </w:r>
      <w:r w:rsidR="00624D7C" w:rsidRPr="00E40984">
        <w:rPr>
          <w:rFonts w:ascii="Calibri" w:hAnsi="Calibri"/>
          <w:sz w:val="24"/>
          <w:szCs w:val="24"/>
        </w:rPr>
        <w:t xml:space="preserve">se </w:t>
      </w:r>
      <w:r w:rsidR="00992A1C" w:rsidRPr="00E40984">
        <w:rPr>
          <w:rFonts w:ascii="Calibri" w:hAnsi="Calibri"/>
          <w:sz w:val="24"/>
          <w:szCs w:val="24"/>
        </w:rPr>
        <w:t>empezar</w:t>
      </w:r>
      <w:r w:rsidR="00624D7C" w:rsidRPr="00E40984">
        <w:rPr>
          <w:rFonts w:ascii="Calibri" w:hAnsi="Calibri"/>
          <w:sz w:val="24"/>
          <w:szCs w:val="24"/>
        </w:rPr>
        <w:t>á</w:t>
      </w:r>
      <w:r w:rsidR="00992A1C" w:rsidRPr="00E40984">
        <w:rPr>
          <w:rFonts w:ascii="Calibri" w:hAnsi="Calibri"/>
          <w:sz w:val="24"/>
          <w:szCs w:val="24"/>
        </w:rPr>
        <w:t xml:space="preserve"> a darle es</w:t>
      </w:r>
      <w:r w:rsidR="00624D7C" w:rsidRPr="00E40984">
        <w:rPr>
          <w:rFonts w:ascii="Calibri" w:hAnsi="Calibri"/>
          <w:sz w:val="24"/>
          <w:szCs w:val="24"/>
        </w:rPr>
        <w:t xml:space="preserve">a vocación </w:t>
      </w:r>
      <w:r w:rsidR="00992A1C" w:rsidRPr="00E40984">
        <w:rPr>
          <w:rFonts w:ascii="Calibri" w:hAnsi="Calibri"/>
          <w:sz w:val="24"/>
          <w:szCs w:val="24"/>
        </w:rPr>
        <w:t xml:space="preserve">y </w:t>
      </w:r>
      <w:r w:rsidR="00624D7C" w:rsidRPr="00E40984">
        <w:rPr>
          <w:rFonts w:ascii="Calibri" w:hAnsi="Calibri"/>
          <w:sz w:val="24"/>
          <w:szCs w:val="24"/>
        </w:rPr>
        <w:t>se comenzará</w:t>
      </w:r>
      <w:r w:rsidR="00992A1C" w:rsidRPr="00E40984">
        <w:rPr>
          <w:rFonts w:ascii="Calibri" w:hAnsi="Calibri"/>
          <w:sz w:val="24"/>
          <w:szCs w:val="24"/>
        </w:rPr>
        <w:t xml:space="preserve"> a ofertar los servicios a los demás estados.</w:t>
      </w:r>
    </w:p>
    <w:p w14:paraId="0B764841" w14:textId="51679959" w:rsidR="00037BD0"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Más allá de esto</w:t>
      </w:r>
      <w:r w:rsidR="00037BD0" w:rsidRPr="00E40984">
        <w:rPr>
          <w:rFonts w:ascii="Calibri" w:hAnsi="Calibri"/>
          <w:sz w:val="24"/>
          <w:szCs w:val="24"/>
        </w:rPr>
        <w:t>,</w:t>
      </w:r>
      <w:r w:rsidRPr="00E40984">
        <w:rPr>
          <w:rFonts w:ascii="Calibri" w:hAnsi="Calibri"/>
          <w:sz w:val="24"/>
          <w:szCs w:val="24"/>
        </w:rPr>
        <w:t xml:space="preserve"> hemos encontrado obra nueva que ni siquiera </w:t>
      </w:r>
      <w:r w:rsidR="00037BD0" w:rsidRPr="00E40984">
        <w:rPr>
          <w:rFonts w:ascii="Calibri" w:hAnsi="Calibri"/>
          <w:sz w:val="24"/>
          <w:szCs w:val="24"/>
        </w:rPr>
        <w:t>sabíamos</w:t>
      </w:r>
      <w:r w:rsidRPr="00E40984">
        <w:rPr>
          <w:rFonts w:ascii="Calibri" w:hAnsi="Calibri"/>
          <w:sz w:val="24"/>
          <w:szCs w:val="24"/>
        </w:rPr>
        <w:t xml:space="preserve"> que exis</w:t>
      </w:r>
      <w:r w:rsidR="00037BD0" w:rsidRPr="00E40984">
        <w:rPr>
          <w:rFonts w:ascii="Calibri" w:hAnsi="Calibri"/>
          <w:sz w:val="24"/>
          <w:szCs w:val="24"/>
        </w:rPr>
        <w:t>tía. Nosotros hemos tenido que echar a andar</w:t>
      </w:r>
      <w:r w:rsidRPr="00E40984">
        <w:rPr>
          <w:rFonts w:ascii="Calibri" w:hAnsi="Calibri"/>
          <w:sz w:val="24"/>
          <w:szCs w:val="24"/>
        </w:rPr>
        <w:t xml:space="preserve"> alrededor de 8 obras nuevas. </w:t>
      </w:r>
      <w:r w:rsidR="00037BD0" w:rsidRPr="00E40984">
        <w:rPr>
          <w:rFonts w:ascii="Calibri" w:hAnsi="Calibri"/>
          <w:sz w:val="24"/>
          <w:szCs w:val="24"/>
        </w:rPr>
        <w:t>El Hospital Comunitario de Tamazula, por ejemplo,</w:t>
      </w:r>
      <w:r w:rsidRPr="00E40984">
        <w:rPr>
          <w:rFonts w:ascii="Calibri" w:hAnsi="Calibri"/>
          <w:sz w:val="24"/>
          <w:szCs w:val="24"/>
        </w:rPr>
        <w:t xml:space="preserve"> tenía 14 años de </w:t>
      </w:r>
      <w:r w:rsidR="007B477C" w:rsidRPr="00E40984">
        <w:rPr>
          <w:rFonts w:ascii="Calibri" w:hAnsi="Calibri"/>
          <w:sz w:val="24"/>
          <w:szCs w:val="24"/>
        </w:rPr>
        <w:t>abandono,</w:t>
      </w:r>
      <w:r w:rsidRPr="00E40984">
        <w:rPr>
          <w:rFonts w:ascii="Calibri" w:hAnsi="Calibri"/>
          <w:sz w:val="24"/>
          <w:szCs w:val="24"/>
        </w:rPr>
        <w:t xml:space="preserve"> pero el hospital estaba terminado, </w:t>
      </w:r>
      <w:r w:rsidR="00037BD0" w:rsidRPr="00E40984">
        <w:rPr>
          <w:rFonts w:ascii="Calibri" w:hAnsi="Calibri"/>
          <w:sz w:val="24"/>
          <w:szCs w:val="24"/>
        </w:rPr>
        <w:t>só</w:t>
      </w:r>
      <w:r w:rsidRPr="00E40984">
        <w:rPr>
          <w:rFonts w:ascii="Calibri" w:hAnsi="Calibri"/>
          <w:sz w:val="24"/>
          <w:szCs w:val="24"/>
        </w:rPr>
        <w:t xml:space="preserve">lo nos falta parte del equipamiento, </w:t>
      </w:r>
      <w:r w:rsidR="00037BD0" w:rsidRPr="00E40984">
        <w:rPr>
          <w:rFonts w:ascii="Calibri" w:hAnsi="Calibri"/>
          <w:sz w:val="24"/>
          <w:szCs w:val="24"/>
        </w:rPr>
        <w:t>plasmamos</w:t>
      </w:r>
      <w:r w:rsidRPr="00E40984">
        <w:rPr>
          <w:rFonts w:ascii="Calibri" w:hAnsi="Calibri"/>
          <w:sz w:val="24"/>
          <w:szCs w:val="24"/>
        </w:rPr>
        <w:t xml:space="preserve"> la imagen institucional, pintamos y contratamos el servicio de energía eléctrica. </w:t>
      </w:r>
      <w:r w:rsidR="00037BD0" w:rsidRPr="00E40984">
        <w:rPr>
          <w:rFonts w:ascii="Calibri" w:hAnsi="Calibri"/>
          <w:sz w:val="24"/>
          <w:szCs w:val="24"/>
        </w:rPr>
        <w:t xml:space="preserve">En </w:t>
      </w:r>
      <w:r w:rsidRPr="00E40984">
        <w:rPr>
          <w:rFonts w:ascii="Calibri" w:hAnsi="Calibri"/>
          <w:sz w:val="24"/>
          <w:szCs w:val="24"/>
        </w:rPr>
        <w:t>Mazamitla</w:t>
      </w:r>
      <w:r w:rsidR="00037BD0" w:rsidRPr="00E40984">
        <w:rPr>
          <w:rFonts w:ascii="Calibri" w:hAnsi="Calibri"/>
          <w:sz w:val="24"/>
          <w:szCs w:val="24"/>
        </w:rPr>
        <w:t xml:space="preserve"> tenemos un Hospital Comunitario</w:t>
      </w:r>
      <w:r w:rsidRPr="00E40984">
        <w:rPr>
          <w:rFonts w:ascii="Calibri" w:hAnsi="Calibri"/>
          <w:sz w:val="24"/>
          <w:szCs w:val="24"/>
        </w:rPr>
        <w:t xml:space="preserve"> de lo </w:t>
      </w:r>
      <w:r w:rsidR="007B477C" w:rsidRPr="00E40984">
        <w:rPr>
          <w:rFonts w:ascii="Calibri" w:hAnsi="Calibri"/>
          <w:sz w:val="24"/>
          <w:szCs w:val="24"/>
        </w:rPr>
        <w:t>más</w:t>
      </w:r>
      <w:r w:rsidRPr="00E40984">
        <w:rPr>
          <w:rFonts w:ascii="Calibri" w:hAnsi="Calibri"/>
          <w:sz w:val="24"/>
          <w:szCs w:val="24"/>
        </w:rPr>
        <w:t xml:space="preserve"> nuevo que acabamos también de aperturar</w:t>
      </w:r>
      <w:r w:rsidR="00037BD0" w:rsidRPr="00E40984">
        <w:rPr>
          <w:rFonts w:ascii="Calibri" w:hAnsi="Calibri"/>
          <w:sz w:val="24"/>
          <w:szCs w:val="24"/>
        </w:rPr>
        <w:t>.</w:t>
      </w:r>
    </w:p>
    <w:p w14:paraId="0000008F" w14:textId="52FF49AF"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 xml:space="preserve">En la siguiente </w:t>
      </w:r>
      <w:r w:rsidR="0003005C" w:rsidRPr="00E40984">
        <w:rPr>
          <w:rFonts w:ascii="Calibri" w:hAnsi="Calibri"/>
          <w:sz w:val="24"/>
          <w:szCs w:val="24"/>
        </w:rPr>
        <w:t>sesión de la J</w:t>
      </w:r>
      <w:r w:rsidRPr="00E40984">
        <w:rPr>
          <w:rFonts w:ascii="Calibri" w:hAnsi="Calibri"/>
          <w:sz w:val="24"/>
          <w:szCs w:val="24"/>
        </w:rPr>
        <w:t xml:space="preserve">unta de </w:t>
      </w:r>
      <w:r w:rsidR="0003005C" w:rsidRPr="00E40984">
        <w:rPr>
          <w:rFonts w:ascii="Calibri" w:hAnsi="Calibri"/>
          <w:sz w:val="24"/>
          <w:szCs w:val="24"/>
        </w:rPr>
        <w:t>G</w:t>
      </w:r>
      <w:r w:rsidRPr="00E40984">
        <w:rPr>
          <w:rFonts w:ascii="Calibri" w:hAnsi="Calibri"/>
          <w:sz w:val="24"/>
          <w:szCs w:val="24"/>
        </w:rPr>
        <w:t xml:space="preserve">obierno les </w:t>
      </w:r>
      <w:r w:rsidR="0003005C" w:rsidRPr="00E40984">
        <w:rPr>
          <w:rFonts w:ascii="Calibri" w:hAnsi="Calibri"/>
          <w:sz w:val="24"/>
          <w:szCs w:val="24"/>
        </w:rPr>
        <w:t xml:space="preserve">podemos </w:t>
      </w:r>
      <w:r w:rsidRPr="00E40984">
        <w:rPr>
          <w:rFonts w:ascii="Calibri" w:hAnsi="Calibri"/>
          <w:sz w:val="24"/>
          <w:szCs w:val="24"/>
        </w:rPr>
        <w:t>presenta</w:t>
      </w:r>
      <w:r w:rsidR="0003005C" w:rsidRPr="00E40984">
        <w:rPr>
          <w:rFonts w:ascii="Calibri" w:hAnsi="Calibri"/>
          <w:sz w:val="24"/>
          <w:szCs w:val="24"/>
        </w:rPr>
        <w:t>r</w:t>
      </w:r>
      <w:r w:rsidRPr="00E40984">
        <w:rPr>
          <w:rFonts w:ascii="Calibri" w:hAnsi="Calibri"/>
          <w:sz w:val="24"/>
          <w:szCs w:val="24"/>
        </w:rPr>
        <w:t xml:space="preserve"> parte de la regionalización que ya </w:t>
      </w:r>
      <w:r w:rsidR="0003005C" w:rsidRPr="00E40984">
        <w:rPr>
          <w:rFonts w:ascii="Calibri" w:hAnsi="Calibri"/>
          <w:sz w:val="24"/>
          <w:szCs w:val="24"/>
        </w:rPr>
        <w:t>tenemos.</w:t>
      </w:r>
      <w:r w:rsidRPr="00E40984">
        <w:rPr>
          <w:rFonts w:ascii="Calibri" w:hAnsi="Calibri"/>
          <w:sz w:val="24"/>
          <w:szCs w:val="24"/>
        </w:rPr>
        <w:t xml:space="preserve"> En el ánimo de no hacer venir a la gente hasta la zona metropolitana y en el ánimo de ampliar nuestro contrato de servicio que tenemos con el IMSS y con el ISSSTE. </w:t>
      </w:r>
    </w:p>
    <w:p w14:paraId="3350FA75" w14:textId="64BAF261" w:rsidR="0003005C" w:rsidRPr="00E40984" w:rsidRDefault="0003005C" w:rsidP="00ED0205">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maestro Arturo Chimal Arechavala: </w:t>
      </w:r>
      <w:r w:rsidRPr="00E40984">
        <w:rPr>
          <w:rFonts w:ascii="Calibri" w:hAnsi="Calibri"/>
          <w:sz w:val="24"/>
          <w:szCs w:val="24"/>
        </w:rPr>
        <w:t>P</w:t>
      </w:r>
      <w:r w:rsidR="00992A1C" w:rsidRPr="00E40984">
        <w:rPr>
          <w:rFonts w:ascii="Calibri" w:hAnsi="Calibri"/>
          <w:sz w:val="24"/>
          <w:szCs w:val="24"/>
        </w:rPr>
        <w:t>ara conocimiento del representante de la Secretaría de Salud Federal, el gobierno de Jalisco, para este 2019</w:t>
      </w:r>
      <w:r w:rsidRPr="00E40984">
        <w:rPr>
          <w:rFonts w:ascii="Calibri" w:hAnsi="Calibri"/>
          <w:sz w:val="24"/>
          <w:szCs w:val="24"/>
        </w:rPr>
        <w:t xml:space="preserve"> d</w:t>
      </w:r>
      <w:r w:rsidR="00992A1C" w:rsidRPr="00E40984">
        <w:rPr>
          <w:rFonts w:ascii="Calibri" w:hAnsi="Calibri"/>
          <w:sz w:val="24"/>
          <w:szCs w:val="24"/>
        </w:rPr>
        <w:t>estin</w:t>
      </w:r>
      <w:r w:rsidRPr="00E40984">
        <w:rPr>
          <w:rFonts w:ascii="Calibri" w:hAnsi="Calibri"/>
          <w:sz w:val="24"/>
          <w:szCs w:val="24"/>
        </w:rPr>
        <w:t>ó</w:t>
      </w:r>
      <w:r w:rsidR="00992A1C" w:rsidRPr="00E40984">
        <w:rPr>
          <w:rFonts w:ascii="Calibri" w:hAnsi="Calibri"/>
          <w:sz w:val="24"/>
          <w:szCs w:val="24"/>
        </w:rPr>
        <w:t xml:space="preserve"> </w:t>
      </w:r>
      <w:r w:rsidRPr="00E40984">
        <w:rPr>
          <w:rFonts w:ascii="Calibri" w:hAnsi="Calibri"/>
          <w:sz w:val="24"/>
          <w:szCs w:val="24"/>
        </w:rPr>
        <w:t xml:space="preserve">400 millones de recursos propios, </w:t>
      </w:r>
      <w:r w:rsidR="00992A1C" w:rsidRPr="00E40984">
        <w:rPr>
          <w:rFonts w:ascii="Calibri" w:hAnsi="Calibri"/>
          <w:sz w:val="24"/>
          <w:szCs w:val="24"/>
        </w:rPr>
        <w:t xml:space="preserve">exclusivamente para el fortalecimiento de la infraestructura de </w:t>
      </w:r>
      <w:r w:rsidRPr="00E40984">
        <w:rPr>
          <w:rFonts w:ascii="Calibri" w:hAnsi="Calibri"/>
          <w:sz w:val="24"/>
          <w:szCs w:val="24"/>
        </w:rPr>
        <w:t>E</w:t>
      </w:r>
      <w:r w:rsidR="00992A1C" w:rsidRPr="00E40984">
        <w:rPr>
          <w:rFonts w:ascii="Calibri" w:hAnsi="Calibri"/>
          <w:sz w:val="24"/>
          <w:szCs w:val="24"/>
        </w:rPr>
        <w:t>stado</w:t>
      </w:r>
      <w:r w:rsidRPr="00E40984">
        <w:rPr>
          <w:rFonts w:ascii="Calibri" w:hAnsi="Calibri"/>
          <w:sz w:val="24"/>
          <w:szCs w:val="24"/>
        </w:rPr>
        <w:t xml:space="preserve"> en</w:t>
      </w:r>
      <w:r w:rsidR="00992A1C" w:rsidRPr="00E40984">
        <w:rPr>
          <w:rFonts w:ascii="Calibri" w:hAnsi="Calibri"/>
          <w:sz w:val="24"/>
          <w:szCs w:val="24"/>
        </w:rPr>
        <w:t xml:space="preserve"> este año. Pero en su conjunto </w:t>
      </w:r>
      <w:r w:rsidRPr="00E40984">
        <w:rPr>
          <w:rFonts w:ascii="Calibri" w:hAnsi="Calibri"/>
          <w:sz w:val="24"/>
          <w:szCs w:val="24"/>
        </w:rPr>
        <w:t>el</w:t>
      </w:r>
      <w:r w:rsidR="00992A1C" w:rsidRPr="00E40984">
        <w:rPr>
          <w:rFonts w:ascii="Calibri" w:hAnsi="Calibri"/>
          <w:sz w:val="24"/>
          <w:szCs w:val="24"/>
        </w:rPr>
        <w:t xml:space="preserve"> </w:t>
      </w:r>
      <w:r w:rsidRPr="00E40984">
        <w:rPr>
          <w:rFonts w:ascii="Calibri" w:hAnsi="Calibri"/>
          <w:sz w:val="24"/>
          <w:szCs w:val="24"/>
        </w:rPr>
        <w:t>G</w:t>
      </w:r>
      <w:r w:rsidR="00992A1C" w:rsidRPr="00E40984">
        <w:rPr>
          <w:rFonts w:ascii="Calibri" w:hAnsi="Calibri"/>
          <w:sz w:val="24"/>
          <w:szCs w:val="24"/>
        </w:rPr>
        <w:t xml:space="preserve">obierno de Jalisco le </w:t>
      </w:r>
      <w:r w:rsidRPr="00E40984">
        <w:rPr>
          <w:rFonts w:ascii="Calibri" w:hAnsi="Calibri"/>
          <w:sz w:val="24"/>
          <w:szCs w:val="24"/>
        </w:rPr>
        <w:t>invierte</w:t>
      </w:r>
      <w:r w:rsidR="00992A1C" w:rsidRPr="00E40984">
        <w:rPr>
          <w:rFonts w:ascii="Calibri" w:hAnsi="Calibri"/>
          <w:sz w:val="24"/>
          <w:szCs w:val="24"/>
        </w:rPr>
        <w:t xml:space="preserve"> </w:t>
      </w:r>
      <w:r w:rsidR="007B477C" w:rsidRPr="00E40984">
        <w:rPr>
          <w:rFonts w:ascii="Calibri" w:hAnsi="Calibri"/>
          <w:sz w:val="24"/>
          <w:szCs w:val="24"/>
        </w:rPr>
        <w:t>más</w:t>
      </w:r>
      <w:r w:rsidR="00992A1C" w:rsidRPr="00E40984">
        <w:rPr>
          <w:rFonts w:ascii="Calibri" w:hAnsi="Calibri"/>
          <w:sz w:val="24"/>
          <w:szCs w:val="24"/>
        </w:rPr>
        <w:t xml:space="preserve"> de 6 mil millones de recursos propios para la </w:t>
      </w:r>
      <w:r w:rsidRPr="00E40984">
        <w:rPr>
          <w:rFonts w:ascii="Calibri" w:hAnsi="Calibri"/>
          <w:sz w:val="24"/>
          <w:szCs w:val="24"/>
        </w:rPr>
        <w:t>S</w:t>
      </w:r>
      <w:r w:rsidR="00992A1C" w:rsidRPr="00E40984">
        <w:rPr>
          <w:rFonts w:ascii="Calibri" w:hAnsi="Calibri"/>
          <w:sz w:val="24"/>
          <w:szCs w:val="24"/>
        </w:rPr>
        <w:t xml:space="preserve">alud. </w:t>
      </w:r>
      <w:r w:rsidRPr="00E40984">
        <w:rPr>
          <w:rFonts w:ascii="Calibri" w:hAnsi="Calibri"/>
          <w:sz w:val="24"/>
          <w:szCs w:val="24"/>
        </w:rPr>
        <w:t>T</w:t>
      </w:r>
      <w:r w:rsidR="00992A1C" w:rsidRPr="00E40984">
        <w:rPr>
          <w:rFonts w:ascii="Calibri" w:hAnsi="Calibri"/>
          <w:sz w:val="24"/>
          <w:szCs w:val="24"/>
        </w:rPr>
        <w:t xml:space="preserve">ambién </w:t>
      </w:r>
      <w:proofErr w:type="gramStart"/>
      <w:r w:rsidR="00992A1C" w:rsidRPr="00E40984">
        <w:rPr>
          <w:rFonts w:ascii="Calibri" w:hAnsi="Calibri"/>
          <w:sz w:val="24"/>
          <w:szCs w:val="24"/>
        </w:rPr>
        <w:t>comentar</w:t>
      </w:r>
      <w:proofErr w:type="gramEnd"/>
      <w:r w:rsidR="00992A1C" w:rsidRPr="00E40984">
        <w:rPr>
          <w:rFonts w:ascii="Calibri" w:hAnsi="Calibri"/>
          <w:sz w:val="24"/>
          <w:szCs w:val="24"/>
        </w:rPr>
        <w:t xml:space="preserve"> que hemos trabajado desde Secretaria de Salud, de la </w:t>
      </w:r>
      <w:r w:rsidRPr="00E40984">
        <w:rPr>
          <w:rFonts w:ascii="Calibri" w:hAnsi="Calibri"/>
          <w:sz w:val="24"/>
          <w:szCs w:val="24"/>
        </w:rPr>
        <w:t>D</w:t>
      </w:r>
      <w:r w:rsidR="00992A1C" w:rsidRPr="00E40984">
        <w:rPr>
          <w:rFonts w:ascii="Calibri" w:hAnsi="Calibri"/>
          <w:sz w:val="24"/>
          <w:szCs w:val="24"/>
        </w:rPr>
        <w:t xml:space="preserve">irección </w:t>
      </w:r>
      <w:r w:rsidRPr="00E40984">
        <w:rPr>
          <w:rFonts w:ascii="Calibri" w:hAnsi="Calibri"/>
          <w:sz w:val="24"/>
          <w:szCs w:val="24"/>
        </w:rPr>
        <w:t>G</w:t>
      </w:r>
      <w:r w:rsidR="00992A1C" w:rsidRPr="00E40984">
        <w:rPr>
          <w:rFonts w:ascii="Calibri" w:hAnsi="Calibri"/>
          <w:sz w:val="24"/>
          <w:szCs w:val="24"/>
        </w:rPr>
        <w:t xml:space="preserve">eneral de </w:t>
      </w:r>
      <w:r w:rsidRPr="00E40984">
        <w:rPr>
          <w:rFonts w:ascii="Calibri" w:hAnsi="Calibri"/>
          <w:sz w:val="24"/>
          <w:szCs w:val="24"/>
        </w:rPr>
        <w:t>P</w:t>
      </w:r>
      <w:r w:rsidR="00992A1C" w:rsidRPr="00E40984">
        <w:rPr>
          <w:rFonts w:ascii="Calibri" w:hAnsi="Calibri"/>
          <w:sz w:val="24"/>
          <w:szCs w:val="24"/>
        </w:rPr>
        <w:t xml:space="preserve">laneación y </w:t>
      </w:r>
      <w:r w:rsidRPr="00E40984">
        <w:rPr>
          <w:rFonts w:ascii="Calibri" w:hAnsi="Calibri"/>
          <w:sz w:val="24"/>
          <w:szCs w:val="24"/>
        </w:rPr>
        <w:t>E</w:t>
      </w:r>
      <w:r w:rsidR="00992A1C" w:rsidRPr="00E40984">
        <w:rPr>
          <w:rFonts w:ascii="Calibri" w:hAnsi="Calibri"/>
          <w:sz w:val="24"/>
          <w:szCs w:val="24"/>
        </w:rPr>
        <w:t xml:space="preserve">valuación </w:t>
      </w:r>
      <w:r w:rsidRPr="00E40984">
        <w:rPr>
          <w:rFonts w:ascii="Calibri" w:hAnsi="Calibri"/>
          <w:sz w:val="24"/>
          <w:szCs w:val="24"/>
        </w:rPr>
        <w:t>S</w:t>
      </w:r>
      <w:r w:rsidR="00992A1C" w:rsidRPr="00E40984">
        <w:rPr>
          <w:rFonts w:ascii="Calibri" w:hAnsi="Calibri"/>
          <w:sz w:val="24"/>
          <w:szCs w:val="24"/>
        </w:rPr>
        <w:t>ectorial</w:t>
      </w:r>
      <w:r w:rsidRPr="00E40984">
        <w:rPr>
          <w:rFonts w:ascii="Calibri" w:hAnsi="Calibri"/>
          <w:sz w:val="24"/>
          <w:szCs w:val="24"/>
        </w:rPr>
        <w:t>, u</w:t>
      </w:r>
      <w:r w:rsidR="00992A1C" w:rsidRPr="00E40984">
        <w:rPr>
          <w:rFonts w:ascii="Calibri" w:hAnsi="Calibri"/>
          <w:sz w:val="24"/>
          <w:szCs w:val="24"/>
        </w:rPr>
        <w:t>n sistema donde estamos registrando las condiciones de la infraestructura, no solamente de las 720 unidades que tiene el OPD, sino de todas las instituciones públicas y privadas que traen una clave única; en Jalisco son 1662</w:t>
      </w:r>
      <w:r w:rsidRPr="00E40984">
        <w:rPr>
          <w:rFonts w:ascii="Calibri" w:hAnsi="Calibri"/>
          <w:sz w:val="24"/>
          <w:szCs w:val="24"/>
        </w:rPr>
        <w:t>. De esta manera conocemos</w:t>
      </w:r>
      <w:r w:rsidR="00992A1C" w:rsidRPr="00E40984">
        <w:rPr>
          <w:rFonts w:ascii="Calibri" w:hAnsi="Calibri"/>
          <w:sz w:val="24"/>
          <w:szCs w:val="24"/>
        </w:rPr>
        <w:t xml:space="preserve"> en qué condiciones está su infraestructura</w:t>
      </w:r>
      <w:r w:rsidRPr="00E40984">
        <w:rPr>
          <w:rFonts w:ascii="Calibri" w:hAnsi="Calibri"/>
          <w:sz w:val="24"/>
          <w:szCs w:val="24"/>
        </w:rPr>
        <w:t xml:space="preserve"> y</w:t>
      </w:r>
      <w:r w:rsidR="00992A1C" w:rsidRPr="00E40984">
        <w:rPr>
          <w:rFonts w:ascii="Calibri" w:hAnsi="Calibri"/>
          <w:sz w:val="24"/>
          <w:szCs w:val="24"/>
        </w:rPr>
        <w:t xml:space="preserve"> que necesidades tiene. </w:t>
      </w:r>
      <w:r w:rsidRPr="00E40984">
        <w:rPr>
          <w:rFonts w:ascii="Calibri" w:hAnsi="Calibri"/>
          <w:sz w:val="24"/>
          <w:szCs w:val="24"/>
        </w:rPr>
        <w:t>Así para cuando se transfieran los recursos podremos,</w:t>
      </w:r>
      <w:r w:rsidR="00992A1C" w:rsidRPr="00E40984">
        <w:rPr>
          <w:rFonts w:ascii="Calibri" w:hAnsi="Calibri"/>
          <w:sz w:val="24"/>
          <w:szCs w:val="24"/>
        </w:rPr>
        <w:t xml:space="preserve"> de una manera razonada</w:t>
      </w:r>
      <w:r w:rsidRPr="00E40984">
        <w:rPr>
          <w:rFonts w:ascii="Calibri" w:hAnsi="Calibri"/>
          <w:sz w:val="24"/>
          <w:szCs w:val="24"/>
        </w:rPr>
        <w:t>,</w:t>
      </w:r>
      <w:r w:rsidR="00992A1C" w:rsidRPr="00E40984">
        <w:rPr>
          <w:rFonts w:ascii="Calibri" w:hAnsi="Calibri"/>
          <w:sz w:val="24"/>
          <w:szCs w:val="24"/>
        </w:rPr>
        <w:t xml:space="preserve"> priorizar cu</w:t>
      </w:r>
      <w:r w:rsidRPr="00E40984">
        <w:rPr>
          <w:rFonts w:ascii="Calibri" w:hAnsi="Calibri"/>
          <w:sz w:val="24"/>
          <w:szCs w:val="24"/>
        </w:rPr>
        <w:t>á</w:t>
      </w:r>
      <w:r w:rsidR="00992A1C" w:rsidRPr="00E40984">
        <w:rPr>
          <w:rFonts w:ascii="Calibri" w:hAnsi="Calibri"/>
          <w:sz w:val="24"/>
          <w:szCs w:val="24"/>
        </w:rPr>
        <w:t xml:space="preserve">les son las obras a las cuales se les </w:t>
      </w:r>
      <w:r w:rsidRPr="00E40984">
        <w:rPr>
          <w:rFonts w:ascii="Calibri" w:hAnsi="Calibri"/>
          <w:sz w:val="24"/>
          <w:szCs w:val="24"/>
        </w:rPr>
        <w:t>asignará ese recurso estatal</w:t>
      </w:r>
      <w:r w:rsidR="00992A1C" w:rsidRPr="00E40984">
        <w:rPr>
          <w:rFonts w:ascii="Calibri" w:hAnsi="Calibri"/>
          <w:sz w:val="24"/>
          <w:szCs w:val="24"/>
        </w:rPr>
        <w:t>.</w:t>
      </w:r>
    </w:p>
    <w:p w14:paraId="00000095" w14:textId="10B77609" w:rsidR="007460D4" w:rsidRPr="00E40984" w:rsidRDefault="00ED0205"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 xml:space="preserve">Quiero solicitarles, también, si en la siguiente </w:t>
      </w:r>
      <w:r w:rsidRPr="00E40984">
        <w:rPr>
          <w:rFonts w:ascii="Calibri" w:hAnsi="Calibri"/>
          <w:sz w:val="24"/>
          <w:szCs w:val="24"/>
        </w:rPr>
        <w:t>sesión</w:t>
      </w:r>
      <w:r w:rsidR="00992A1C" w:rsidRPr="00E40984">
        <w:rPr>
          <w:rFonts w:ascii="Calibri" w:hAnsi="Calibri"/>
          <w:sz w:val="24"/>
          <w:szCs w:val="24"/>
        </w:rPr>
        <w:t xml:space="preserve"> podemos mostrarl</w:t>
      </w:r>
      <w:r w:rsidRPr="00E40984">
        <w:rPr>
          <w:rFonts w:ascii="Calibri" w:hAnsi="Calibri"/>
          <w:sz w:val="24"/>
          <w:szCs w:val="24"/>
        </w:rPr>
        <w:t>es la</w:t>
      </w:r>
      <w:r w:rsidR="00992A1C" w:rsidRPr="00E40984">
        <w:rPr>
          <w:rFonts w:ascii="Calibri" w:hAnsi="Calibri"/>
          <w:sz w:val="24"/>
          <w:szCs w:val="24"/>
        </w:rPr>
        <w:t xml:space="preserve"> </w:t>
      </w:r>
      <w:r w:rsidRPr="00E40984">
        <w:rPr>
          <w:rFonts w:ascii="Calibri" w:hAnsi="Calibri"/>
          <w:sz w:val="24"/>
          <w:szCs w:val="24"/>
        </w:rPr>
        <w:t>reingeniería a aplicar como parte de este tema, abarcando la infraestructura, recursos financieros y recursos humanos.</w:t>
      </w:r>
    </w:p>
    <w:p w14:paraId="00000097" w14:textId="521B5828" w:rsidR="007460D4" w:rsidRPr="00E40984" w:rsidRDefault="00ED0205" w:rsidP="001068FD">
      <w:pPr>
        <w:spacing w:before="120" w:after="120"/>
        <w:ind w:firstLine="397"/>
        <w:jc w:val="both"/>
        <w:rPr>
          <w:rFonts w:ascii="Calibri" w:hAnsi="Calibri"/>
          <w:sz w:val="24"/>
          <w:szCs w:val="24"/>
        </w:rPr>
      </w:pPr>
      <w:r w:rsidRPr="00E40984">
        <w:rPr>
          <w:rFonts w:ascii="Calibri" w:hAnsi="Calibri"/>
          <w:b/>
          <w:bCs/>
          <w:sz w:val="24"/>
          <w:szCs w:val="24"/>
        </w:rPr>
        <w:t>En uso de la voz, el maestro Arturo Chimal Arechavala</w:t>
      </w:r>
      <w:r w:rsidR="00A87A32" w:rsidRPr="00E40984">
        <w:rPr>
          <w:rFonts w:ascii="Calibri" w:hAnsi="Calibri"/>
          <w:b/>
          <w:bCs/>
          <w:sz w:val="24"/>
          <w:szCs w:val="24"/>
        </w:rPr>
        <w:t>:</w:t>
      </w:r>
      <w:r w:rsidRPr="00E40984">
        <w:rPr>
          <w:rFonts w:ascii="Calibri" w:hAnsi="Calibri"/>
          <w:sz w:val="24"/>
          <w:szCs w:val="24"/>
        </w:rPr>
        <w:t xml:space="preserve"> </w:t>
      </w:r>
      <w:r w:rsidR="00992A1C" w:rsidRPr="00E40984">
        <w:rPr>
          <w:rFonts w:ascii="Calibri" w:hAnsi="Calibri"/>
          <w:sz w:val="24"/>
          <w:szCs w:val="24"/>
        </w:rPr>
        <w:t xml:space="preserve">Al respecto, </w:t>
      </w:r>
      <w:r w:rsidRPr="00E40984">
        <w:rPr>
          <w:rFonts w:ascii="Calibri" w:hAnsi="Calibri"/>
          <w:sz w:val="24"/>
          <w:szCs w:val="24"/>
        </w:rPr>
        <w:t xml:space="preserve">dentro de la agenda de la Secretaría de Salud Federal se encuentra </w:t>
      </w:r>
      <w:r w:rsidR="00992A1C" w:rsidRPr="00E40984">
        <w:rPr>
          <w:rFonts w:ascii="Calibri" w:hAnsi="Calibri"/>
          <w:sz w:val="24"/>
          <w:szCs w:val="24"/>
        </w:rPr>
        <w:t xml:space="preserve">la parte del diagnóstico integral en materia de recursos humanos. </w:t>
      </w:r>
      <w:r w:rsidRPr="00E40984">
        <w:rPr>
          <w:rFonts w:ascii="Calibri" w:hAnsi="Calibri"/>
          <w:sz w:val="24"/>
          <w:szCs w:val="24"/>
        </w:rPr>
        <w:t>Se podría trabajar con la</w:t>
      </w:r>
      <w:r w:rsidR="00992A1C" w:rsidRPr="00E40984">
        <w:rPr>
          <w:rFonts w:ascii="Calibri" w:hAnsi="Calibri"/>
          <w:sz w:val="24"/>
          <w:szCs w:val="24"/>
        </w:rPr>
        <w:t xml:space="preserve"> licenciada Oaxaca</w:t>
      </w:r>
      <w:r w:rsidRPr="00E40984">
        <w:rPr>
          <w:rFonts w:ascii="Calibri" w:hAnsi="Calibri"/>
          <w:sz w:val="24"/>
          <w:szCs w:val="24"/>
        </w:rPr>
        <w:t>. En este tema estamos</w:t>
      </w:r>
      <w:r w:rsidR="00992A1C" w:rsidRPr="00E40984">
        <w:rPr>
          <w:rFonts w:ascii="Calibri" w:hAnsi="Calibri"/>
          <w:sz w:val="24"/>
          <w:szCs w:val="24"/>
        </w:rPr>
        <w:t xml:space="preserve"> viendo la parte de la </w:t>
      </w:r>
      <w:r w:rsidRPr="00E40984">
        <w:rPr>
          <w:rFonts w:ascii="Calibri" w:hAnsi="Calibri"/>
          <w:sz w:val="24"/>
          <w:szCs w:val="24"/>
        </w:rPr>
        <w:t>infraestructura,</w:t>
      </w:r>
      <w:r w:rsidR="00992A1C" w:rsidRPr="00E40984">
        <w:rPr>
          <w:rFonts w:ascii="Calibri" w:hAnsi="Calibri"/>
          <w:sz w:val="24"/>
          <w:szCs w:val="24"/>
        </w:rPr>
        <w:t xml:space="preserve"> pero viene todo lo que está adentro, que es el recurso humano, </w:t>
      </w:r>
      <w:r w:rsidR="00E40984" w:rsidRPr="00E40984">
        <w:rPr>
          <w:rFonts w:ascii="Calibri" w:hAnsi="Calibri"/>
          <w:sz w:val="24"/>
          <w:szCs w:val="24"/>
        </w:rPr>
        <w:t>operación</w:t>
      </w:r>
      <w:r w:rsidR="00992A1C" w:rsidRPr="00E40984">
        <w:rPr>
          <w:rFonts w:ascii="Calibri" w:hAnsi="Calibri"/>
          <w:sz w:val="24"/>
          <w:szCs w:val="24"/>
        </w:rPr>
        <w:t xml:space="preserve"> y demás. En toda la organización, vamos a llamarla así, de la prestación de los servicios</w:t>
      </w:r>
      <w:r w:rsidRPr="00E40984">
        <w:rPr>
          <w:rFonts w:ascii="Calibri" w:hAnsi="Calibri"/>
          <w:sz w:val="24"/>
          <w:szCs w:val="24"/>
        </w:rPr>
        <w:t xml:space="preserve"> e</w:t>
      </w:r>
      <w:r w:rsidR="00992A1C" w:rsidRPr="00E40984">
        <w:rPr>
          <w:rFonts w:ascii="Calibri" w:hAnsi="Calibri"/>
          <w:sz w:val="24"/>
          <w:szCs w:val="24"/>
        </w:rPr>
        <w:t>ntra la parte del recurso humano</w:t>
      </w:r>
      <w:r w:rsidRPr="00E40984">
        <w:rPr>
          <w:rFonts w:ascii="Calibri" w:hAnsi="Calibri"/>
          <w:sz w:val="24"/>
          <w:szCs w:val="24"/>
        </w:rPr>
        <w:t>. A</w:t>
      </w:r>
      <w:r w:rsidR="00992A1C" w:rsidRPr="00E40984">
        <w:rPr>
          <w:rFonts w:ascii="Calibri" w:hAnsi="Calibri"/>
          <w:sz w:val="24"/>
          <w:szCs w:val="24"/>
        </w:rPr>
        <w:t xml:space="preserve">provechando </w:t>
      </w:r>
      <w:r w:rsidRPr="00E40984">
        <w:rPr>
          <w:rFonts w:ascii="Calibri" w:hAnsi="Calibri"/>
          <w:sz w:val="24"/>
          <w:szCs w:val="24"/>
        </w:rPr>
        <w:t>la presencia</w:t>
      </w:r>
      <w:r w:rsidR="00992A1C" w:rsidRPr="00E40984">
        <w:rPr>
          <w:rFonts w:ascii="Calibri" w:hAnsi="Calibri"/>
          <w:sz w:val="24"/>
          <w:szCs w:val="24"/>
        </w:rPr>
        <w:t xml:space="preserve"> </w:t>
      </w:r>
      <w:r w:rsidRPr="00E40984">
        <w:rPr>
          <w:rFonts w:ascii="Calibri" w:hAnsi="Calibri"/>
          <w:sz w:val="24"/>
          <w:szCs w:val="24"/>
        </w:rPr>
        <w:t>d</w:t>
      </w:r>
      <w:r w:rsidR="00992A1C" w:rsidRPr="00E40984">
        <w:rPr>
          <w:rFonts w:ascii="Calibri" w:hAnsi="Calibri"/>
          <w:sz w:val="24"/>
          <w:szCs w:val="24"/>
        </w:rPr>
        <w:t>el representante sindica</w:t>
      </w:r>
      <w:r w:rsidRPr="00E40984">
        <w:rPr>
          <w:rFonts w:ascii="Calibri" w:hAnsi="Calibri"/>
          <w:sz w:val="24"/>
          <w:szCs w:val="24"/>
        </w:rPr>
        <w:t>l, les comento: e</w:t>
      </w:r>
      <w:r w:rsidR="00992A1C" w:rsidRPr="00E40984">
        <w:rPr>
          <w:rFonts w:ascii="Calibri" w:hAnsi="Calibri"/>
          <w:sz w:val="24"/>
          <w:szCs w:val="24"/>
        </w:rPr>
        <w:t xml:space="preserve">l doctor Pedro Flores ha tenido ya muchas reuniones con Marco Ayala. Nosotros tuvimos una la semana antepasada con el doctor Marco Oliver, </w:t>
      </w:r>
      <w:r w:rsidRPr="00E40984">
        <w:rPr>
          <w:rFonts w:ascii="Calibri" w:hAnsi="Calibri"/>
          <w:sz w:val="24"/>
          <w:szCs w:val="24"/>
        </w:rPr>
        <w:t>pues</w:t>
      </w:r>
      <w:r w:rsidR="00992A1C" w:rsidRPr="00E40984">
        <w:rPr>
          <w:rFonts w:ascii="Calibri" w:hAnsi="Calibri"/>
          <w:sz w:val="24"/>
          <w:szCs w:val="24"/>
        </w:rPr>
        <w:t xml:space="preserve"> los servicios de </w:t>
      </w:r>
      <w:r w:rsidR="00992A1C" w:rsidRPr="00E40984">
        <w:rPr>
          <w:rFonts w:ascii="Calibri" w:hAnsi="Calibri"/>
          <w:sz w:val="24"/>
          <w:szCs w:val="24"/>
        </w:rPr>
        <w:lastRenderedPageBreak/>
        <w:t>salud</w:t>
      </w:r>
      <w:r w:rsidRPr="00E40984">
        <w:rPr>
          <w:rFonts w:ascii="Calibri" w:hAnsi="Calibri"/>
          <w:sz w:val="24"/>
          <w:szCs w:val="24"/>
        </w:rPr>
        <w:t xml:space="preserve"> devenir</w:t>
      </w:r>
      <w:r w:rsidR="00992A1C" w:rsidRPr="00E40984">
        <w:rPr>
          <w:rFonts w:ascii="Calibri" w:hAnsi="Calibri"/>
          <w:sz w:val="24"/>
          <w:szCs w:val="24"/>
        </w:rPr>
        <w:t xml:space="preserve"> ir</w:t>
      </w:r>
      <w:r w:rsidRPr="00E40984">
        <w:rPr>
          <w:rFonts w:ascii="Calibri" w:hAnsi="Calibri"/>
          <w:sz w:val="24"/>
          <w:szCs w:val="24"/>
        </w:rPr>
        <w:t xml:space="preserve"> caminando</w:t>
      </w:r>
      <w:r w:rsidR="00992A1C" w:rsidRPr="00E40984">
        <w:rPr>
          <w:rFonts w:ascii="Calibri" w:hAnsi="Calibri"/>
          <w:sz w:val="24"/>
          <w:szCs w:val="24"/>
        </w:rPr>
        <w:t xml:space="preserve"> de la mano con el </w:t>
      </w:r>
      <w:r w:rsidRPr="00E40984">
        <w:rPr>
          <w:rFonts w:ascii="Calibri" w:hAnsi="Calibri"/>
          <w:sz w:val="24"/>
          <w:szCs w:val="24"/>
        </w:rPr>
        <w:t>S</w:t>
      </w:r>
      <w:r w:rsidR="00992A1C" w:rsidRPr="00E40984">
        <w:rPr>
          <w:rFonts w:ascii="Calibri" w:hAnsi="Calibri"/>
          <w:sz w:val="24"/>
          <w:szCs w:val="24"/>
        </w:rPr>
        <w:t>indicato en</w:t>
      </w:r>
      <w:r w:rsidRPr="00E40984">
        <w:rPr>
          <w:rFonts w:ascii="Calibri" w:hAnsi="Calibri"/>
          <w:sz w:val="24"/>
          <w:szCs w:val="24"/>
        </w:rPr>
        <w:t xml:space="preserve"> cuanto a</w:t>
      </w:r>
      <w:r w:rsidR="00992A1C" w:rsidRPr="00E40984">
        <w:rPr>
          <w:rFonts w:ascii="Calibri" w:hAnsi="Calibri"/>
          <w:sz w:val="24"/>
          <w:szCs w:val="24"/>
        </w:rPr>
        <w:t xml:space="preserve"> la reorganización de las plantillas. No </w:t>
      </w:r>
      <w:r w:rsidR="007B477C" w:rsidRPr="00E40984">
        <w:rPr>
          <w:rFonts w:ascii="Calibri" w:hAnsi="Calibri"/>
          <w:sz w:val="24"/>
          <w:szCs w:val="24"/>
        </w:rPr>
        <w:t>sé</w:t>
      </w:r>
      <w:r w:rsidR="00992A1C" w:rsidRPr="00E40984">
        <w:rPr>
          <w:rFonts w:ascii="Calibri" w:hAnsi="Calibri"/>
          <w:sz w:val="24"/>
          <w:szCs w:val="24"/>
        </w:rPr>
        <w:t xml:space="preserve"> si sea el caso de Jalisco. Pero ya no podemos tener hospitales con 120 camas, con plantillas al doble, al triple, </w:t>
      </w:r>
      <w:r w:rsidRPr="00E40984">
        <w:rPr>
          <w:rFonts w:ascii="Calibri" w:hAnsi="Calibri"/>
          <w:sz w:val="24"/>
          <w:szCs w:val="24"/>
        </w:rPr>
        <w:t xml:space="preserve">de lo </w:t>
      </w:r>
      <w:r w:rsidR="00992A1C" w:rsidRPr="00E40984">
        <w:rPr>
          <w:rFonts w:ascii="Calibri" w:hAnsi="Calibri"/>
          <w:sz w:val="24"/>
          <w:szCs w:val="24"/>
        </w:rPr>
        <w:t>que deberían de tener para poder operar</w:t>
      </w:r>
      <w:r w:rsidR="00631748" w:rsidRPr="00E40984">
        <w:rPr>
          <w:rFonts w:ascii="Calibri" w:hAnsi="Calibri"/>
          <w:sz w:val="24"/>
          <w:szCs w:val="24"/>
        </w:rPr>
        <w:t>.</w:t>
      </w:r>
      <w:r w:rsidR="00992A1C" w:rsidRPr="00E40984">
        <w:rPr>
          <w:rFonts w:ascii="Calibri" w:hAnsi="Calibri"/>
          <w:sz w:val="24"/>
          <w:szCs w:val="24"/>
        </w:rPr>
        <w:t xml:space="preserve"> </w:t>
      </w:r>
      <w:r w:rsidR="00631748" w:rsidRPr="00E40984">
        <w:rPr>
          <w:rFonts w:ascii="Calibri" w:hAnsi="Calibri"/>
          <w:sz w:val="24"/>
          <w:szCs w:val="24"/>
        </w:rPr>
        <w:t>Aprovecho</w:t>
      </w:r>
      <w:r w:rsidR="00992A1C" w:rsidRPr="00E40984">
        <w:rPr>
          <w:rFonts w:ascii="Calibri" w:hAnsi="Calibri"/>
          <w:sz w:val="24"/>
          <w:szCs w:val="24"/>
        </w:rPr>
        <w:t xml:space="preserve"> para hacer la extensiva en ese momento </w:t>
      </w:r>
      <w:r w:rsidR="00631748" w:rsidRPr="00E40984">
        <w:rPr>
          <w:rFonts w:ascii="Calibri" w:hAnsi="Calibri"/>
          <w:sz w:val="24"/>
          <w:szCs w:val="24"/>
        </w:rPr>
        <w:t>para</w:t>
      </w:r>
      <w:r w:rsidR="00992A1C" w:rsidRPr="00E40984">
        <w:rPr>
          <w:rFonts w:ascii="Calibri" w:hAnsi="Calibri"/>
          <w:sz w:val="24"/>
          <w:szCs w:val="24"/>
        </w:rPr>
        <w:t xml:space="preserve"> que </w:t>
      </w:r>
      <w:r w:rsidR="00631748" w:rsidRPr="00E40984">
        <w:rPr>
          <w:rFonts w:ascii="Calibri" w:hAnsi="Calibri"/>
          <w:sz w:val="24"/>
          <w:szCs w:val="24"/>
        </w:rPr>
        <w:t>el Sindicato apoye</w:t>
      </w:r>
      <w:r w:rsidR="00992A1C" w:rsidRPr="00E40984">
        <w:rPr>
          <w:rFonts w:ascii="Calibri" w:hAnsi="Calibri"/>
          <w:sz w:val="24"/>
          <w:szCs w:val="24"/>
        </w:rPr>
        <w:t xml:space="preserve"> a los servicios de salud en esta reestructura, porque pues aparte tenemos enfrente la priorización de la nómina, que es uno de los dos ejes que contempla la estrategia del nuevo gobierno. No </w:t>
      </w:r>
      <w:r w:rsidR="007B477C" w:rsidRPr="00E40984">
        <w:rPr>
          <w:rFonts w:ascii="Calibri" w:hAnsi="Calibri"/>
          <w:sz w:val="24"/>
          <w:szCs w:val="24"/>
        </w:rPr>
        <w:t>sé</w:t>
      </w:r>
      <w:r w:rsidR="00992A1C" w:rsidRPr="00E40984">
        <w:rPr>
          <w:rFonts w:ascii="Calibri" w:hAnsi="Calibri"/>
          <w:sz w:val="24"/>
          <w:szCs w:val="24"/>
        </w:rPr>
        <w:t xml:space="preserve"> </w:t>
      </w:r>
      <w:proofErr w:type="spellStart"/>
      <w:r w:rsidR="00992A1C" w:rsidRPr="00E40984">
        <w:rPr>
          <w:rFonts w:ascii="Calibri" w:hAnsi="Calibri"/>
          <w:sz w:val="24"/>
          <w:szCs w:val="24"/>
        </w:rPr>
        <w:t>que</w:t>
      </w:r>
      <w:proofErr w:type="spellEnd"/>
      <w:r w:rsidR="00992A1C" w:rsidRPr="00E40984">
        <w:rPr>
          <w:rFonts w:ascii="Calibri" w:hAnsi="Calibri"/>
          <w:sz w:val="24"/>
          <w:szCs w:val="24"/>
        </w:rPr>
        <w:t xml:space="preserve"> tan avanzados vayan en el diagnóstico, bueno, ya está el compromiso de presentarlo la próxima </w:t>
      </w:r>
      <w:r w:rsidR="007B477C" w:rsidRPr="00E40984">
        <w:rPr>
          <w:rFonts w:ascii="Calibri" w:hAnsi="Calibri"/>
          <w:sz w:val="24"/>
          <w:szCs w:val="24"/>
        </w:rPr>
        <w:t>sesión,</w:t>
      </w:r>
      <w:r w:rsidR="00992A1C" w:rsidRPr="00E40984">
        <w:rPr>
          <w:rFonts w:ascii="Calibri" w:hAnsi="Calibri"/>
          <w:sz w:val="24"/>
          <w:szCs w:val="24"/>
        </w:rPr>
        <w:t xml:space="preserve"> pero no quería dejar de pasar el tema </w:t>
      </w:r>
      <w:proofErr w:type="gramStart"/>
      <w:r w:rsidR="00992A1C" w:rsidRPr="00E40984">
        <w:rPr>
          <w:rFonts w:ascii="Calibri" w:hAnsi="Calibri"/>
          <w:sz w:val="24"/>
          <w:szCs w:val="24"/>
        </w:rPr>
        <w:t>tan importante y tan delicado</w:t>
      </w:r>
      <w:proofErr w:type="gramEnd"/>
      <w:r w:rsidR="00992A1C" w:rsidRPr="00E40984">
        <w:rPr>
          <w:rFonts w:ascii="Calibri" w:hAnsi="Calibri"/>
          <w:sz w:val="24"/>
          <w:szCs w:val="24"/>
        </w:rPr>
        <w:t xml:space="preserve"> por alto.</w:t>
      </w:r>
    </w:p>
    <w:p w14:paraId="0000009A" w14:textId="7086F13D" w:rsidR="007460D4" w:rsidRPr="00E40984" w:rsidRDefault="00631748" w:rsidP="00631748">
      <w:pPr>
        <w:spacing w:before="120" w:after="120"/>
        <w:ind w:firstLine="397"/>
        <w:jc w:val="both"/>
        <w:rPr>
          <w:rFonts w:ascii="Calibri" w:hAnsi="Calibri"/>
          <w:sz w:val="24"/>
          <w:szCs w:val="24"/>
        </w:rPr>
      </w:pPr>
      <w:bookmarkStart w:id="17" w:name="_Hlk14870351"/>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bookmarkEnd w:id="17"/>
      <w:r w:rsidR="00992A1C" w:rsidRPr="00E40984">
        <w:rPr>
          <w:rFonts w:ascii="Calibri" w:hAnsi="Calibri"/>
          <w:sz w:val="24"/>
          <w:szCs w:val="24"/>
        </w:rPr>
        <w:t xml:space="preserve">En ese sentido, yo si quiero hacer un reconocimiento a Pepe Ramírez, representante del </w:t>
      </w:r>
      <w:r w:rsidRPr="00E40984">
        <w:rPr>
          <w:rFonts w:ascii="Calibri" w:hAnsi="Calibri"/>
          <w:sz w:val="24"/>
          <w:szCs w:val="24"/>
        </w:rPr>
        <w:t>S</w:t>
      </w:r>
      <w:r w:rsidR="00992A1C" w:rsidRPr="00E40984">
        <w:rPr>
          <w:rFonts w:ascii="Calibri" w:hAnsi="Calibri"/>
          <w:sz w:val="24"/>
          <w:szCs w:val="24"/>
        </w:rPr>
        <w:t xml:space="preserve">indicato, porque nos hemos sentado </w:t>
      </w:r>
      <w:r w:rsidRPr="00E40984">
        <w:rPr>
          <w:rFonts w:ascii="Calibri" w:hAnsi="Calibri"/>
          <w:sz w:val="24"/>
          <w:szCs w:val="24"/>
        </w:rPr>
        <w:t>en</w:t>
      </w:r>
      <w:r w:rsidR="00992A1C" w:rsidRPr="00E40984">
        <w:rPr>
          <w:rFonts w:ascii="Calibri" w:hAnsi="Calibri"/>
          <w:sz w:val="24"/>
          <w:szCs w:val="24"/>
        </w:rPr>
        <w:t xml:space="preserve"> la mesa </w:t>
      </w:r>
      <w:r w:rsidRPr="00E40984">
        <w:rPr>
          <w:rFonts w:ascii="Calibri" w:hAnsi="Calibri"/>
          <w:sz w:val="24"/>
          <w:szCs w:val="24"/>
        </w:rPr>
        <w:t>en el ejercicio de reorganizarnos</w:t>
      </w:r>
      <w:r w:rsidR="00992A1C" w:rsidRPr="00E40984">
        <w:rPr>
          <w:rFonts w:ascii="Calibri" w:hAnsi="Calibri"/>
          <w:sz w:val="24"/>
          <w:szCs w:val="24"/>
        </w:rPr>
        <w:t xml:space="preserve">. </w:t>
      </w:r>
      <w:r w:rsidRPr="00E40984">
        <w:rPr>
          <w:rFonts w:ascii="Calibri" w:hAnsi="Calibri"/>
          <w:sz w:val="24"/>
          <w:szCs w:val="24"/>
        </w:rPr>
        <w:t>Tenemos</w:t>
      </w:r>
      <w:r w:rsidR="00992A1C" w:rsidRPr="00E40984">
        <w:rPr>
          <w:rFonts w:ascii="Calibri" w:hAnsi="Calibri"/>
          <w:sz w:val="24"/>
          <w:szCs w:val="24"/>
        </w:rPr>
        <w:t xml:space="preserve"> el compromiso de presentar</w:t>
      </w:r>
      <w:r w:rsidRPr="00E40984">
        <w:rPr>
          <w:rFonts w:ascii="Calibri" w:hAnsi="Calibri"/>
          <w:sz w:val="24"/>
          <w:szCs w:val="24"/>
        </w:rPr>
        <w:t xml:space="preserve"> esta reorganización</w:t>
      </w:r>
      <w:r w:rsidR="00992A1C" w:rsidRPr="00E40984">
        <w:rPr>
          <w:rFonts w:ascii="Calibri" w:hAnsi="Calibri"/>
          <w:sz w:val="24"/>
          <w:szCs w:val="24"/>
        </w:rPr>
        <w:t xml:space="preserve"> al </w:t>
      </w:r>
      <w:r w:rsidRPr="00E40984">
        <w:rPr>
          <w:rFonts w:ascii="Calibri" w:hAnsi="Calibri"/>
          <w:sz w:val="24"/>
          <w:szCs w:val="24"/>
        </w:rPr>
        <w:t>G</w:t>
      </w:r>
      <w:r w:rsidR="00992A1C" w:rsidRPr="00E40984">
        <w:rPr>
          <w:rFonts w:ascii="Calibri" w:hAnsi="Calibri"/>
          <w:sz w:val="24"/>
          <w:szCs w:val="24"/>
        </w:rPr>
        <w:t xml:space="preserve">obernador del </w:t>
      </w:r>
      <w:r w:rsidRPr="00E40984">
        <w:rPr>
          <w:rFonts w:ascii="Calibri" w:hAnsi="Calibri"/>
          <w:sz w:val="24"/>
          <w:szCs w:val="24"/>
        </w:rPr>
        <w:t>E</w:t>
      </w:r>
      <w:r w:rsidR="00992A1C" w:rsidRPr="00E40984">
        <w:rPr>
          <w:rFonts w:ascii="Calibri" w:hAnsi="Calibri"/>
          <w:sz w:val="24"/>
          <w:szCs w:val="24"/>
        </w:rPr>
        <w:t xml:space="preserve">stado el día 31 de julio. Antes de esto tendremos que sentarnos con el sindicato para presentar todo nuestro panorama, para que podamos entrar en esta colaboración </w:t>
      </w:r>
      <w:r w:rsidRPr="00E40984">
        <w:rPr>
          <w:rFonts w:ascii="Calibri" w:hAnsi="Calibri"/>
          <w:sz w:val="24"/>
          <w:szCs w:val="24"/>
        </w:rPr>
        <w:t>para</w:t>
      </w:r>
      <w:r w:rsidR="00992A1C" w:rsidRPr="00E40984">
        <w:rPr>
          <w:rFonts w:ascii="Calibri" w:hAnsi="Calibri"/>
          <w:sz w:val="24"/>
          <w:szCs w:val="24"/>
        </w:rPr>
        <w:t xml:space="preserve"> </w:t>
      </w:r>
      <w:r w:rsidRPr="00E40984">
        <w:rPr>
          <w:rFonts w:ascii="Calibri" w:hAnsi="Calibri"/>
          <w:sz w:val="24"/>
          <w:szCs w:val="24"/>
        </w:rPr>
        <w:t>optimizar el recurso humano con el que se cuenta.</w:t>
      </w:r>
    </w:p>
    <w:p w14:paraId="0B4B69E8" w14:textId="77777777" w:rsidR="00631748" w:rsidRPr="00E40984" w:rsidRDefault="00631748" w:rsidP="00631748">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Una vez realizada la explicación, ¿existe alguna consideración más al respecto? Si no es así, se da por visto y se tiene por presentado el punto como tema de carácter informativo. </w:t>
      </w:r>
    </w:p>
    <w:p w14:paraId="672A8ED1" w14:textId="6F8387DB" w:rsidR="00631748" w:rsidRPr="00E40984" w:rsidRDefault="00631748" w:rsidP="00631748">
      <w:pPr>
        <w:spacing w:before="120" w:after="120"/>
        <w:ind w:firstLine="397"/>
        <w:jc w:val="both"/>
        <w:rPr>
          <w:rFonts w:ascii="Calibri" w:hAnsi="Calibri"/>
          <w:sz w:val="24"/>
          <w:szCs w:val="24"/>
        </w:rPr>
      </w:pPr>
      <w:r w:rsidRPr="00E40984">
        <w:rPr>
          <w:rFonts w:ascii="Calibri" w:hAnsi="Calibri"/>
          <w:b/>
          <w:bCs/>
          <w:sz w:val="24"/>
          <w:szCs w:val="24"/>
        </w:rPr>
        <w:t>En desahogo del punto 1</w:t>
      </w:r>
      <w:r w:rsidR="002A16DC" w:rsidRPr="00E40984">
        <w:rPr>
          <w:rFonts w:ascii="Calibri" w:hAnsi="Calibri"/>
          <w:b/>
          <w:bCs/>
          <w:sz w:val="24"/>
          <w:szCs w:val="24"/>
        </w:rPr>
        <w:t>1</w:t>
      </w:r>
      <w:r w:rsidRPr="00E40984">
        <w:rPr>
          <w:rFonts w:ascii="Calibri" w:hAnsi="Calibri"/>
          <w:b/>
          <w:bCs/>
          <w:sz w:val="24"/>
          <w:szCs w:val="24"/>
        </w:rPr>
        <w:t>,</w:t>
      </w:r>
      <w:r w:rsidR="002A16DC" w:rsidRPr="00E40984">
        <w:rPr>
          <w:rFonts w:ascii="Calibri" w:hAnsi="Calibri"/>
          <w:b/>
          <w:bCs/>
          <w:sz w:val="24"/>
          <w:szCs w:val="24"/>
        </w:rPr>
        <w:t xml:space="preserve"> </w:t>
      </w:r>
      <w:r w:rsidR="002A16DC" w:rsidRPr="00E40984">
        <w:rPr>
          <w:rFonts w:ascii="Calibri" w:hAnsi="Calibri"/>
          <w:b/>
          <w:iCs/>
          <w:sz w:val="24"/>
          <w:szCs w:val="24"/>
        </w:rPr>
        <w:t>Identificación de Acciones en la Estrategia de Obesidad, Sobrepeso, Diabetes e Hipertensión del OPD SSJ (Informativo CONASA)</w:t>
      </w:r>
      <w:r w:rsidRPr="00E40984">
        <w:rPr>
          <w:rFonts w:ascii="Calibri" w:hAnsi="Calibri"/>
          <w:b/>
          <w:bCs/>
          <w:sz w:val="24"/>
          <w:szCs w:val="24"/>
        </w:rPr>
        <w:t>, 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p w14:paraId="0000009E" w14:textId="465D2B17" w:rsidR="007460D4" w:rsidRPr="00E40984" w:rsidRDefault="00992A1C" w:rsidP="00D72BA3">
      <w:pPr>
        <w:spacing w:before="120" w:after="120"/>
        <w:ind w:firstLine="397"/>
        <w:jc w:val="both"/>
        <w:rPr>
          <w:rFonts w:ascii="Calibri" w:hAnsi="Calibri"/>
          <w:sz w:val="24"/>
          <w:szCs w:val="24"/>
        </w:rPr>
      </w:pPr>
      <w:r w:rsidRPr="00E40984">
        <w:rPr>
          <w:rFonts w:ascii="Calibri" w:hAnsi="Calibri"/>
          <w:sz w:val="24"/>
          <w:szCs w:val="24"/>
        </w:rPr>
        <w:t>Gracias</w:t>
      </w:r>
      <w:r w:rsidR="002A16DC" w:rsidRPr="00E40984">
        <w:rPr>
          <w:rFonts w:ascii="Calibri" w:hAnsi="Calibri"/>
          <w:sz w:val="24"/>
          <w:szCs w:val="24"/>
        </w:rPr>
        <w:t>,</w:t>
      </w:r>
      <w:r w:rsidRPr="00E40984">
        <w:rPr>
          <w:rFonts w:ascii="Calibri" w:hAnsi="Calibri"/>
          <w:sz w:val="24"/>
          <w:szCs w:val="24"/>
        </w:rPr>
        <w:t xml:space="preserve"> señor presidente. Jalisco ocupa uno de los tres primeros lugares a nivel nacional en el índice de calidad </w:t>
      </w:r>
      <w:r w:rsidR="002A16DC" w:rsidRPr="00E40984">
        <w:rPr>
          <w:rFonts w:ascii="Calibri" w:hAnsi="Calibri"/>
          <w:sz w:val="24"/>
          <w:szCs w:val="24"/>
        </w:rPr>
        <w:t>en</w:t>
      </w:r>
      <w:r w:rsidRPr="00E40984">
        <w:rPr>
          <w:rFonts w:ascii="Calibri" w:hAnsi="Calibri"/>
          <w:sz w:val="24"/>
          <w:szCs w:val="24"/>
        </w:rPr>
        <w:t xml:space="preserve"> diabetes, índice de calidad en hipertensión</w:t>
      </w:r>
      <w:r w:rsidR="002A16DC" w:rsidRPr="00E40984">
        <w:rPr>
          <w:rFonts w:ascii="Calibri" w:hAnsi="Calibri"/>
          <w:sz w:val="24"/>
          <w:szCs w:val="24"/>
        </w:rPr>
        <w:t>;</w:t>
      </w:r>
      <w:r w:rsidRPr="00E40984">
        <w:rPr>
          <w:rFonts w:ascii="Calibri" w:hAnsi="Calibri"/>
          <w:sz w:val="24"/>
          <w:szCs w:val="24"/>
        </w:rPr>
        <w:t xml:space="preserve"> que está</w:t>
      </w:r>
      <w:r w:rsidR="002A16DC" w:rsidRPr="00E40984">
        <w:rPr>
          <w:rFonts w:ascii="Calibri" w:hAnsi="Calibri"/>
          <w:sz w:val="24"/>
          <w:szCs w:val="24"/>
        </w:rPr>
        <w:t>n</w:t>
      </w:r>
      <w:r w:rsidRPr="00E40984">
        <w:rPr>
          <w:rFonts w:ascii="Calibri" w:hAnsi="Calibri"/>
          <w:sz w:val="24"/>
          <w:szCs w:val="24"/>
        </w:rPr>
        <w:t xml:space="preserve"> integrado</w:t>
      </w:r>
      <w:r w:rsidR="002A16DC" w:rsidRPr="00E40984">
        <w:rPr>
          <w:rFonts w:ascii="Calibri" w:hAnsi="Calibri"/>
          <w:sz w:val="24"/>
          <w:szCs w:val="24"/>
        </w:rPr>
        <w:t>s</w:t>
      </w:r>
      <w:r w:rsidRPr="00E40984">
        <w:rPr>
          <w:rFonts w:ascii="Calibri" w:hAnsi="Calibri"/>
          <w:sz w:val="24"/>
          <w:szCs w:val="24"/>
        </w:rPr>
        <w:t xml:space="preserve"> al expediente clínico a la calidad de </w:t>
      </w:r>
      <w:r w:rsidR="002A16DC" w:rsidRPr="00E40984">
        <w:rPr>
          <w:rFonts w:ascii="Calibri" w:hAnsi="Calibri"/>
          <w:sz w:val="24"/>
          <w:szCs w:val="24"/>
        </w:rPr>
        <w:t xml:space="preserve">la </w:t>
      </w:r>
      <w:r w:rsidRPr="00E40984">
        <w:rPr>
          <w:rFonts w:ascii="Calibri" w:hAnsi="Calibri"/>
          <w:sz w:val="24"/>
          <w:szCs w:val="24"/>
        </w:rPr>
        <w:t xml:space="preserve">atención del paciente y la adherencia de los pacientes al tratamiento. El </w:t>
      </w:r>
      <w:r w:rsidR="00233137" w:rsidRPr="00E40984">
        <w:rPr>
          <w:rFonts w:ascii="Calibri" w:hAnsi="Calibri"/>
          <w:sz w:val="24"/>
          <w:szCs w:val="24"/>
        </w:rPr>
        <w:t>S</w:t>
      </w:r>
      <w:r w:rsidRPr="00E40984">
        <w:rPr>
          <w:rFonts w:ascii="Calibri" w:hAnsi="Calibri"/>
          <w:sz w:val="24"/>
          <w:szCs w:val="24"/>
        </w:rPr>
        <w:t xml:space="preserve">istema de </w:t>
      </w:r>
      <w:r w:rsidR="00233137" w:rsidRPr="00E40984">
        <w:rPr>
          <w:rFonts w:ascii="Calibri" w:hAnsi="Calibri"/>
          <w:sz w:val="24"/>
          <w:szCs w:val="24"/>
        </w:rPr>
        <w:t>I</w:t>
      </w:r>
      <w:r w:rsidRPr="00E40984">
        <w:rPr>
          <w:rFonts w:ascii="Calibri" w:hAnsi="Calibri"/>
          <w:sz w:val="24"/>
          <w:szCs w:val="24"/>
        </w:rPr>
        <w:t xml:space="preserve">nformación </w:t>
      </w:r>
      <w:r w:rsidR="00233137" w:rsidRPr="00E40984">
        <w:rPr>
          <w:rFonts w:ascii="Calibri" w:hAnsi="Calibri"/>
          <w:sz w:val="24"/>
          <w:szCs w:val="24"/>
        </w:rPr>
        <w:t>en Enfermedades Crónicas</w:t>
      </w:r>
      <w:r w:rsidRPr="00E40984">
        <w:rPr>
          <w:rFonts w:ascii="Calibri" w:hAnsi="Calibri"/>
          <w:sz w:val="24"/>
          <w:szCs w:val="24"/>
        </w:rPr>
        <w:t xml:space="preserve"> es una estrategia que favorece transparentar las actividades que se realizan en el manejo de pacientes con enfermedades no transmisibles</w:t>
      </w:r>
      <w:r w:rsidR="00233137" w:rsidRPr="00E40984">
        <w:rPr>
          <w:rFonts w:ascii="Calibri" w:hAnsi="Calibri"/>
          <w:sz w:val="24"/>
          <w:szCs w:val="24"/>
        </w:rPr>
        <w:t>,</w:t>
      </w:r>
      <w:r w:rsidRPr="00E40984">
        <w:rPr>
          <w:rFonts w:ascii="Calibri" w:hAnsi="Calibri"/>
          <w:sz w:val="24"/>
          <w:szCs w:val="24"/>
        </w:rPr>
        <w:t xml:space="preserve"> </w:t>
      </w:r>
      <w:r w:rsidR="002A16DC" w:rsidRPr="00E40984">
        <w:rPr>
          <w:rFonts w:ascii="Calibri" w:hAnsi="Calibri"/>
          <w:sz w:val="24"/>
          <w:szCs w:val="24"/>
        </w:rPr>
        <w:t>el cual</w:t>
      </w:r>
      <w:r w:rsidR="00233137" w:rsidRPr="00E40984">
        <w:rPr>
          <w:rFonts w:ascii="Calibri" w:hAnsi="Calibri"/>
          <w:sz w:val="24"/>
          <w:szCs w:val="24"/>
        </w:rPr>
        <w:t xml:space="preserve"> además</w:t>
      </w:r>
      <w:r w:rsidRPr="00E40984">
        <w:rPr>
          <w:rFonts w:ascii="Calibri" w:hAnsi="Calibri"/>
          <w:sz w:val="24"/>
          <w:szCs w:val="24"/>
        </w:rPr>
        <w:t xml:space="preserve"> nos permite observar los controles metabólicos de estas enfermedades, </w:t>
      </w:r>
      <w:r w:rsidR="00233137" w:rsidRPr="00E40984">
        <w:rPr>
          <w:rFonts w:ascii="Calibri" w:hAnsi="Calibri"/>
          <w:sz w:val="24"/>
          <w:szCs w:val="24"/>
        </w:rPr>
        <w:t xml:space="preserve">así como </w:t>
      </w:r>
      <w:r w:rsidRPr="00E40984">
        <w:rPr>
          <w:rFonts w:ascii="Calibri" w:hAnsi="Calibri"/>
          <w:sz w:val="24"/>
          <w:szCs w:val="24"/>
        </w:rPr>
        <w:t xml:space="preserve">la calidad de la atención mediante la utilización de los insumos a través de los perfiles de hemoglobina glucosilada, el perfil de lípidos. En este tópico la </w:t>
      </w:r>
      <w:r w:rsidR="00233137" w:rsidRPr="00E40984">
        <w:rPr>
          <w:rFonts w:ascii="Calibri" w:hAnsi="Calibri"/>
          <w:sz w:val="24"/>
          <w:szCs w:val="24"/>
        </w:rPr>
        <w:t xml:space="preserve">décimo tercera </w:t>
      </w:r>
      <w:r w:rsidRPr="00E40984">
        <w:rPr>
          <w:rFonts w:ascii="Calibri" w:hAnsi="Calibri"/>
          <w:sz w:val="24"/>
          <w:szCs w:val="24"/>
        </w:rPr>
        <w:t>región sanitaria fue la primera en el país en tener una cobertura del 100% en la realización del examen de hemoglobina glucosilada</w:t>
      </w:r>
      <w:r w:rsidR="00233137" w:rsidRPr="00E40984">
        <w:rPr>
          <w:rFonts w:ascii="Calibri" w:hAnsi="Calibri"/>
          <w:sz w:val="24"/>
          <w:szCs w:val="24"/>
        </w:rPr>
        <w:t>,</w:t>
      </w:r>
      <w:r w:rsidRPr="00E40984">
        <w:rPr>
          <w:rFonts w:ascii="Calibri" w:hAnsi="Calibri"/>
          <w:sz w:val="24"/>
          <w:szCs w:val="24"/>
        </w:rPr>
        <w:t xml:space="preserve"> el control metabólico</w:t>
      </w:r>
      <w:r w:rsidR="00DC7AA2" w:rsidRPr="00E40984">
        <w:rPr>
          <w:rFonts w:ascii="Calibri" w:hAnsi="Calibri"/>
          <w:sz w:val="24"/>
          <w:szCs w:val="24"/>
        </w:rPr>
        <w:t xml:space="preserve"> de diabetes mellitus además</w:t>
      </w:r>
      <w:r w:rsidRPr="00E40984">
        <w:rPr>
          <w:rFonts w:ascii="Calibri" w:hAnsi="Calibri"/>
          <w:sz w:val="24"/>
          <w:szCs w:val="24"/>
        </w:rPr>
        <w:t xml:space="preserve"> </w:t>
      </w:r>
      <w:r w:rsidR="00DC7AA2" w:rsidRPr="00E40984">
        <w:rPr>
          <w:rFonts w:ascii="Calibri" w:hAnsi="Calibri"/>
          <w:sz w:val="24"/>
          <w:szCs w:val="24"/>
        </w:rPr>
        <w:t>nos habla de un total de 26,000 pacientes bajo un tratamiento médico, el 82% de estos cuenta con una toma hemoglobina glucosilada. D</w:t>
      </w:r>
      <w:r w:rsidRPr="00E40984">
        <w:rPr>
          <w:rFonts w:ascii="Calibri" w:hAnsi="Calibri"/>
          <w:sz w:val="24"/>
          <w:szCs w:val="24"/>
        </w:rPr>
        <w:t>e estos</w:t>
      </w:r>
      <w:r w:rsidR="00DC7AA2" w:rsidRPr="00E40984">
        <w:rPr>
          <w:rFonts w:ascii="Calibri" w:hAnsi="Calibri"/>
          <w:sz w:val="24"/>
          <w:szCs w:val="24"/>
        </w:rPr>
        <w:t>,</w:t>
      </w:r>
      <w:r w:rsidRPr="00E40984">
        <w:rPr>
          <w:rFonts w:ascii="Calibri" w:hAnsi="Calibri"/>
          <w:sz w:val="24"/>
          <w:szCs w:val="24"/>
        </w:rPr>
        <w:t xml:space="preserve"> 49.9</w:t>
      </w:r>
      <w:r w:rsidR="00233137" w:rsidRPr="00E40984">
        <w:rPr>
          <w:rFonts w:ascii="Calibri" w:hAnsi="Calibri"/>
          <w:sz w:val="24"/>
          <w:szCs w:val="24"/>
        </w:rPr>
        <w:t>%</w:t>
      </w:r>
      <w:r w:rsidRPr="00E40984">
        <w:rPr>
          <w:rFonts w:ascii="Calibri" w:hAnsi="Calibri"/>
          <w:sz w:val="24"/>
          <w:szCs w:val="24"/>
        </w:rPr>
        <w:t xml:space="preserve"> están en control con un valor </w:t>
      </w:r>
      <w:r w:rsidR="00233137" w:rsidRPr="00E40984">
        <w:rPr>
          <w:rFonts w:ascii="Calibri" w:hAnsi="Calibri"/>
          <w:sz w:val="24"/>
          <w:szCs w:val="24"/>
        </w:rPr>
        <w:t xml:space="preserve">igual </w:t>
      </w:r>
      <w:r w:rsidRPr="00E40984">
        <w:rPr>
          <w:rFonts w:ascii="Calibri" w:hAnsi="Calibri"/>
          <w:sz w:val="24"/>
          <w:szCs w:val="24"/>
        </w:rPr>
        <w:t>o meno</w:t>
      </w:r>
      <w:r w:rsidR="00233137" w:rsidRPr="00E40984">
        <w:rPr>
          <w:rFonts w:ascii="Calibri" w:hAnsi="Calibri"/>
          <w:sz w:val="24"/>
          <w:szCs w:val="24"/>
        </w:rPr>
        <w:t>r</w:t>
      </w:r>
      <w:r w:rsidRPr="00E40984">
        <w:rPr>
          <w:rFonts w:ascii="Calibri" w:hAnsi="Calibri"/>
          <w:sz w:val="24"/>
          <w:szCs w:val="24"/>
        </w:rPr>
        <w:t xml:space="preserve"> a</w:t>
      </w:r>
      <w:r w:rsidR="00233137" w:rsidRPr="00E40984">
        <w:rPr>
          <w:rFonts w:ascii="Calibri" w:hAnsi="Calibri"/>
          <w:sz w:val="24"/>
          <w:szCs w:val="24"/>
        </w:rPr>
        <w:t>l</w:t>
      </w:r>
      <w:r w:rsidRPr="00E40984">
        <w:rPr>
          <w:rFonts w:ascii="Calibri" w:hAnsi="Calibri"/>
          <w:sz w:val="24"/>
          <w:szCs w:val="24"/>
        </w:rPr>
        <w:t xml:space="preserve"> 7%. En hipertensión arterial </w:t>
      </w:r>
      <w:r w:rsidR="00DC7AA2" w:rsidRPr="00E40984">
        <w:rPr>
          <w:rFonts w:ascii="Calibri" w:hAnsi="Calibri"/>
          <w:sz w:val="24"/>
          <w:szCs w:val="24"/>
        </w:rPr>
        <w:t>d</w:t>
      </w:r>
      <w:r w:rsidRPr="00E40984">
        <w:rPr>
          <w:rFonts w:ascii="Calibri" w:hAnsi="Calibri"/>
          <w:sz w:val="24"/>
          <w:szCs w:val="24"/>
        </w:rPr>
        <w:t>el total de pacientes</w:t>
      </w:r>
      <w:r w:rsidR="00DC7AA2" w:rsidRPr="00E40984">
        <w:rPr>
          <w:rFonts w:ascii="Calibri" w:hAnsi="Calibri"/>
          <w:sz w:val="24"/>
          <w:szCs w:val="24"/>
        </w:rPr>
        <w:t>,</w:t>
      </w:r>
      <w:r w:rsidRPr="00E40984">
        <w:rPr>
          <w:rFonts w:ascii="Calibri" w:hAnsi="Calibri"/>
          <w:sz w:val="24"/>
          <w:szCs w:val="24"/>
        </w:rPr>
        <w:t xml:space="preserve"> 36</w:t>
      </w:r>
      <w:r w:rsidR="00233137" w:rsidRPr="00E40984">
        <w:rPr>
          <w:rFonts w:ascii="Calibri" w:hAnsi="Calibri"/>
          <w:sz w:val="24"/>
          <w:szCs w:val="24"/>
        </w:rPr>
        <w:t>,</w:t>
      </w:r>
      <w:r w:rsidRPr="00E40984">
        <w:rPr>
          <w:rFonts w:ascii="Calibri" w:hAnsi="Calibri"/>
          <w:sz w:val="24"/>
          <w:szCs w:val="24"/>
        </w:rPr>
        <w:t>462</w:t>
      </w:r>
      <w:r w:rsidR="00233137" w:rsidRPr="00E40984">
        <w:rPr>
          <w:rFonts w:ascii="Calibri" w:hAnsi="Calibri"/>
          <w:sz w:val="24"/>
          <w:szCs w:val="24"/>
        </w:rPr>
        <w:t xml:space="preserve"> cuentan con una</w:t>
      </w:r>
      <w:r w:rsidRPr="00E40984">
        <w:rPr>
          <w:rFonts w:ascii="Calibri" w:hAnsi="Calibri"/>
          <w:sz w:val="24"/>
          <w:szCs w:val="24"/>
        </w:rPr>
        <w:t xml:space="preserve"> medici</w:t>
      </w:r>
      <w:r w:rsidR="00233137" w:rsidRPr="00E40984">
        <w:rPr>
          <w:rFonts w:ascii="Calibri" w:hAnsi="Calibri"/>
          <w:sz w:val="24"/>
          <w:szCs w:val="24"/>
        </w:rPr>
        <w:t>ó</w:t>
      </w:r>
      <w:r w:rsidRPr="00E40984">
        <w:rPr>
          <w:rFonts w:ascii="Calibri" w:hAnsi="Calibri"/>
          <w:sz w:val="24"/>
          <w:szCs w:val="24"/>
        </w:rPr>
        <w:t>n de presi</w:t>
      </w:r>
      <w:r w:rsidR="00233137" w:rsidRPr="00E40984">
        <w:rPr>
          <w:rFonts w:ascii="Calibri" w:hAnsi="Calibri"/>
          <w:sz w:val="24"/>
          <w:szCs w:val="24"/>
        </w:rPr>
        <w:t>ó</w:t>
      </w:r>
      <w:r w:rsidRPr="00E40984">
        <w:rPr>
          <w:rFonts w:ascii="Calibri" w:hAnsi="Calibri"/>
          <w:sz w:val="24"/>
          <w:szCs w:val="24"/>
        </w:rPr>
        <w:t>n arterial. Y de estos</w:t>
      </w:r>
      <w:r w:rsidR="00233137" w:rsidRPr="00E40984">
        <w:rPr>
          <w:rFonts w:ascii="Calibri" w:hAnsi="Calibri"/>
          <w:sz w:val="24"/>
          <w:szCs w:val="24"/>
        </w:rPr>
        <w:t>,</w:t>
      </w:r>
      <w:r w:rsidRPr="00E40984">
        <w:rPr>
          <w:rFonts w:ascii="Calibri" w:hAnsi="Calibri"/>
          <w:sz w:val="24"/>
          <w:szCs w:val="24"/>
        </w:rPr>
        <w:t xml:space="preserve"> el 70% están en cifras de controles de 140</w:t>
      </w:r>
      <w:r w:rsidR="00DC7AA2" w:rsidRPr="00E40984">
        <w:rPr>
          <w:rFonts w:ascii="Calibri" w:hAnsi="Calibri"/>
          <w:sz w:val="24"/>
          <w:szCs w:val="24"/>
        </w:rPr>
        <w:t xml:space="preserve"> a 90</w:t>
      </w:r>
      <w:r w:rsidRPr="00E40984">
        <w:rPr>
          <w:rFonts w:ascii="Calibri" w:hAnsi="Calibri"/>
          <w:sz w:val="24"/>
          <w:szCs w:val="24"/>
        </w:rPr>
        <w:t xml:space="preserve">. </w:t>
      </w:r>
      <w:r w:rsidR="00DC7AA2" w:rsidRPr="00E40984">
        <w:rPr>
          <w:rFonts w:ascii="Calibri" w:hAnsi="Calibri"/>
          <w:sz w:val="24"/>
          <w:szCs w:val="24"/>
        </w:rPr>
        <w:t xml:space="preserve">En obesidad de los 23,910 pacientes cuentan con una medición de peso y estatura contando con un índice de masa muscular menor a 30. Por </w:t>
      </w:r>
      <w:r w:rsidR="007B477C" w:rsidRPr="00E40984">
        <w:rPr>
          <w:rFonts w:ascii="Calibri" w:hAnsi="Calibri"/>
          <w:sz w:val="24"/>
          <w:szCs w:val="24"/>
        </w:rPr>
        <w:t>último,</w:t>
      </w:r>
      <w:r w:rsidRPr="00E40984">
        <w:rPr>
          <w:rFonts w:ascii="Calibri" w:hAnsi="Calibri"/>
          <w:sz w:val="24"/>
          <w:szCs w:val="24"/>
        </w:rPr>
        <w:t xml:space="preserve"> en la cuestión de</w:t>
      </w:r>
      <w:r w:rsidR="00233137" w:rsidRPr="00E40984">
        <w:rPr>
          <w:rFonts w:ascii="Calibri" w:hAnsi="Calibri"/>
          <w:sz w:val="24"/>
          <w:szCs w:val="24"/>
        </w:rPr>
        <w:t xml:space="preserve"> dislipidemi</w:t>
      </w:r>
      <w:r w:rsidRPr="00E40984">
        <w:rPr>
          <w:rFonts w:ascii="Calibri" w:hAnsi="Calibri"/>
          <w:sz w:val="24"/>
          <w:szCs w:val="24"/>
        </w:rPr>
        <w:t>a, se encuentran 21749 pacientes en control metabólico</w:t>
      </w:r>
      <w:r w:rsidR="00233137" w:rsidRPr="00E40984">
        <w:rPr>
          <w:rFonts w:ascii="Calibri" w:hAnsi="Calibri"/>
          <w:sz w:val="24"/>
          <w:szCs w:val="24"/>
        </w:rPr>
        <w:t>,</w:t>
      </w:r>
      <w:r w:rsidRPr="00E40984">
        <w:rPr>
          <w:rFonts w:ascii="Calibri" w:hAnsi="Calibri"/>
          <w:sz w:val="24"/>
          <w:szCs w:val="24"/>
        </w:rPr>
        <w:t xml:space="preserve"> de los cuales el 97% </w:t>
      </w:r>
      <w:r w:rsidRPr="00E40984">
        <w:rPr>
          <w:rFonts w:ascii="Calibri" w:hAnsi="Calibri"/>
          <w:sz w:val="24"/>
          <w:szCs w:val="24"/>
        </w:rPr>
        <w:lastRenderedPageBreak/>
        <w:t xml:space="preserve">se ha realizado la medición de colesterol total </w:t>
      </w:r>
      <w:r w:rsidR="00B610FB" w:rsidRPr="00E40984">
        <w:rPr>
          <w:rFonts w:ascii="Calibri" w:hAnsi="Calibri"/>
          <w:sz w:val="24"/>
          <w:szCs w:val="24"/>
        </w:rPr>
        <w:t>y</w:t>
      </w:r>
      <w:r w:rsidRPr="00E40984">
        <w:rPr>
          <w:rFonts w:ascii="Calibri" w:hAnsi="Calibri"/>
          <w:sz w:val="24"/>
          <w:szCs w:val="24"/>
        </w:rPr>
        <w:t xml:space="preserve"> triglicéridos, y de estos</w:t>
      </w:r>
      <w:r w:rsidR="00B610FB" w:rsidRPr="00E40984">
        <w:rPr>
          <w:rFonts w:ascii="Calibri" w:hAnsi="Calibri"/>
          <w:sz w:val="24"/>
          <w:szCs w:val="24"/>
        </w:rPr>
        <w:t>,</w:t>
      </w:r>
      <w:r w:rsidRPr="00E40984">
        <w:rPr>
          <w:rFonts w:ascii="Calibri" w:hAnsi="Calibri"/>
          <w:sz w:val="24"/>
          <w:szCs w:val="24"/>
        </w:rPr>
        <w:t xml:space="preserve"> el 50% se encuentran con cifras menores a 200 miligramos. </w:t>
      </w:r>
    </w:p>
    <w:p w14:paraId="7A9DA240" w14:textId="77777777" w:rsidR="00B610FB" w:rsidRPr="00E40984" w:rsidRDefault="00B610FB" w:rsidP="001068FD">
      <w:pPr>
        <w:spacing w:before="120" w:after="120"/>
        <w:ind w:firstLine="397"/>
        <w:jc w:val="both"/>
        <w:rPr>
          <w:rFonts w:ascii="Calibri" w:hAnsi="Calibri"/>
          <w:sz w:val="24"/>
          <w:szCs w:val="24"/>
        </w:rPr>
      </w:pPr>
      <w:r w:rsidRPr="00E40984">
        <w:rPr>
          <w:rFonts w:ascii="Calibri" w:hAnsi="Calibri"/>
          <w:b/>
          <w:bCs/>
          <w:sz w:val="24"/>
          <w:szCs w:val="24"/>
        </w:rPr>
        <w:t>En uso de la voz, el licenciado Carlos Mercado Tinoco:</w:t>
      </w:r>
      <w:r w:rsidR="00992A1C" w:rsidRPr="00E40984">
        <w:rPr>
          <w:rFonts w:ascii="Calibri" w:hAnsi="Calibri"/>
          <w:sz w:val="24"/>
          <w:szCs w:val="24"/>
        </w:rPr>
        <w:t xml:space="preserve"> Para ser precisos el 14 de noviembre del 2016, el ex Secretario de Salud</w:t>
      </w:r>
      <w:r w:rsidRPr="00E40984">
        <w:rPr>
          <w:rFonts w:ascii="Calibri" w:hAnsi="Calibri"/>
          <w:sz w:val="24"/>
          <w:szCs w:val="24"/>
        </w:rPr>
        <w:t xml:space="preserve"> Federal, </w:t>
      </w:r>
      <w:r w:rsidR="00992A1C" w:rsidRPr="00E40984">
        <w:rPr>
          <w:rFonts w:ascii="Calibri" w:hAnsi="Calibri"/>
          <w:sz w:val="24"/>
          <w:szCs w:val="24"/>
        </w:rPr>
        <w:t xml:space="preserve">doctor Narro, en una visita </w:t>
      </w:r>
      <w:r w:rsidRPr="00E40984">
        <w:rPr>
          <w:rFonts w:ascii="Calibri" w:hAnsi="Calibri"/>
          <w:sz w:val="24"/>
          <w:szCs w:val="24"/>
        </w:rPr>
        <w:t xml:space="preserve">a </w:t>
      </w:r>
      <w:r w:rsidR="00992A1C" w:rsidRPr="00E40984">
        <w:rPr>
          <w:rFonts w:ascii="Calibri" w:hAnsi="Calibri"/>
          <w:sz w:val="24"/>
          <w:szCs w:val="24"/>
        </w:rPr>
        <w:t>Guadalajara</w:t>
      </w:r>
      <w:r w:rsidRPr="00E40984">
        <w:rPr>
          <w:rFonts w:ascii="Calibri" w:hAnsi="Calibri"/>
          <w:sz w:val="24"/>
          <w:szCs w:val="24"/>
        </w:rPr>
        <w:t xml:space="preserve"> </w:t>
      </w:r>
      <w:proofErr w:type="gramStart"/>
      <w:r w:rsidRPr="00E40984">
        <w:rPr>
          <w:rFonts w:ascii="Calibri" w:hAnsi="Calibri"/>
          <w:sz w:val="24"/>
          <w:szCs w:val="24"/>
        </w:rPr>
        <w:t>d</w:t>
      </w:r>
      <w:r w:rsidR="00992A1C" w:rsidRPr="00E40984">
        <w:rPr>
          <w:rFonts w:ascii="Calibri" w:hAnsi="Calibri"/>
          <w:sz w:val="24"/>
          <w:szCs w:val="24"/>
        </w:rPr>
        <w:t>eclaró como</w:t>
      </w:r>
      <w:proofErr w:type="gramEnd"/>
      <w:r w:rsidR="00992A1C" w:rsidRPr="00E40984">
        <w:rPr>
          <w:rFonts w:ascii="Calibri" w:hAnsi="Calibri"/>
          <w:sz w:val="24"/>
          <w:szCs w:val="24"/>
        </w:rPr>
        <w:t xml:space="preserve"> una emergencia epidemiológica ese tipo de padecimientos</w:t>
      </w:r>
      <w:r w:rsidRPr="00E40984">
        <w:rPr>
          <w:rFonts w:ascii="Calibri" w:hAnsi="Calibri"/>
          <w:sz w:val="24"/>
          <w:szCs w:val="24"/>
        </w:rPr>
        <w:t>:</w:t>
      </w:r>
      <w:r w:rsidR="00992A1C" w:rsidRPr="00E40984">
        <w:rPr>
          <w:rFonts w:ascii="Calibri" w:hAnsi="Calibri"/>
          <w:sz w:val="24"/>
          <w:szCs w:val="24"/>
        </w:rPr>
        <w:t xml:space="preserve"> la diabetes y la obesidad. Y pues solo qued</w:t>
      </w:r>
      <w:r w:rsidRPr="00E40984">
        <w:rPr>
          <w:rFonts w:ascii="Calibri" w:hAnsi="Calibri"/>
          <w:sz w:val="24"/>
          <w:szCs w:val="24"/>
        </w:rPr>
        <w:t>ó</w:t>
      </w:r>
      <w:r w:rsidR="00992A1C" w:rsidRPr="00E40984">
        <w:rPr>
          <w:rFonts w:ascii="Calibri" w:hAnsi="Calibri"/>
          <w:sz w:val="24"/>
          <w:szCs w:val="24"/>
        </w:rPr>
        <w:t xml:space="preserve"> en pronunciamiento, porque no se vieron acciones para esa emergencia sanitaria. Retomando las palabras de la </w:t>
      </w:r>
      <w:r w:rsidRPr="00E40984">
        <w:rPr>
          <w:rFonts w:ascii="Calibri" w:hAnsi="Calibri"/>
          <w:sz w:val="24"/>
          <w:szCs w:val="24"/>
        </w:rPr>
        <w:t>maestra</w:t>
      </w:r>
      <w:r w:rsidR="00992A1C" w:rsidRPr="00E40984">
        <w:rPr>
          <w:rFonts w:ascii="Calibri" w:hAnsi="Calibri"/>
          <w:sz w:val="24"/>
          <w:szCs w:val="24"/>
        </w:rPr>
        <w:t xml:space="preserve"> Robles, respecto a la coadyuvancia y la buena disposición que tienen los alcaldes del interior del estado</w:t>
      </w:r>
      <w:r w:rsidRPr="00E40984">
        <w:rPr>
          <w:rFonts w:ascii="Calibri" w:hAnsi="Calibri"/>
          <w:sz w:val="24"/>
          <w:szCs w:val="24"/>
        </w:rPr>
        <w:t>, se propone</w:t>
      </w:r>
      <w:r w:rsidR="00992A1C" w:rsidRPr="00E40984">
        <w:rPr>
          <w:rFonts w:ascii="Calibri" w:hAnsi="Calibri"/>
          <w:sz w:val="24"/>
          <w:szCs w:val="24"/>
        </w:rPr>
        <w:t xml:space="preserve"> a esta mesa ofrecer como vínculo </w:t>
      </w:r>
      <w:r w:rsidRPr="00E40984">
        <w:rPr>
          <w:rFonts w:ascii="Calibri" w:hAnsi="Calibri"/>
          <w:sz w:val="24"/>
          <w:szCs w:val="24"/>
        </w:rPr>
        <w:t xml:space="preserve">a </w:t>
      </w:r>
      <w:r w:rsidR="00992A1C" w:rsidRPr="00E40984">
        <w:rPr>
          <w:rFonts w:ascii="Calibri" w:hAnsi="Calibri"/>
          <w:sz w:val="24"/>
          <w:szCs w:val="24"/>
        </w:rPr>
        <w:t xml:space="preserve">la Secretaria General de Gobierno para firmar algún convenio con los alcaldes para llevar nutricionistas, dietistas, </w:t>
      </w:r>
      <w:r w:rsidRPr="00E40984">
        <w:rPr>
          <w:rFonts w:ascii="Calibri" w:hAnsi="Calibri"/>
          <w:sz w:val="24"/>
          <w:szCs w:val="24"/>
        </w:rPr>
        <w:t>con ayuda</w:t>
      </w:r>
      <w:r w:rsidR="00992A1C" w:rsidRPr="00E40984">
        <w:rPr>
          <w:rFonts w:ascii="Calibri" w:hAnsi="Calibri"/>
          <w:sz w:val="24"/>
          <w:szCs w:val="24"/>
        </w:rPr>
        <w:t xml:space="preserve"> del servicio social profesional y </w:t>
      </w:r>
      <w:r w:rsidRPr="00E40984">
        <w:rPr>
          <w:rFonts w:ascii="Calibri" w:hAnsi="Calibri"/>
          <w:sz w:val="24"/>
          <w:szCs w:val="24"/>
        </w:rPr>
        <w:t>también</w:t>
      </w:r>
      <w:r w:rsidR="00992A1C" w:rsidRPr="00E40984">
        <w:rPr>
          <w:rFonts w:ascii="Calibri" w:hAnsi="Calibri"/>
          <w:sz w:val="24"/>
          <w:szCs w:val="24"/>
        </w:rPr>
        <w:t xml:space="preserve"> coadyuvar con algunas organizaciones o entidades educativas para </w:t>
      </w:r>
      <w:r w:rsidRPr="00E40984">
        <w:rPr>
          <w:rFonts w:ascii="Calibri" w:hAnsi="Calibri"/>
          <w:sz w:val="24"/>
          <w:szCs w:val="24"/>
        </w:rPr>
        <w:t>con</w:t>
      </w:r>
      <w:r w:rsidR="00992A1C" w:rsidRPr="00E40984">
        <w:rPr>
          <w:rFonts w:ascii="Calibri" w:hAnsi="Calibri"/>
          <w:sz w:val="24"/>
          <w:szCs w:val="24"/>
        </w:rPr>
        <w:t xml:space="preserve">formar clubes de diabéticos, de hipertensos, de obesos </w:t>
      </w:r>
      <w:r w:rsidRPr="00E40984">
        <w:rPr>
          <w:rFonts w:ascii="Calibri" w:hAnsi="Calibri"/>
          <w:sz w:val="24"/>
          <w:szCs w:val="24"/>
        </w:rPr>
        <w:t xml:space="preserve">en </w:t>
      </w:r>
      <w:r w:rsidR="00992A1C" w:rsidRPr="00E40984">
        <w:rPr>
          <w:rFonts w:ascii="Calibri" w:hAnsi="Calibri"/>
          <w:sz w:val="24"/>
          <w:szCs w:val="24"/>
        </w:rPr>
        <w:t xml:space="preserve">los municipios. </w:t>
      </w:r>
    </w:p>
    <w:p w14:paraId="1E2FEE74" w14:textId="77777777" w:rsidR="00082B9A"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 xml:space="preserve">Pero también es cierto, falta mucha promoción y falta mucha concientización para que aquella persona se apegue a los lineamientos médicos y no descuide sus tratamientos. También preparar doctora, señor presidente la coadyuvancia a través de la </w:t>
      </w:r>
      <w:r w:rsidR="00B610FB" w:rsidRPr="00E40984">
        <w:rPr>
          <w:rFonts w:ascii="Calibri" w:hAnsi="Calibri"/>
          <w:sz w:val="24"/>
          <w:szCs w:val="24"/>
        </w:rPr>
        <w:t>D</w:t>
      </w:r>
      <w:r w:rsidRPr="00E40984">
        <w:rPr>
          <w:rFonts w:ascii="Calibri" w:hAnsi="Calibri"/>
          <w:sz w:val="24"/>
          <w:szCs w:val="24"/>
        </w:rPr>
        <w:t xml:space="preserve">irección de </w:t>
      </w:r>
      <w:r w:rsidR="00B610FB" w:rsidRPr="00E40984">
        <w:rPr>
          <w:rFonts w:ascii="Calibri" w:hAnsi="Calibri"/>
          <w:sz w:val="24"/>
          <w:szCs w:val="24"/>
        </w:rPr>
        <w:t>E</w:t>
      </w:r>
      <w:r w:rsidRPr="00E40984">
        <w:rPr>
          <w:rFonts w:ascii="Calibri" w:hAnsi="Calibri"/>
          <w:sz w:val="24"/>
          <w:szCs w:val="24"/>
        </w:rPr>
        <w:t xml:space="preserve">studios </w:t>
      </w:r>
      <w:r w:rsidR="00B610FB" w:rsidRPr="00E40984">
        <w:rPr>
          <w:rFonts w:ascii="Calibri" w:hAnsi="Calibri"/>
          <w:sz w:val="24"/>
          <w:szCs w:val="24"/>
        </w:rPr>
        <w:t>L</w:t>
      </w:r>
      <w:r w:rsidRPr="00E40984">
        <w:rPr>
          <w:rFonts w:ascii="Calibri" w:hAnsi="Calibri"/>
          <w:sz w:val="24"/>
          <w:szCs w:val="24"/>
        </w:rPr>
        <w:t>egislativos que tenemos en la Secretaría General</w:t>
      </w:r>
      <w:r w:rsidR="00B610FB" w:rsidRPr="00E40984">
        <w:rPr>
          <w:rFonts w:ascii="Calibri" w:hAnsi="Calibri"/>
          <w:sz w:val="24"/>
          <w:szCs w:val="24"/>
        </w:rPr>
        <w:t xml:space="preserve"> de Gobierno</w:t>
      </w:r>
      <w:r w:rsidRPr="00E40984">
        <w:rPr>
          <w:rFonts w:ascii="Calibri" w:hAnsi="Calibri"/>
          <w:sz w:val="24"/>
          <w:szCs w:val="24"/>
        </w:rPr>
        <w:t xml:space="preserve">, más políticas públicas. </w:t>
      </w:r>
      <w:r w:rsidR="00B610FB" w:rsidRPr="00E40984">
        <w:rPr>
          <w:rFonts w:ascii="Calibri" w:hAnsi="Calibri"/>
          <w:sz w:val="24"/>
          <w:szCs w:val="24"/>
        </w:rPr>
        <w:t>Preparar de este tema</w:t>
      </w:r>
      <w:r w:rsidRPr="00E40984">
        <w:rPr>
          <w:rFonts w:ascii="Calibri" w:hAnsi="Calibri"/>
          <w:sz w:val="24"/>
          <w:szCs w:val="24"/>
        </w:rPr>
        <w:t xml:space="preserve"> más normas sanitarias </w:t>
      </w:r>
      <w:r w:rsidR="00B610FB" w:rsidRPr="00E40984">
        <w:rPr>
          <w:rFonts w:ascii="Calibri" w:hAnsi="Calibri"/>
          <w:sz w:val="24"/>
          <w:szCs w:val="24"/>
        </w:rPr>
        <w:t>para</w:t>
      </w:r>
      <w:r w:rsidRPr="00E40984">
        <w:rPr>
          <w:rFonts w:ascii="Calibri" w:hAnsi="Calibri"/>
          <w:sz w:val="24"/>
          <w:szCs w:val="24"/>
        </w:rPr>
        <w:t xml:space="preserve"> este tipo de pacientes</w:t>
      </w:r>
      <w:r w:rsidR="00B610FB" w:rsidRPr="00E40984">
        <w:rPr>
          <w:rFonts w:ascii="Calibri" w:hAnsi="Calibri"/>
          <w:sz w:val="24"/>
          <w:szCs w:val="24"/>
        </w:rPr>
        <w:t>, ver cómo</w:t>
      </w:r>
      <w:r w:rsidRPr="00E40984">
        <w:rPr>
          <w:rFonts w:ascii="Calibri" w:hAnsi="Calibri"/>
          <w:sz w:val="24"/>
          <w:szCs w:val="24"/>
        </w:rPr>
        <w:t xml:space="preserve"> ayudarles en su existir. </w:t>
      </w:r>
      <w:r w:rsidR="00B610FB" w:rsidRPr="00E40984">
        <w:rPr>
          <w:rFonts w:ascii="Calibri" w:hAnsi="Calibri"/>
          <w:sz w:val="24"/>
          <w:szCs w:val="24"/>
        </w:rPr>
        <w:t>P</w:t>
      </w:r>
      <w:r w:rsidRPr="00E40984">
        <w:rPr>
          <w:rFonts w:ascii="Calibri" w:hAnsi="Calibri"/>
          <w:sz w:val="24"/>
          <w:szCs w:val="24"/>
        </w:rPr>
        <w:t xml:space="preserve">or ejemplo, </w:t>
      </w:r>
      <w:r w:rsidR="00B610FB" w:rsidRPr="00E40984">
        <w:rPr>
          <w:rFonts w:ascii="Calibri" w:hAnsi="Calibri"/>
          <w:sz w:val="24"/>
          <w:szCs w:val="24"/>
        </w:rPr>
        <w:t xml:space="preserve">faltan políticas públicas para incentivar que en los restaurantes </w:t>
      </w:r>
      <w:r w:rsidR="00082B9A" w:rsidRPr="00E40984">
        <w:rPr>
          <w:rFonts w:ascii="Calibri" w:hAnsi="Calibri"/>
          <w:sz w:val="24"/>
          <w:szCs w:val="24"/>
        </w:rPr>
        <w:t>tengan al alcance comida para diabéticos.</w:t>
      </w:r>
    </w:p>
    <w:p w14:paraId="000000A3" w14:textId="5E6B3868" w:rsidR="007460D4" w:rsidRPr="00E40984" w:rsidRDefault="00082B9A"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En la cuestión de</w:t>
      </w:r>
      <w:r w:rsidRPr="00E40984">
        <w:rPr>
          <w:rFonts w:ascii="Calibri" w:hAnsi="Calibri"/>
          <w:sz w:val="24"/>
          <w:szCs w:val="24"/>
        </w:rPr>
        <w:t xml:space="preserve"> </w:t>
      </w:r>
      <w:r w:rsidR="00992A1C" w:rsidRPr="00E40984">
        <w:rPr>
          <w:rFonts w:ascii="Calibri" w:hAnsi="Calibri"/>
          <w:sz w:val="24"/>
          <w:szCs w:val="24"/>
        </w:rPr>
        <w:t xml:space="preserve">hipertensión y riesgo </w:t>
      </w:r>
      <w:r w:rsidR="007B477C" w:rsidRPr="00E40984">
        <w:rPr>
          <w:rFonts w:ascii="Calibri" w:hAnsi="Calibri"/>
          <w:sz w:val="24"/>
          <w:szCs w:val="24"/>
        </w:rPr>
        <w:t>cardiovascular,</w:t>
      </w:r>
      <w:r w:rsidR="00992A1C" w:rsidRPr="00E40984">
        <w:rPr>
          <w:rFonts w:ascii="Calibri" w:hAnsi="Calibri"/>
          <w:sz w:val="24"/>
          <w:szCs w:val="24"/>
        </w:rPr>
        <w:t xml:space="preserve"> </w:t>
      </w:r>
      <w:r w:rsidR="00E40984" w:rsidRPr="00E40984">
        <w:rPr>
          <w:rFonts w:ascii="Calibri" w:hAnsi="Calibri"/>
          <w:sz w:val="24"/>
          <w:szCs w:val="24"/>
        </w:rPr>
        <w:t>así</w:t>
      </w:r>
      <w:r w:rsidR="00992A1C" w:rsidRPr="00E40984">
        <w:rPr>
          <w:rFonts w:ascii="Calibri" w:hAnsi="Calibri"/>
          <w:sz w:val="24"/>
          <w:szCs w:val="24"/>
        </w:rPr>
        <w:t xml:space="preserve"> como de diabetes, si tenemos los clubes</w:t>
      </w:r>
      <w:r w:rsidRPr="00E40984">
        <w:rPr>
          <w:rFonts w:ascii="Calibri" w:hAnsi="Calibri"/>
          <w:sz w:val="24"/>
          <w:szCs w:val="24"/>
        </w:rPr>
        <w:t>.</w:t>
      </w:r>
      <w:r w:rsidR="00992A1C" w:rsidRPr="00E40984">
        <w:rPr>
          <w:rFonts w:ascii="Calibri" w:hAnsi="Calibri"/>
          <w:sz w:val="24"/>
          <w:szCs w:val="24"/>
        </w:rPr>
        <w:t xml:space="preserve"> No es falta de cariño,</w:t>
      </w:r>
      <w:r w:rsidRPr="00E40984">
        <w:rPr>
          <w:rFonts w:ascii="Calibri" w:hAnsi="Calibri"/>
          <w:sz w:val="24"/>
          <w:szCs w:val="24"/>
        </w:rPr>
        <w:t xml:space="preserve"> pues</w:t>
      </w:r>
      <w:r w:rsidR="00992A1C" w:rsidRPr="00E40984">
        <w:rPr>
          <w:rFonts w:ascii="Calibri" w:hAnsi="Calibri"/>
          <w:sz w:val="24"/>
          <w:szCs w:val="24"/>
        </w:rPr>
        <w:t xml:space="preserve"> existen, el problema es cómo hacemos que las personas acudan y que controlen su enfermedad</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w:t>
      </w:r>
      <w:r w:rsidR="00992A1C" w:rsidRPr="00E40984">
        <w:rPr>
          <w:rFonts w:ascii="Calibri" w:hAnsi="Calibri"/>
          <w:sz w:val="24"/>
          <w:szCs w:val="24"/>
        </w:rPr>
        <w:t>n la cuestión de promoci</w:t>
      </w:r>
      <w:r w:rsidRPr="00E40984">
        <w:rPr>
          <w:rFonts w:ascii="Calibri" w:hAnsi="Calibri"/>
          <w:sz w:val="24"/>
          <w:szCs w:val="24"/>
        </w:rPr>
        <w:t>ó</w:t>
      </w:r>
      <w:r w:rsidR="00992A1C" w:rsidRPr="00E40984">
        <w:rPr>
          <w:rFonts w:ascii="Calibri" w:hAnsi="Calibri"/>
          <w:sz w:val="24"/>
          <w:szCs w:val="24"/>
        </w:rPr>
        <w:t>n y prevenci</w:t>
      </w:r>
      <w:r w:rsidRPr="00E40984">
        <w:rPr>
          <w:rFonts w:ascii="Calibri" w:hAnsi="Calibri"/>
          <w:sz w:val="24"/>
          <w:szCs w:val="24"/>
        </w:rPr>
        <w:t>ó</w:t>
      </w:r>
      <w:r w:rsidR="00992A1C" w:rsidRPr="00E40984">
        <w:rPr>
          <w:rFonts w:ascii="Calibri" w:hAnsi="Calibri"/>
          <w:sz w:val="24"/>
          <w:szCs w:val="24"/>
        </w:rPr>
        <w:t xml:space="preserve">n, </w:t>
      </w:r>
      <w:r w:rsidRPr="00E40984">
        <w:rPr>
          <w:rFonts w:ascii="Calibri" w:hAnsi="Calibri"/>
          <w:sz w:val="24"/>
          <w:szCs w:val="24"/>
        </w:rPr>
        <w:t>es decirles</w:t>
      </w:r>
      <w:r w:rsidR="00992A1C" w:rsidRPr="00E40984">
        <w:rPr>
          <w:rFonts w:ascii="Calibri" w:hAnsi="Calibri"/>
          <w:sz w:val="24"/>
          <w:szCs w:val="24"/>
        </w:rPr>
        <w:t xml:space="preserve"> a las personas: “Nosotros somos responsables de la </w:t>
      </w:r>
      <w:r w:rsidRPr="00E40984">
        <w:rPr>
          <w:rFonts w:ascii="Calibri" w:hAnsi="Calibri"/>
          <w:sz w:val="24"/>
          <w:szCs w:val="24"/>
        </w:rPr>
        <w:t>enfermedad,</w:t>
      </w:r>
      <w:r w:rsidR="00992A1C" w:rsidRPr="00E40984">
        <w:rPr>
          <w:rFonts w:ascii="Calibri" w:hAnsi="Calibri"/>
          <w:sz w:val="24"/>
          <w:szCs w:val="24"/>
        </w:rPr>
        <w:t xml:space="preserve"> pero </w:t>
      </w:r>
      <w:r w:rsidR="007B477C" w:rsidRPr="00E40984">
        <w:rPr>
          <w:rFonts w:ascii="Calibri" w:hAnsi="Calibri"/>
          <w:sz w:val="24"/>
          <w:szCs w:val="24"/>
        </w:rPr>
        <w:t>tú</w:t>
      </w:r>
      <w:r w:rsidR="00992A1C" w:rsidRPr="00E40984">
        <w:rPr>
          <w:rFonts w:ascii="Calibri" w:hAnsi="Calibri"/>
          <w:sz w:val="24"/>
          <w:szCs w:val="24"/>
        </w:rPr>
        <w:t xml:space="preserve"> eres responsable de tu salud”. </w:t>
      </w:r>
      <w:r w:rsidRPr="00E40984">
        <w:rPr>
          <w:rFonts w:ascii="Calibri" w:hAnsi="Calibri"/>
          <w:sz w:val="24"/>
          <w:szCs w:val="24"/>
        </w:rPr>
        <w:t xml:space="preserve">La campaña que vamos a lanzar tiene que ver con que el paciente le dé seguimiento a su salud. </w:t>
      </w:r>
      <w:r w:rsidR="00992A1C" w:rsidRPr="00E40984">
        <w:rPr>
          <w:rFonts w:ascii="Calibri" w:hAnsi="Calibri"/>
          <w:sz w:val="24"/>
          <w:szCs w:val="24"/>
        </w:rPr>
        <w:t>Tenemos un capítulo de la nueva ley de salud, donde habla precisamente de políticas públicas</w:t>
      </w:r>
      <w:r w:rsidRPr="00E40984">
        <w:rPr>
          <w:rFonts w:ascii="Calibri" w:hAnsi="Calibri"/>
          <w:sz w:val="24"/>
          <w:szCs w:val="24"/>
        </w:rPr>
        <w:t xml:space="preserve"> contra la</w:t>
      </w:r>
      <w:r w:rsidR="00992A1C" w:rsidRPr="00E40984">
        <w:rPr>
          <w:rFonts w:ascii="Calibri" w:hAnsi="Calibri"/>
          <w:sz w:val="24"/>
          <w:szCs w:val="24"/>
        </w:rPr>
        <w:t xml:space="preserve"> obesidad</w:t>
      </w:r>
      <w:r w:rsidRPr="00E40984">
        <w:rPr>
          <w:rFonts w:ascii="Calibri" w:hAnsi="Calibri"/>
          <w:sz w:val="24"/>
          <w:szCs w:val="24"/>
        </w:rPr>
        <w:t xml:space="preserve"> y otras enfermedades, pero claro,</w:t>
      </w:r>
      <w:r w:rsidR="00992A1C" w:rsidRPr="00E40984">
        <w:rPr>
          <w:rFonts w:ascii="Calibri" w:hAnsi="Calibri"/>
          <w:sz w:val="24"/>
          <w:szCs w:val="24"/>
        </w:rPr>
        <w:t xml:space="preserve"> todo es susceptible de mejorarse y además el plan de desarrollo nos tendrá que dar las líneas</w:t>
      </w:r>
      <w:r w:rsidRPr="00E40984">
        <w:rPr>
          <w:rFonts w:ascii="Calibri" w:hAnsi="Calibri"/>
          <w:sz w:val="24"/>
          <w:szCs w:val="24"/>
        </w:rPr>
        <w:t>.</w:t>
      </w:r>
    </w:p>
    <w:p w14:paraId="000000A5" w14:textId="42768E08" w:rsidR="007460D4" w:rsidRPr="00E40984" w:rsidRDefault="00A87A32" w:rsidP="001068FD">
      <w:pPr>
        <w:spacing w:before="120" w:after="120"/>
        <w:ind w:firstLine="397"/>
        <w:jc w:val="both"/>
        <w:rPr>
          <w:rFonts w:ascii="Calibri" w:hAnsi="Calibri"/>
          <w:sz w:val="24"/>
          <w:szCs w:val="24"/>
        </w:rPr>
      </w:pPr>
      <w:r w:rsidRPr="00E40984">
        <w:rPr>
          <w:rFonts w:ascii="Calibri" w:hAnsi="Calibri"/>
          <w:b/>
          <w:bCs/>
          <w:sz w:val="24"/>
          <w:szCs w:val="24"/>
        </w:rPr>
        <w:t>En uso de la voz, el maestro Arturo Chimal Arechavala:</w:t>
      </w:r>
      <w:r w:rsidRPr="00E40984">
        <w:rPr>
          <w:rFonts w:ascii="Calibri" w:hAnsi="Calibri"/>
          <w:sz w:val="24"/>
          <w:szCs w:val="24"/>
        </w:rPr>
        <w:t xml:space="preserve"> </w:t>
      </w:r>
      <w:r w:rsidR="00992A1C" w:rsidRPr="00E40984">
        <w:rPr>
          <w:rFonts w:ascii="Calibri" w:hAnsi="Calibri"/>
          <w:sz w:val="24"/>
          <w:szCs w:val="24"/>
        </w:rPr>
        <w:t xml:space="preserve">Con su permiso presidente. Tomarle la palabra al representante de la Secretaría General de Gobierno, incluso </w:t>
      </w:r>
      <w:r w:rsidRPr="00E40984">
        <w:rPr>
          <w:rFonts w:ascii="Calibri" w:hAnsi="Calibri"/>
          <w:sz w:val="24"/>
          <w:szCs w:val="24"/>
        </w:rPr>
        <w:t xml:space="preserve">ir </w:t>
      </w:r>
      <w:r w:rsidR="00992A1C" w:rsidRPr="00E40984">
        <w:rPr>
          <w:rFonts w:ascii="Calibri" w:hAnsi="Calibri"/>
          <w:sz w:val="24"/>
          <w:szCs w:val="24"/>
        </w:rPr>
        <w:t>más allá, no s</w:t>
      </w:r>
      <w:r w:rsidRPr="00E40984">
        <w:rPr>
          <w:rFonts w:ascii="Calibri" w:hAnsi="Calibri"/>
          <w:sz w:val="24"/>
          <w:szCs w:val="24"/>
        </w:rPr>
        <w:t>ó</w:t>
      </w:r>
      <w:r w:rsidR="00992A1C" w:rsidRPr="00E40984">
        <w:rPr>
          <w:rFonts w:ascii="Calibri" w:hAnsi="Calibri"/>
          <w:sz w:val="24"/>
          <w:szCs w:val="24"/>
        </w:rPr>
        <w:t>lo para la parte de obesidad, sino en términos generales para todo lo que es salud pública</w:t>
      </w:r>
      <w:r w:rsidRPr="00E40984">
        <w:rPr>
          <w:rFonts w:ascii="Calibri" w:hAnsi="Calibri"/>
          <w:sz w:val="24"/>
          <w:szCs w:val="24"/>
        </w:rPr>
        <w:t>. A</w:t>
      </w:r>
      <w:r w:rsidR="00992A1C" w:rsidRPr="00E40984">
        <w:rPr>
          <w:rFonts w:ascii="Calibri" w:hAnsi="Calibri"/>
          <w:sz w:val="24"/>
          <w:szCs w:val="24"/>
        </w:rPr>
        <w:t>hí está el</w:t>
      </w:r>
      <w:r w:rsidRPr="00E40984">
        <w:rPr>
          <w:rFonts w:ascii="Calibri" w:hAnsi="Calibri"/>
          <w:sz w:val="24"/>
          <w:szCs w:val="24"/>
        </w:rPr>
        <w:t xml:space="preserve"> artículo</w:t>
      </w:r>
      <w:r w:rsidR="00992A1C" w:rsidRPr="00E40984">
        <w:rPr>
          <w:rFonts w:ascii="Calibri" w:hAnsi="Calibri"/>
          <w:sz w:val="24"/>
          <w:szCs w:val="24"/>
        </w:rPr>
        <w:t xml:space="preserve"> 115 constitucional</w:t>
      </w:r>
      <w:r w:rsidRPr="00E40984">
        <w:rPr>
          <w:rFonts w:ascii="Calibri" w:hAnsi="Calibri"/>
          <w:sz w:val="24"/>
          <w:szCs w:val="24"/>
        </w:rPr>
        <w:t>,</w:t>
      </w:r>
      <w:r w:rsidR="00992A1C" w:rsidRPr="00E40984">
        <w:rPr>
          <w:rFonts w:ascii="Calibri" w:hAnsi="Calibri"/>
          <w:sz w:val="24"/>
          <w:szCs w:val="24"/>
        </w:rPr>
        <w:t xml:space="preserve"> l</w:t>
      </w:r>
      <w:r w:rsidRPr="00E40984">
        <w:rPr>
          <w:rFonts w:ascii="Calibri" w:hAnsi="Calibri"/>
          <w:sz w:val="24"/>
          <w:szCs w:val="24"/>
        </w:rPr>
        <w:t>o</w:t>
      </w:r>
      <w:r w:rsidR="00992A1C" w:rsidRPr="00E40984">
        <w:rPr>
          <w:rFonts w:ascii="Calibri" w:hAnsi="Calibri"/>
          <w:sz w:val="24"/>
          <w:szCs w:val="24"/>
        </w:rPr>
        <w:t>s</w:t>
      </w:r>
      <w:r w:rsidRPr="00E40984">
        <w:rPr>
          <w:rFonts w:ascii="Calibri" w:hAnsi="Calibri"/>
          <w:sz w:val="24"/>
          <w:szCs w:val="24"/>
        </w:rPr>
        <w:t xml:space="preserve"> </w:t>
      </w:r>
      <w:r w:rsidR="00992A1C" w:rsidRPr="00E40984">
        <w:rPr>
          <w:rFonts w:ascii="Calibri" w:hAnsi="Calibri"/>
          <w:sz w:val="24"/>
          <w:szCs w:val="24"/>
        </w:rPr>
        <w:t xml:space="preserve">ayuntamientos tienen </w:t>
      </w:r>
      <w:r w:rsidRPr="00E40984">
        <w:rPr>
          <w:rFonts w:ascii="Calibri" w:hAnsi="Calibri"/>
          <w:sz w:val="24"/>
          <w:szCs w:val="24"/>
        </w:rPr>
        <w:t>mucha responsabilidad al respecto</w:t>
      </w:r>
      <w:r w:rsidR="00992A1C" w:rsidRPr="00E40984">
        <w:rPr>
          <w:rFonts w:ascii="Calibri" w:hAnsi="Calibri"/>
          <w:sz w:val="24"/>
          <w:szCs w:val="24"/>
        </w:rPr>
        <w:t xml:space="preserve"> y le han dado la espalda</w:t>
      </w:r>
      <w:r w:rsidRPr="00E40984">
        <w:rPr>
          <w:rFonts w:ascii="Calibri" w:hAnsi="Calibri"/>
          <w:sz w:val="24"/>
          <w:szCs w:val="24"/>
        </w:rPr>
        <w:t>,</w:t>
      </w:r>
      <w:r w:rsidR="00992A1C" w:rsidRPr="00E40984">
        <w:rPr>
          <w:rFonts w:ascii="Calibri" w:hAnsi="Calibri"/>
          <w:sz w:val="24"/>
          <w:szCs w:val="24"/>
        </w:rPr>
        <w:t xml:space="preserve"> han sido omisos en asumir la responsabilidad desde el saneamiento básico</w:t>
      </w:r>
      <w:r w:rsidRPr="00E40984">
        <w:rPr>
          <w:rFonts w:ascii="Calibri" w:hAnsi="Calibri"/>
          <w:sz w:val="24"/>
          <w:szCs w:val="24"/>
        </w:rPr>
        <w:t>. P</w:t>
      </w:r>
      <w:r w:rsidR="00992A1C" w:rsidRPr="00E40984">
        <w:rPr>
          <w:rFonts w:ascii="Calibri" w:hAnsi="Calibri"/>
          <w:sz w:val="24"/>
          <w:szCs w:val="24"/>
        </w:rPr>
        <w:t>areciera un problema de la Secretaría de Salud, y</w:t>
      </w:r>
      <w:r w:rsidRPr="00E40984">
        <w:rPr>
          <w:rFonts w:ascii="Calibri" w:hAnsi="Calibri"/>
          <w:sz w:val="24"/>
          <w:szCs w:val="24"/>
        </w:rPr>
        <w:t xml:space="preserve"> </w:t>
      </w:r>
      <w:r w:rsidR="00992A1C" w:rsidRPr="00E40984">
        <w:rPr>
          <w:rFonts w:ascii="Calibri" w:hAnsi="Calibri"/>
          <w:sz w:val="24"/>
          <w:szCs w:val="24"/>
        </w:rPr>
        <w:t xml:space="preserve">no es así. El estado de Campeche hace 15 días aprobó </w:t>
      </w:r>
      <w:r w:rsidR="007B477C" w:rsidRPr="00E40984">
        <w:rPr>
          <w:rFonts w:ascii="Calibri" w:hAnsi="Calibri"/>
          <w:sz w:val="24"/>
          <w:szCs w:val="24"/>
        </w:rPr>
        <w:t>en la</w:t>
      </w:r>
      <w:r w:rsidR="00992A1C" w:rsidRPr="00E40984">
        <w:rPr>
          <w:rFonts w:ascii="Calibri" w:hAnsi="Calibri"/>
          <w:sz w:val="24"/>
          <w:szCs w:val="24"/>
        </w:rPr>
        <w:t xml:space="preserve"> junta de gobierno incorporar con voz y voto al representante de los ayuntamientos en la junta de gobierno. No estaría mal tomar esa iniciativa y por lo menos invitarlos a las </w:t>
      </w:r>
      <w:r w:rsidRPr="00E40984">
        <w:rPr>
          <w:rFonts w:ascii="Calibri" w:hAnsi="Calibri"/>
          <w:sz w:val="24"/>
          <w:szCs w:val="24"/>
        </w:rPr>
        <w:t>sesiones de J</w:t>
      </w:r>
      <w:r w:rsidR="00992A1C" w:rsidRPr="00E40984">
        <w:rPr>
          <w:rFonts w:ascii="Calibri" w:hAnsi="Calibri"/>
          <w:sz w:val="24"/>
          <w:szCs w:val="24"/>
        </w:rPr>
        <w:t xml:space="preserve">unta de </w:t>
      </w:r>
      <w:r w:rsidRPr="00E40984">
        <w:rPr>
          <w:rFonts w:ascii="Calibri" w:hAnsi="Calibri"/>
          <w:sz w:val="24"/>
          <w:szCs w:val="24"/>
        </w:rPr>
        <w:t>G</w:t>
      </w:r>
      <w:r w:rsidR="00992A1C" w:rsidRPr="00E40984">
        <w:rPr>
          <w:rFonts w:ascii="Calibri" w:hAnsi="Calibri"/>
          <w:sz w:val="24"/>
          <w:szCs w:val="24"/>
        </w:rPr>
        <w:t>obierno y hacerlo</w:t>
      </w:r>
      <w:r w:rsidRPr="00E40984">
        <w:rPr>
          <w:rFonts w:ascii="Calibri" w:hAnsi="Calibri"/>
          <w:sz w:val="24"/>
          <w:szCs w:val="24"/>
        </w:rPr>
        <w:t>s</w:t>
      </w:r>
      <w:r w:rsidR="00992A1C" w:rsidRPr="00E40984">
        <w:rPr>
          <w:rFonts w:ascii="Calibri" w:hAnsi="Calibri"/>
          <w:sz w:val="24"/>
          <w:szCs w:val="24"/>
        </w:rPr>
        <w:t xml:space="preserve"> </w:t>
      </w:r>
      <w:r w:rsidRPr="00E40984">
        <w:rPr>
          <w:rFonts w:ascii="Calibri" w:hAnsi="Calibri"/>
          <w:sz w:val="24"/>
          <w:szCs w:val="24"/>
        </w:rPr>
        <w:t>copartícipes</w:t>
      </w:r>
      <w:r w:rsidR="00992A1C" w:rsidRPr="00E40984">
        <w:rPr>
          <w:rFonts w:ascii="Calibri" w:hAnsi="Calibri"/>
          <w:sz w:val="24"/>
          <w:szCs w:val="24"/>
        </w:rPr>
        <w:t xml:space="preserve"> de la responsabilidad que tienen</w:t>
      </w:r>
      <w:r w:rsidRPr="00E40984">
        <w:rPr>
          <w:rFonts w:ascii="Calibri" w:hAnsi="Calibri"/>
          <w:sz w:val="24"/>
          <w:szCs w:val="24"/>
        </w:rPr>
        <w:t>.</w:t>
      </w:r>
    </w:p>
    <w:p w14:paraId="000000A6" w14:textId="77777777"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w:t>
      </w:r>
    </w:p>
    <w:p w14:paraId="000000A8" w14:textId="52203D2C" w:rsidR="007460D4" w:rsidRPr="00E40984" w:rsidRDefault="001C5E35" w:rsidP="0030368A">
      <w:pPr>
        <w:spacing w:before="120" w:after="120"/>
        <w:ind w:firstLine="397"/>
        <w:jc w:val="both"/>
        <w:rPr>
          <w:rFonts w:ascii="Calibri" w:hAnsi="Calibri"/>
          <w:sz w:val="24"/>
          <w:szCs w:val="24"/>
        </w:rPr>
      </w:pPr>
      <w:r w:rsidRPr="00E40984">
        <w:rPr>
          <w:rFonts w:ascii="Calibri" w:hAnsi="Calibri"/>
          <w:b/>
          <w:sz w:val="24"/>
          <w:szCs w:val="24"/>
        </w:rPr>
        <w:lastRenderedPageBreak/>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 </w:t>
      </w:r>
      <w:r w:rsidRPr="00E40984">
        <w:rPr>
          <w:rFonts w:ascii="Calibri" w:hAnsi="Calibri"/>
          <w:sz w:val="24"/>
          <w:szCs w:val="24"/>
        </w:rPr>
        <w:t>E</w:t>
      </w:r>
      <w:r w:rsidR="00992A1C" w:rsidRPr="00E40984">
        <w:rPr>
          <w:rFonts w:ascii="Calibri" w:hAnsi="Calibri"/>
          <w:sz w:val="24"/>
          <w:szCs w:val="24"/>
        </w:rPr>
        <w:t xml:space="preserve">stamos formando la </w:t>
      </w:r>
      <w:r w:rsidRPr="00E40984">
        <w:rPr>
          <w:rFonts w:ascii="Calibri" w:hAnsi="Calibri"/>
          <w:sz w:val="24"/>
          <w:szCs w:val="24"/>
        </w:rPr>
        <w:t>R</w:t>
      </w:r>
      <w:r w:rsidR="00992A1C" w:rsidRPr="00E40984">
        <w:rPr>
          <w:rFonts w:ascii="Calibri" w:hAnsi="Calibri"/>
          <w:sz w:val="24"/>
          <w:szCs w:val="24"/>
        </w:rPr>
        <w:t xml:space="preserve">ed </w:t>
      </w:r>
      <w:r w:rsidRPr="00E40984">
        <w:rPr>
          <w:rFonts w:ascii="Calibri" w:hAnsi="Calibri"/>
          <w:sz w:val="24"/>
          <w:szCs w:val="24"/>
        </w:rPr>
        <w:t>J</w:t>
      </w:r>
      <w:r w:rsidR="00992A1C" w:rsidRPr="00E40984">
        <w:rPr>
          <w:rFonts w:ascii="Calibri" w:hAnsi="Calibri"/>
          <w:sz w:val="24"/>
          <w:szCs w:val="24"/>
        </w:rPr>
        <w:t xml:space="preserve">alisciense de </w:t>
      </w:r>
      <w:r w:rsidRPr="00E40984">
        <w:rPr>
          <w:rFonts w:ascii="Calibri" w:hAnsi="Calibri"/>
          <w:sz w:val="24"/>
          <w:szCs w:val="24"/>
        </w:rPr>
        <w:t>M</w:t>
      </w:r>
      <w:r w:rsidR="00992A1C" w:rsidRPr="00E40984">
        <w:rPr>
          <w:rFonts w:ascii="Calibri" w:hAnsi="Calibri"/>
          <w:sz w:val="24"/>
          <w:szCs w:val="24"/>
        </w:rPr>
        <w:t xml:space="preserve">unicipios </w:t>
      </w:r>
      <w:r w:rsidRPr="00E40984">
        <w:rPr>
          <w:rFonts w:ascii="Calibri" w:hAnsi="Calibri"/>
          <w:sz w:val="24"/>
          <w:szCs w:val="24"/>
        </w:rPr>
        <w:t>por</w:t>
      </w:r>
      <w:r w:rsidR="00992A1C" w:rsidRPr="00E40984">
        <w:rPr>
          <w:rFonts w:ascii="Calibri" w:hAnsi="Calibri"/>
          <w:sz w:val="24"/>
          <w:szCs w:val="24"/>
        </w:rPr>
        <w:t xml:space="preserve"> la </w:t>
      </w:r>
      <w:r w:rsidRPr="00E40984">
        <w:rPr>
          <w:rFonts w:ascii="Calibri" w:hAnsi="Calibri"/>
          <w:sz w:val="24"/>
          <w:szCs w:val="24"/>
        </w:rPr>
        <w:t>S</w:t>
      </w:r>
      <w:r w:rsidR="00992A1C" w:rsidRPr="00E40984">
        <w:rPr>
          <w:rFonts w:ascii="Calibri" w:hAnsi="Calibri"/>
          <w:sz w:val="24"/>
          <w:szCs w:val="24"/>
        </w:rPr>
        <w:t>alud</w:t>
      </w:r>
      <w:r w:rsidRPr="00E40984">
        <w:rPr>
          <w:rFonts w:ascii="Calibri" w:hAnsi="Calibri"/>
          <w:sz w:val="24"/>
          <w:szCs w:val="24"/>
        </w:rPr>
        <w:t xml:space="preserve">. Contamos con </w:t>
      </w:r>
      <w:r w:rsidR="00992A1C" w:rsidRPr="00E40984">
        <w:rPr>
          <w:rFonts w:ascii="Calibri" w:hAnsi="Calibri"/>
          <w:sz w:val="24"/>
          <w:szCs w:val="24"/>
        </w:rPr>
        <w:t xml:space="preserve">5 de las 11 redes que tenemos que formar en el </w:t>
      </w:r>
      <w:r w:rsidRPr="00E40984">
        <w:rPr>
          <w:rFonts w:ascii="Calibri" w:hAnsi="Calibri"/>
          <w:sz w:val="24"/>
          <w:szCs w:val="24"/>
        </w:rPr>
        <w:t>E</w:t>
      </w:r>
      <w:r w:rsidR="00992A1C" w:rsidRPr="00E40984">
        <w:rPr>
          <w:rFonts w:ascii="Calibri" w:hAnsi="Calibri"/>
          <w:sz w:val="24"/>
          <w:szCs w:val="24"/>
        </w:rPr>
        <w:t xml:space="preserve">stado. </w:t>
      </w:r>
      <w:r w:rsidRPr="00E40984">
        <w:rPr>
          <w:rFonts w:ascii="Calibri" w:hAnsi="Calibri"/>
          <w:sz w:val="24"/>
          <w:szCs w:val="24"/>
        </w:rPr>
        <w:t>Es</w:t>
      </w:r>
      <w:r w:rsidR="00992A1C" w:rsidRPr="00E40984">
        <w:rPr>
          <w:rFonts w:ascii="Calibri" w:hAnsi="Calibri"/>
          <w:sz w:val="24"/>
          <w:szCs w:val="24"/>
        </w:rPr>
        <w:t>to es semejante a lo que les explicaba de la muerte materna</w:t>
      </w:r>
      <w:r w:rsidR="0030368A" w:rsidRPr="00E40984">
        <w:rPr>
          <w:rFonts w:ascii="Calibri" w:hAnsi="Calibri"/>
          <w:sz w:val="24"/>
          <w:szCs w:val="24"/>
        </w:rPr>
        <w:t>,</w:t>
      </w:r>
      <w:r w:rsidR="00992A1C" w:rsidRPr="00E40984">
        <w:rPr>
          <w:rFonts w:ascii="Calibri" w:hAnsi="Calibri"/>
          <w:sz w:val="24"/>
          <w:szCs w:val="24"/>
        </w:rPr>
        <w:t xml:space="preserve"> pareciera que nosotros el OPD </w:t>
      </w:r>
      <w:r w:rsidR="0030368A" w:rsidRPr="00E40984">
        <w:rPr>
          <w:rFonts w:ascii="Calibri" w:hAnsi="Calibri"/>
          <w:sz w:val="24"/>
          <w:szCs w:val="24"/>
        </w:rPr>
        <w:t>tenemos a nuestro cargo todo el problema, pero no, la responsabilidad es compartida. Estamos a la espera de que se nos marque la línea federal a seguir en este tema tan sensible.</w:t>
      </w:r>
    </w:p>
    <w:p w14:paraId="000000AA" w14:textId="56895FDC" w:rsidR="007460D4" w:rsidRPr="00E40984" w:rsidRDefault="0030368A" w:rsidP="00686619">
      <w:pPr>
        <w:spacing w:before="120" w:after="120"/>
        <w:ind w:firstLine="397"/>
        <w:jc w:val="both"/>
        <w:rPr>
          <w:rFonts w:ascii="Calibri" w:hAnsi="Calibri"/>
          <w:sz w:val="24"/>
          <w:szCs w:val="24"/>
        </w:rPr>
      </w:pPr>
      <w:r w:rsidRPr="00E40984">
        <w:rPr>
          <w:rFonts w:ascii="Calibri" w:hAnsi="Calibri"/>
          <w:b/>
          <w:bCs/>
          <w:sz w:val="24"/>
          <w:szCs w:val="24"/>
        </w:rPr>
        <w:t>En uso de la voz, el doctor Arturo Muzquiz Peña:</w:t>
      </w:r>
      <w:r w:rsidRPr="00E40984">
        <w:rPr>
          <w:rFonts w:ascii="Calibri" w:hAnsi="Calibri"/>
          <w:sz w:val="24"/>
          <w:szCs w:val="24"/>
        </w:rPr>
        <w:t xml:space="preserve"> </w:t>
      </w:r>
      <w:r w:rsidR="00992A1C" w:rsidRPr="00E40984">
        <w:rPr>
          <w:rFonts w:ascii="Calibri" w:hAnsi="Calibri"/>
          <w:sz w:val="24"/>
          <w:szCs w:val="24"/>
        </w:rPr>
        <w:t xml:space="preserve">Desde la Secretaría de Salud estamos trabajando para </w:t>
      </w:r>
      <w:r w:rsidRPr="00E40984">
        <w:rPr>
          <w:rFonts w:ascii="Calibri" w:hAnsi="Calibri"/>
          <w:sz w:val="24"/>
          <w:szCs w:val="24"/>
        </w:rPr>
        <w:t>incluir</w:t>
      </w:r>
      <w:r w:rsidR="00992A1C" w:rsidRPr="00E40984">
        <w:rPr>
          <w:rFonts w:ascii="Calibri" w:hAnsi="Calibri"/>
          <w:sz w:val="24"/>
          <w:szCs w:val="24"/>
        </w:rPr>
        <w:t xml:space="preserve"> en el </w:t>
      </w:r>
      <w:r w:rsidRPr="00E40984">
        <w:rPr>
          <w:rFonts w:ascii="Calibri" w:hAnsi="Calibri"/>
          <w:sz w:val="24"/>
          <w:szCs w:val="24"/>
        </w:rPr>
        <w:t>P</w:t>
      </w:r>
      <w:r w:rsidR="00992A1C" w:rsidRPr="00E40984">
        <w:rPr>
          <w:rFonts w:ascii="Calibri" w:hAnsi="Calibri"/>
          <w:sz w:val="24"/>
          <w:szCs w:val="24"/>
        </w:rPr>
        <w:t xml:space="preserve">lan </w:t>
      </w:r>
      <w:r w:rsidRPr="00E40984">
        <w:rPr>
          <w:rFonts w:ascii="Calibri" w:hAnsi="Calibri"/>
          <w:sz w:val="24"/>
          <w:szCs w:val="24"/>
        </w:rPr>
        <w:t>E</w:t>
      </w:r>
      <w:r w:rsidR="00992A1C" w:rsidRPr="00E40984">
        <w:rPr>
          <w:rFonts w:ascii="Calibri" w:hAnsi="Calibri"/>
          <w:sz w:val="24"/>
          <w:szCs w:val="24"/>
        </w:rPr>
        <w:t xml:space="preserve">statal de </w:t>
      </w:r>
      <w:r w:rsidRPr="00E40984">
        <w:rPr>
          <w:rFonts w:ascii="Calibri" w:hAnsi="Calibri"/>
          <w:sz w:val="24"/>
          <w:szCs w:val="24"/>
        </w:rPr>
        <w:t>D</w:t>
      </w:r>
      <w:r w:rsidR="00992A1C" w:rsidRPr="00E40984">
        <w:rPr>
          <w:rFonts w:ascii="Calibri" w:hAnsi="Calibri"/>
          <w:sz w:val="24"/>
          <w:szCs w:val="24"/>
        </w:rPr>
        <w:t>esarrollo,</w:t>
      </w:r>
      <w:r w:rsidRPr="00E40984">
        <w:rPr>
          <w:rFonts w:ascii="Calibri" w:hAnsi="Calibri"/>
          <w:sz w:val="24"/>
          <w:szCs w:val="24"/>
        </w:rPr>
        <w:t xml:space="preserve"> la prevención del</w:t>
      </w:r>
      <w:r w:rsidR="00992A1C" w:rsidRPr="00E40984">
        <w:rPr>
          <w:rFonts w:ascii="Calibri" w:hAnsi="Calibri"/>
          <w:sz w:val="24"/>
          <w:szCs w:val="24"/>
        </w:rPr>
        <w:t xml:space="preserve"> sobrepeso y todas las enfermedades no transmisibles</w:t>
      </w:r>
      <w:r w:rsidRPr="00E40984">
        <w:rPr>
          <w:rFonts w:ascii="Calibri" w:hAnsi="Calibri"/>
          <w:sz w:val="24"/>
          <w:szCs w:val="24"/>
        </w:rPr>
        <w:t>. En Jalisco, de c</w:t>
      </w:r>
      <w:r w:rsidR="00992A1C" w:rsidRPr="00E40984">
        <w:rPr>
          <w:rFonts w:ascii="Calibri" w:hAnsi="Calibri"/>
          <w:sz w:val="24"/>
          <w:szCs w:val="24"/>
        </w:rPr>
        <w:t>ada 100 personas</w:t>
      </w:r>
      <w:r w:rsidRPr="00E40984">
        <w:rPr>
          <w:rFonts w:ascii="Calibri" w:hAnsi="Calibri"/>
          <w:sz w:val="24"/>
          <w:szCs w:val="24"/>
        </w:rPr>
        <w:t xml:space="preserve"> que mueren</w:t>
      </w:r>
      <w:r w:rsidR="00992A1C" w:rsidRPr="00E40984">
        <w:rPr>
          <w:rFonts w:ascii="Calibri" w:hAnsi="Calibri"/>
          <w:sz w:val="24"/>
          <w:szCs w:val="24"/>
        </w:rPr>
        <w:t>, 80 se mueren</w:t>
      </w:r>
      <w:r w:rsidRPr="00E40984">
        <w:rPr>
          <w:rFonts w:ascii="Calibri" w:hAnsi="Calibri"/>
          <w:sz w:val="24"/>
          <w:szCs w:val="24"/>
        </w:rPr>
        <w:t xml:space="preserve"> por una enfermedad crónica no degenerativa</w:t>
      </w:r>
      <w:r w:rsidR="00992A1C" w:rsidRPr="00E40984">
        <w:rPr>
          <w:rFonts w:ascii="Calibri" w:hAnsi="Calibri"/>
          <w:sz w:val="24"/>
          <w:szCs w:val="24"/>
        </w:rPr>
        <w:t xml:space="preserve">, </w:t>
      </w:r>
      <w:r w:rsidRPr="00E40984">
        <w:rPr>
          <w:rFonts w:ascii="Calibri" w:hAnsi="Calibri"/>
          <w:sz w:val="24"/>
          <w:szCs w:val="24"/>
        </w:rPr>
        <w:t>como</w:t>
      </w:r>
      <w:r w:rsidR="00992A1C" w:rsidRPr="00E40984">
        <w:rPr>
          <w:rFonts w:ascii="Calibri" w:hAnsi="Calibri"/>
          <w:sz w:val="24"/>
          <w:szCs w:val="24"/>
        </w:rPr>
        <w:t xml:space="preserve"> el sobrepeso y la obesidad o estilos de vida no saludables. Entonces</w:t>
      </w:r>
      <w:r w:rsidRPr="00E40984">
        <w:rPr>
          <w:rFonts w:ascii="Calibri" w:hAnsi="Calibri"/>
          <w:sz w:val="24"/>
          <w:szCs w:val="24"/>
        </w:rPr>
        <w:t>,</w:t>
      </w:r>
      <w:r w:rsidR="00992A1C" w:rsidRPr="00E40984">
        <w:rPr>
          <w:rFonts w:ascii="Calibri" w:hAnsi="Calibri"/>
          <w:sz w:val="24"/>
          <w:szCs w:val="24"/>
        </w:rPr>
        <w:t xml:space="preserve"> al igual como va a ocurrir con el </w:t>
      </w:r>
      <w:r w:rsidRPr="00E40984">
        <w:rPr>
          <w:rFonts w:ascii="Calibri" w:hAnsi="Calibri"/>
          <w:sz w:val="24"/>
          <w:szCs w:val="24"/>
        </w:rPr>
        <w:t>P</w:t>
      </w:r>
      <w:r w:rsidR="00992A1C" w:rsidRPr="00E40984">
        <w:rPr>
          <w:rFonts w:ascii="Calibri" w:hAnsi="Calibri"/>
          <w:sz w:val="24"/>
          <w:szCs w:val="24"/>
        </w:rPr>
        <w:t xml:space="preserve">lan </w:t>
      </w:r>
      <w:r w:rsidRPr="00E40984">
        <w:rPr>
          <w:rFonts w:ascii="Calibri" w:hAnsi="Calibri"/>
          <w:sz w:val="24"/>
          <w:szCs w:val="24"/>
        </w:rPr>
        <w:t>N</w:t>
      </w:r>
      <w:r w:rsidR="00992A1C" w:rsidRPr="00E40984">
        <w:rPr>
          <w:rFonts w:ascii="Calibri" w:hAnsi="Calibri"/>
          <w:sz w:val="24"/>
          <w:szCs w:val="24"/>
        </w:rPr>
        <w:t xml:space="preserve">acional de </w:t>
      </w:r>
      <w:r w:rsidRPr="00E40984">
        <w:rPr>
          <w:rFonts w:ascii="Calibri" w:hAnsi="Calibri"/>
          <w:sz w:val="24"/>
          <w:szCs w:val="24"/>
        </w:rPr>
        <w:t>D</w:t>
      </w:r>
      <w:r w:rsidR="00992A1C" w:rsidRPr="00E40984">
        <w:rPr>
          <w:rFonts w:ascii="Calibri" w:hAnsi="Calibri"/>
          <w:sz w:val="24"/>
          <w:szCs w:val="24"/>
        </w:rPr>
        <w:t>esarrollo</w:t>
      </w:r>
      <w:r w:rsidRPr="00E40984">
        <w:rPr>
          <w:rFonts w:ascii="Calibri" w:hAnsi="Calibri"/>
          <w:sz w:val="24"/>
          <w:szCs w:val="24"/>
        </w:rPr>
        <w:t>,</w:t>
      </w:r>
      <w:r w:rsidR="00992A1C" w:rsidRPr="00E40984">
        <w:rPr>
          <w:rFonts w:ascii="Calibri" w:hAnsi="Calibri"/>
          <w:sz w:val="24"/>
          <w:szCs w:val="24"/>
        </w:rPr>
        <w:t xml:space="preserve"> en el capítulo nacional de salud, aquí en el </w:t>
      </w:r>
      <w:r w:rsidRPr="00E40984">
        <w:rPr>
          <w:rFonts w:ascii="Calibri" w:hAnsi="Calibri"/>
          <w:sz w:val="24"/>
          <w:szCs w:val="24"/>
        </w:rPr>
        <w:t>P</w:t>
      </w:r>
      <w:r w:rsidR="00992A1C" w:rsidRPr="00E40984">
        <w:rPr>
          <w:rFonts w:ascii="Calibri" w:hAnsi="Calibri"/>
          <w:sz w:val="24"/>
          <w:szCs w:val="24"/>
        </w:rPr>
        <w:t xml:space="preserve">lan </w:t>
      </w:r>
      <w:r w:rsidRPr="00E40984">
        <w:rPr>
          <w:rFonts w:ascii="Calibri" w:hAnsi="Calibri"/>
          <w:sz w:val="24"/>
          <w:szCs w:val="24"/>
        </w:rPr>
        <w:t>E</w:t>
      </w:r>
      <w:r w:rsidR="00992A1C" w:rsidRPr="00E40984">
        <w:rPr>
          <w:rFonts w:ascii="Calibri" w:hAnsi="Calibri"/>
          <w:sz w:val="24"/>
          <w:szCs w:val="24"/>
        </w:rPr>
        <w:t>statal</w:t>
      </w:r>
      <w:r w:rsidRPr="00E40984">
        <w:rPr>
          <w:rFonts w:ascii="Calibri" w:hAnsi="Calibri"/>
          <w:sz w:val="24"/>
          <w:szCs w:val="24"/>
        </w:rPr>
        <w:t>,</w:t>
      </w:r>
      <w:r w:rsidR="00992A1C" w:rsidRPr="00E40984">
        <w:rPr>
          <w:rFonts w:ascii="Calibri" w:hAnsi="Calibri"/>
          <w:sz w:val="24"/>
          <w:szCs w:val="24"/>
        </w:rPr>
        <w:t xml:space="preserve"> el problema de las</w:t>
      </w:r>
      <w:r w:rsidR="00686619" w:rsidRPr="00E40984">
        <w:rPr>
          <w:rFonts w:ascii="Calibri" w:hAnsi="Calibri"/>
          <w:sz w:val="24"/>
          <w:szCs w:val="24"/>
        </w:rPr>
        <w:t xml:space="preserve"> enfermedades</w:t>
      </w:r>
      <w:r w:rsidR="00992A1C" w:rsidRPr="00E40984">
        <w:rPr>
          <w:rFonts w:ascii="Calibri" w:hAnsi="Calibri"/>
          <w:sz w:val="24"/>
          <w:szCs w:val="24"/>
        </w:rPr>
        <w:t xml:space="preserve"> crónicas las vamos a atender de manera decidida y no </w:t>
      </w:r>
      <w:r w:rsidR="00686619" w:rsidRPr="00E40984">
        <w:rPr>
          <w:rFonts w:ascii="Calibri" w:hAnsi="Calibri"/>
          <w:sz w:val="24"/>
          <w:szCs w:val="24"/>
        </w:rPr>
        <w:t xml:space="preserve">sólo </w:t>
      </w:r>
      <w:r w:rsidR="00992A1C" w:rsidRPr="00E40984">
        <w:rPr>
          <w:rFonts w:ascii="Calibri" w:hAnsi="Calibri"/>
          <w:sz w:val="24"/>
          <w:szCs w:val="24"/>
        </w:rPr>
        <w:t xml:space="preserve">con insulinas ni con medicamentos. Lo que queremos es evitar que la gente llegue a los establecimientos médicos. Y aquí le agarramos la palabra al representante de la Secretaría General de Gobierno, porque si queremos </w:t>
      </w:r>
      <w:r w:rsidR="005D470C" w:rsidRPr="00E40984">
        <w:rPr>
          <w:rFonts w:ascii="Calibri" w:hAnsi="Calibri"/>
          <w:sz w:val="24"/>
          <w:szCs w:val="24"/>
        </w:rPr>
        <w:t>que,</w:t>
      </w:r>
      <w:r w:rsidR="00686619" w:rsidRPr="00E40984">
        <w:rPr>
          <w:rFonts w:ascii="Calibri" w:hAnsi="Calibri"/>
          <w:sz w:val="24"/>
          <w:szCs w:val="24"/>
        </w:rPr>
        <w:t xml:space="preserve"> </w:t>
      </w:r>
      <w:r w:rsidR="00992A1C" w:rsidRPr="00E40984">
        <w:rPr>
          <w:rFonts w:ascii="Calibri" w:hAnsi="Calibri"/>
          <w:sz w:val="24"/>
          <w:szCs w:val="24"/>
        </w:rPr>
        <w:t>a través de las redes regionales de municipios por la salud</w:t>
      </w:r>
      <w:r w:rsidR="00686619" w:rsidRPr="00E40984">
        <w:rPr>
          <w:rFonts w:ascii="Calibri" w:hAnsi="Calibri"/>
          <w:sz w:val="24"/>
          <w:szCs w:val="24"/>
        </w:rPr>
        <w:t>, que los alcaldes</w:t>
      </w:r>
      <w:r w:rsidR="00992A1C" w:rsidRPr="00E40984">
        <w:rPr>
          <w:rFonts w:ascii="Calibri" w:hAnsi="Calibri"/>
          <w:sz w:val="24"/>
          <w:szCs w:val="24"/>
        </w:rPr>
        <w:t xml:space="preserve"> le inviertan a los espacios donde la población pueda hacer ejercicio y activación física </w:t>
      </w:r>
      <w:r w:rsidR="007B477C" w:rsidRPr="00E40984">
        <w:rPr>
          <w:rFonts w:ascii="Calibri" w:hAnsi="Calibri"/>
          <w:sz w:val="24"/>
          <w:szCs w:val="24"/>
        </w:rPr>
        <w:t>a fin de que</w:t>
      </w:r>
      <w:r w:rsidR="00992A1C" w:rsidRPr="00E40984">
        <w:rPr>
          <w:rFonts w:ascii="Calibri" w:hAnsi="Calibri"/>
          <w:sz w:val="24"/>
          <w:szCs w:val="24"/>
        </w:rPr>
        <w:t xml:space="preserve"> de la gente</w:t>
      </w:r>
      <w:r w:rsidR="00686619" w:rsidRPr="00E40984">
        <w:rPr>
          <w:rFonts w:ascii="Calibri" w:hAnsi="Calibri"/>
          <w:sz w:val="24"/>
          <w:szCs w:val="24"/>
        </w:rPr>
        <w:t>.</w:t>
      </w:r>
      <w:r w:rsidR="00992A1C" w:rsidRPr="00E40984">
        <w:rPr>
          <w:rFonts w:ascii="Calibri" w:hAnsi="Calibri"/>
          <w:sz w:val="24"/>
          <w:szCs w:val="24"/>
        </w:rPr>
        <w:t xml:space="preserve"> </w:t>
      </w:r>
      <w:r w:rsidR="005D470C" w:rsidRPr="00E40984">
        <w:rPr>
          <w:rFonts w:ascii="Calibri" w:hAnsi="Calibri"/>
          <w:sz w:val="24"/>
          <w:szCs w:val="24"/>
        </w:rPr>
        <w:t>Que,</w:t>
      </w:r>
      <w:r w:rsidR="00992A1C" w:rsidRPr="00E40984">
        <w:rPr>
          <w:rFonts w:ascii="Calibri" w:hAnsi="Calibri"/>
          <w:sz w:val="24"/>
          <w:szCs w:val="24"/>
        </w:rPr>
        <w:t xml:space="preserve"> por cierto</w:t>
      </w:r>
      <w:r w:rsidR="00686619" w:rsidRPr="00E40984">
        <w:rPr>
          <w:rFonts w:ascii="Calibri" w:hAnsi="Calibri"/>
          <w:sz w:val="24"/>
          <w:szCs w:val="24"/>
        </w:rPr>
        <w:t>,</w:t>
      </w:r>
      <w:r w:rsidR="00992A1C" w:rsidRPr="00E40984">
        <w:rPr>
          <w:rFonts w:ascii="Calibri" w:hAnsi="Calibri"/>
          <w:sz w:val="24"/>
          <w:szCs w:val="24"/>
        </w:rPr>
        <w:t xml:space="preserve"> los felicito porque los mejores registros de pacientes con estos padecimientos en ese programa federal los </w:t>
      </w:r>
      <w:r w:rsidR="007B477C" w:rsidRPr="00E40984">
        <w:rPr>
          <w:rFonts w:ascii="Calibri" w:hAnsi="Calibri"/>
          <w:sz w:val="24"/>
          <w:szCs w:val="24"/>
        </w:rPr>
        <w:t>está</w:t>
      </w:r>
      <w:r w:rsidR="00992A1C" w:rsidRPr="00E40984">
        <w:rPr>
          <w:rFonts w:ascii="Calibri" w:hAnsi="Calibri"/>
          <w:sz w:val="24"/>
          <w:szCs w:val="24"/>
        </w:rPr>
        <w:t xml:space="preserve"> haciendo Jalisco.; y lo curioso es que es una región sanitaria urbana no, Guadalajara. </w:t>
      </w:r>
    </w:p>
    <w:p w14:paraId="000000AB" w14:textId="71799AE5" w:rsidR="007460D4" w:rsidRPr="00E40984" w:rsidRDefault="00686619" w:rsidP="001068FD">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 </w:t>
      </w:r>
      <w:r w:rsidRPr="00E40984">
        <w:rPr>
          <w:rFonts w:ascii="Calibri" w:hAnsi="Calibri"/>
          <w:sz w:val="24"/>
          <w:szCs w:val="24"/>
        </w:rPr>
        <w:t>Reitero</w:t>
      </w:r>
      <w:r w:rsidR="00992A1C" w:rsidRPr="00E40984">
        <w:rPr>
          <w:rFonts w:ascii="Calibri" w:hAnsi="Calibri"/>
          <w:sz w:val="24"/>
          <w:szCs w:val="24"/>
        </w:rPr>
        <w:t xml:space="preserve"> la felicitación </w:t>
      </w:r>
      <w:r w:rsidRPr="00E40984">
        <w:rPr>
          <w:rFonts w:ascii="Calibri" w:hAnsi="Calibri"/>
          <w:sz w:val="24"/>
          <w:szCs w:val="24"/>
        </w:rPr>
        <w:t>maestra</w:t>
      </w:r>
      <w:r w:rsidR="00992A1C" w:rsidRPr="00E40984">
        <w:rPr>
          <w:rFonts w:ascii="Calibri" w:hAnsi="Calibri"/>
          <w:sz w:val="24"/>
          <w:szCs w:val="24"/>
        </w:rPr>
        <w:t xml:space="preserve">, Jalisco aparece dentro de los primeros diez lugares en el sistema de información y crónicas. </w:t>
      </w:r>
    </w:p>
    <w:p w14:paraId="000000AD" w14:textId="6F731D14" w:rsidR="007460D4" w:rsidRPr="00E40984" w:rsidRDefault="00686619"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S</w:t>
      </w:r>
      <w:r w:rsidRPr="00E40984">
        <w:rPr>
          <w:rFonts w:ascii="Calibri" w:hAnsi="Calibri"/>
          <w:sz w:val="24"/>
          <w:szCs w:val="24"/>
        </w:rPr>
        <w:t>ó</w:t>
      </w:r>
      <w:r w:rsidR="00992A1C" w:rsidRPr="00E40984">
        <w:rPr>
          <w:rFonts w:ascii="Calibri" w:hAnsi="Calibri"/>
          <w:sz w:val="24"/>
          <w:szCs w:val="24"/>
        </w:rPr>
        <w:t xml:space="preserve">lo quisiera agregar, </w:t>
      </w:r>
      <w:r w:rsidRPr="00E40984">
        <w:rPr>
          <w:rFonts w:ascii="Calibri" w:hAnsi="Calibri"/>
          <w:sz w:val="24"/>
          <w:szCs w:val="24"/>
        </w:rPr>
        <w:t>los</w:t>
      </w:r>
      <w:r w:rsidR="00992A1C" w:rsidRPr="00E40984">
        <w:rPr>
          <w:rFonts w:ascii="Calibri" w:hAnsi="Calibri"/>
          <w:sz w:val="24"/>
          <w:szCs w:val="24"/>
        </w:rPr>
        <w:t xml:space="preserve"> art</w:t>
      </w:r>
      <w:r w:rsidRPr="00E40984">
        <w:rPr>
          <w:rFonts w:ascii="Calibri" w:hAnsi="Calibri"/>
          <w:sz w:val="24"/>
          <w:szCs w:val="24"/>
        </w:rPr>
        <w:t>í</w:t>
      </w:r>
      <w:r w:rsidR="00992A1C" w:rsidRPr="00E40984">
        <w:rPr>
          <w:rFonts w:ascii="Calibri" w:hAnsi="Calibri"/>
          <w:sz w:val="24"/>
          <w:szCs w:val="24"/>
        </w:rPr>
        <w:t>culo</w:t>
      </w:r>
      <w:r w:rsidRPr="00E40984">
        <w:rPr>
          <w:rFonts w:ascii="Calibri" w:hAnsi="Calibri"/>
          <w:sz w:val="24"/>
          <w:szCs w:val="24"/>
        </w:rPr>
        <w:t>s</w:t>
      </w:r>
      <w:r w:rsidR="00992A1C" w:rsidRPr="00E40984">
        <w:rPr>
          <w:rFonts w:ascii="Calibri" w:hAnsi="Calibri"/>
          <w:sz w:val="24"/>
          <w:szCs w:val="24"/>
        </w:rPr>
        <w:t xml:space="preserve"> 115 </w:t>
      </w:r>
      <w:r w:rsidRPr="00E40984">
        <w:rPr>
          <w:rFonts w:ascii="Calibri" w:hAnsi="Calibri"/>
          <w:sz w:val="24"/>
          <w:szCs w:val="24"/>
        </w:rPr>
        <w:t>a</w:t>
      </w:r>
      <w:r w:rsidR="00992A1C" w:rsidRPr="00E40984">
        <w:rPr>
          <w:rFonts w:ascii="Calibri" w:hAnsi="Calibri"/>
          <w:sz w:val="24"/>
          <w:szCs w:val="24"/>
        </w:rPr>
        <w:t xml:space="preserve"> 128</w:t>
      </w:r>
      <w:r w:rsidRPr="00E40984">
        <w:rPr>
          <w:rFonts w:ascii="Calibri" w:hAnsi="Calibri"/>
          <w:sz w:val="24"/>
          <w:szCs w:val="24"/>
        </w:rPr>
        <w:t xml:space="preserve"> de la Ley de Salud del Estado de Jalisco h</w:t>
      </w:r>
      <w:r w:rsidR="00992A1C" w:rsidRPr="00E40984">
        <w:rPr>
          <w:rFonts w:ascii="Calibri" w:hAnsi="Calibri"/>
          <w:sz w:val="24"/>
          <w:szCs w:val="24"/>
        </w:rPr>
        <w:t>ablan sobre obesidad, nutrición</w:t>
      </w:r>
      <w:r w:rsidRPr="00E40984">
        <w:rPr>
          <w:rFonts w:ascii="Calibri" w:hAnsi="Calibri"/>
          <w:sz w:val="24"/>
          <w:szCs w:val="24"/>
        </w:rPr>
        <w:t xml:space="preserve"> y</w:t>
      </w:r>
      <w:r w:rsidR="00992A1C" w:rsidRPr="00E40984">
        <w:rPr>
          <w:rFonts w:ascii="Calibri" w:hAnsi="Calibri"/>
          <w:sz w:val="24"/>
          <w:szCs w:val="24"/>
        </w:rPr>
        <w:t xml:space="preserve"> diabetes </w:t>
      </w:r>
      <w:r w:rsidRPr="00E40984">
        <w:rPr>
          <w:rFonts w:ascii="Calibri" w:hAnsi="Calibri"/>
          <w:sz w:val="24"/>
          <w:szCs w:val="24"/>
        </w:rPr>
        <w:t xml:space="preserve">con criterios orientadores para </w:t>
      </w:r>
      <w:r w:rsidR="00992A1C" w:rsidRPr="00E40984">
        <w:rPr>
          <w:rFonts w:ascii="Calibri" w:hAnsi="Calibri"/>
          <w:sz w:val="24"/>
          <w:szCs w:val="24"/>
        </w:rPr>
        <w:t>empezar a caminar</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C</w:t>
      </w:r>
      <w:r w:rsidR="00992A1C" w:rsidRPr="00E40984">
        <w:rPr>
          <w:rFonts w:ascii="Calibri" w:hAnsi="Calibri"/>
          <w:sz w:val="24"/>
          <w:szCs w:val="24"/>
        </w:rPr>
        <w:t>iertamente los presidentes municipales serian nuestro primer filtro porque al final del día</w:t>
      </w:r>
      <w:r w:rsidRPr="00E40984">
        <w:rPr>
          <w:rFonts w:ascii="Calibri" w:hAnsi="Calibri"/>
          <w:sz w:val="24"/>
          <w:szCs w:val="24"/>
        </w:rPr>
        <w:t xml:space="preserve"> son líderes</w:t>
      </w:r>
      <w:r w:rsidR="00992A1C" w:rsidRPr="00E40984">
        <w:rPr>
          <w:rFonts w:ascii="Calibri" w:hAnsi="Calibri"/>
          <w:sz w:val="24"/>
          <w:szCs w:val="24"/>
        </w:rPr>
        <w:t xml:space="preserve"> de la comunidad y cr</w:t>
      </w:r>
      <w:r w:rsidRPr="00E40984">
        <w:rPr>
          <w:rFonts w:ascii="Calibri" w:hAnsi="Calibri"/>
          <w:sz w:val="24"/>
          <w:szCs w:val="24"/>
        </w:rPr>
        <w:t>eo que su</w:t>
      </w:r>
      <w:r w:rsidR="00992A1C" w:rsidRPr="00E40984">
        <w:rPr>
          <w:rFonts w:ascii="Calibri" w:hAnsi="Calibri"/>
          <w:sz w:val="24"/>
          <w:szCs w:val="24"/>
        </w:rPr>
        <w:t xml:space="preserve"> papel muy importante para </w:t>
      </w:r>
      <w:r w:rsidRPr="00E40984">
        <w:rPr>
          <w:rFonts w:ascii="Calibri" w:hAnsi="Calibri"/>
          <w:sz w:val="24"/>
          <w:szCs w:val="24"/>
        </w:rPr>
        <w:t>prevenir</w:t>
      </w:r>
      <w:r w:rsidR="00992A1C" w:rsidRPr="00E40984">
        <w:rPr>
          <w:rFonts w:ascii="Calibri" w:hAnsi="Calibri"/>
          <w:sz w:val="24"/>
          <w:szCs w:val="24"/>
        </w:rPr>
        <w:t xml:space="preserve"> enfermedades</w:t>
      </w:r>
      <w:r w:rsidR="005D470C" w:rsidRPr="00E40984">
        <w:rPr>
          <w:rFonts w:ascii="Calibri" w:hAnsi="Calibri"/>
          <w:sz w:val="24"/>
          <w:szCs w:val="24"/>
        </w:rPr>
        <w:t>.</w:t>
      </w:r>
    </w:p>
    <w:p w14:paraId="062AB663" w14:textId="77777777" w:rsidR="005D470C" w:rsidRPr="00E40984" w:rsidRDefault="005D470C" w:rsidP="005D470C">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Una vez realizada la explicación, ¿existe alguna consideración más al respecto? Si no es así, se da por visto y se tiene por presentado el punto como tema de carácter informativo. </w:t>
      </w:r>
    </w:p>
    <w:p w14:paraId="000000B0" w14:textId="0A84E1D2" w:rsidR="007460D4" w:rsidRDefault="005D470C" w:rsidP="005D470C">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12, </w:t>
      </w:r>
      <w:r w:rsidRPr="00E40984">
        <w:rPr>
          <w:rFonts w:ascii="Calibri" w:hAnsi="Calibri"/>
          <w:b/>
          <w:iCs/>
          <w:sz w:val="24"/>
          <w:szCs w:val="24"/>
        </w:rPr>
        <w:t>Pago a terceros Institucionales y no Institucionales (Informativo CONASA)</w:t>
      </w:r>
      <w:r w:rsidRPr="00E40984">
        <w:rPr>
          <w:rFonts w:ascii="Calibri" w:hAnsi="Calibri"/>
          <w:b/>
          <w:bCs/>
          <w:sz w:val="24"/>
          <w:szCs w:val="24"/>
        </w:rPr>
        <w:t>, 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p w14:paraId="26D7FBCC" w14:textId="46E39807" w:rsidR="009F6238" w:rsidRDefault="009F6238" w:rsidP="005D470C">
      <w:pPr>
        <w:spacing w:before="120" w:after="120"/>
        <w:ind w:firstLine="397"/>
        <w:jc w:val="both"/>
        <w:rPr>
          <w:rFonts w:ascii="Calibri" w:hAnsi="Calibri"/>
          <w:sz w:val="24"/>
          <w:szCs w:val="24"/>
        </w:rPr>
      </w:pPr>
    </w:p>
    <w:p w14:paraId="244C12FF" w14:textId="77777777" w:rsidR="009F6238" w:rsidRDefault="009F6238" w:rsidP="005D470C">
      <w:pPr>
        <w:spacing w:before="120" w:after="120"/>
        <w:ind w:firstLine="397"/>
        <w:jc w:val="both"/>
        <w:rPr>
          <w:rFonts w:ascii="Calibri" w:hAnsi="Calibri"/>
          <w:sz w:val="24"/>
          <w:szCs w:val="24"/>
        </w:rPr>
      </w:pPr>
    </w:p>
    <w:tbl>
      <w:tblPr>
        <w:tblW w:w="8618" w:type="dxa"/>
        <w:tblInd w:w="416" w:type="dxa"/>
        <w:tblBorders>
          <w:top w:val="single" w:sz="4" w:space="0" w:color="auto"/>
          <w:left w:val="single" w:sz="4" w:space="0" w:color="auto"/>
          <w:bottom w:val="single" w:sz="4" w:space="0" w:color="auto"/>
          <w:right w:val="single" w:sz="4" w:space="0" w:color="auto"/>
        </w:tblBorders>
        <w:tblCellMar>
          <w:left w:w="0" w:type="dxa"/>
          <w:right w:w="0" w:type="dxa"/>
        </w:tblCellMar>
        <w:tblLook w:val="0600" w:firstRow="0" w:lastRow="0" w:firstColumn="0" w:lastColumn="0" w:noHBand="1" w:noVBand="1"/>
      </w:tblPr>
      <w:tblGrid>
        <w:gridCol w:w="5015"/>
        <w:gridCol w:w="3603"/>
      </w:tblGrid>
      <w:tr w:rsidR="007B477C" w:rsidRPr="007B477C" w14:paraId="5D27FA21" w14:textId="77777777" w:rsidTr="009F6238">
        <w:trPr>
          <w:trHeight w:val="373"/>
        </w:trPr>
        <w:tc>
          <w:tcPr>
            <w:tcW w:w="5015" w:type="dxa"/>
            <w:shd w:val="clear" w:color="auto" w:fill="auto"/>
            <w:tcMar>
              <w:top w:w="11" w:type="dxa"/>
              <w:left w:w="11" w:type="dxa"/>
              <w:bottom w:w="0" w:type="dxa"/>
              <w:right w:w="11" w:type="dxa"/>
            </w:tcMar>
            <w:vAlign w:val="bottom"/>
            <w:hideMark/>
          </w:tcPr>
          <w:p w14:paraId="49EA787F" w14:textId="77777777" w:rsidR="007B477C" w:rsidRPr="007B477C" w:rsidRDefault="007B477C" w:rsidP="007B477C">
            <w:pPr>
              <w:ind w:firstLine="397"/>
              <w:jc w:val="both"/>
              <w:rPr>
                <w:rFonts w:ascii="Calibri" w:hAnsi="Calibri"/>
                <w:sz w:val="20"/>
                <w:szCs w:val="20"/>
              </w:rPr>
            </w:pPr>
            <w:proofErr w:type="gramStart"/>
            <w:r w:rsidRPr="007B477C">
              <w:rPr>
                <w:rFonts w:ascii="Calibri" w:hAnsi="Calibri"/>
                <w:sz w:val="20"/>
                <w:szCs w:val="20"/>
                <w:lang w:val="es-ES"/>
              </w:rPr>
              <w:lastRenderedPageBreak/>
              <w:t>ISSSTE  APORT</w:t>
            </w:r>
            <w:proofErr w:type="gramEnd"/>
            <w:r w:rsidRPr="007B477C">
              <w:rPr>
                <w:rFonts w:ascii="Calibri" w:hAnsi="Calibri"/>
                <w:sz w:val="20"/>
                <w:szCs w:val="20"/>
                <w:lang w:val="es-ES"/>
              </w:rPr>
              <w:t xml:space="preserve"> INSTITUCIONAL</w:t>
            </w:r>
          </w:p>
        </w:tc>
        <w:tc>
          <w:tcPr>
            <w:tcW w:w="3603" w:type="dxa"/>
            <w:shd w:val="clear" w:color="auto" w:fill="auto"/>
            <w:tcMar>
              <w:top w:w="15" w:type="dxa"/>
              <w:left w:w="15" w:type="dxa"/>
              <w:bottom w:w="0" w:type="dxa"/>
              <w:right w:w="15" w:type="dxa"/>
            </w:tcMar>
            <w:vAlign w:val="bottom"/>
            <w:hideMark/>
          </w:tcPr>
          <w:p w14:paraId="431D7BED"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34,389,967.46 </w:t>
            </w:r>
          </w:p>
        </w:tc>
      </w:tr>
      <w:tr w:rsidR="007B477C" w:rsidRPr="007B477C" w14:paraId="200E5965" w14:textId="77777777" w:rsidTr="009F6238">
        <w:trPr>
          <w:trHeight w:val="373"/>
        </w:trPr>
        <w:tc>
          <w:tcPr>
            <w:tcW w:w="5015" w:type="dxa"/>
            <w:shd w:val="clear" w:color="auto" w:fill="auto"/>
            <w:tcMar>
              <w:top w:w="11" w:type="dxa"/>
              <w:left w:w="11" w:type="dxa"/>
              <w:bottom w:w="0" w:type="dxa"/>
              <w:right w:w="11" w:type="dxa"/>
            </w:tcMar>
            <w:vAlign w:val="bottom"/>
            <w:hideMark/>
          </w:tcPr>
          <w:p w14:paraId="61B3A552"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GUARDERIAS ISSSTE</w:t>
            </w:r>
          </w:p>
        </w:tc>
        <w:tc>
          <w:tcPr>
            <w:tcW w:w="3603" w:type="dxa"/>
            <w:shd w:val="clear" w:color="auto" w:fill="auto"/>
            <w:tcMar>
              <w:top w:w="15" w:type="dxa"/>
              <w:left w:w="15" w:type="dxa"/>
              <w:bottom w:w="0" w:type="dxa"/>
              <w:right w:w="15" w:type="dxa"/>
            </w:tcMar>
            <w:vAlign w:val="bottom"/>
            <w:hideMark/>
          </w:tcPr>
          <w:p w14:paraId="43DA12C1"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   </w:t>
            </w:r>
          </w:p>
        </w:tc>
      </w:tr>
      <w:tr w:rsidR="007B477C" w:rsidRPr="007B477C" w14:paraId="1A96E4EB" w14:textId="77777777" w:rsidTr="009F6238">
        <w:trPr>
          <w:trHeight w:val="373"/>
        </w:trPr>
        <w:tc>
          <w:tcPr>
            <w:tcW w:w="5015" w:type="dxa"/>
            <w:shd w:val="clear" w:color="auto" w:fill="auto"/>
            <w:tcMar>
              <w:top w:w="11" w:type="dxa"/>
              <w:left w:w="11" w:type="dxa"/>
              <w:bottom w:w="0" w:type="dxa"/>
              <w:right w:w="11" w:type="dxa"/>
            </w:tcMar>
            <w:vAlign w:val="bottom"/>
            <w:hideMark/>
          </w:tcPr>
          <w:p w14:paraId="61884504"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SAR   </w:t>
            </w:r>
            <w:proofErr w:type="gramStart"/>
            <w:r w:rsidRPr="007B477C">
              <w:rPr>
                <w:rFonts w:ascii="Calibri" w:hAnsi="Calibri"/>
                <w:sz w:val="20"/>
                <w:szCs w:val="20"/>
                <w:lang w:val="es-ES"/>
              </w:rPr>
              <w:t>RETIRO  (</w:t>
            </w:r>
            <w:proofErr w:type="gramEnd"/>
            <w:r w:rsidRPr="007B477C">
              <w:rPr>
                <w:rFonts w:ascii="Calibri" w:hAnsi="Calibri"/>
                <w:sz w:val="20"/>
                <w:szCs w:val="20"/>
                <w:lang w:val="es-ES"/>
              </w:rPr>
              <w:t>PATRONAL</w:t>
            </w:r>
          </w:p>
        </w:tc>
        <w:tc>
          <w:tcPr>
            <w:tcW w:w="3603" w:type="dxa"/>
            <w:shd w:val="clear" w:color="auto" w:fill="auto"/>
            <w:tcMar>
              <w:top w:w="15" w:type="dxa"/>
              <w:left w:w="15" w:type="dxa"/>
              <w:bottom w:w="0" w:type="dxa"/>
              <w:right w:w="15" w:type="dxa"/>
            </w:tcMar>
            <w:vAlign w:val="bottom"/>
            <w:hideMark/>
          </w:tcPr>
          <w:p w14:paraId="43CC95AD"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7,407,051.33 </w:t>
            </w:r>
          </w:p>
        </w:tc>
      </w:tr>
      <w:tr w:rsidR="007B477C" w:rsidRPr="007B477C" w14:paraId="7C29AA88" w14:textId="77777777" w:rsidTr="009F6238">
        <w:trPr>
          <w:trHeight w:val="373"/>
        </w:trPr>
        <w:tc>
          <w:tcPr>
            <w:tcW w:w="5015" w:type="dxa"/>
            <w:shd w:val="clear" w:color="auto" w:fill="auto"/>
            <w:tcMar>
              <w:top w:w="11" w:type="dxa"/>
              <w:left w:w="11" w:type="dxa"/>
              <w:bottom w:w="0" w:type="dxa"/>
              <w:right w:w="11" w:type="dxa"/>
            </w:tcMar>
            <w:vAlign w:val="bottom"/>
            <w:hideMark/>
          </w:tcPr>
          <w:p w14:paraId="29D8C165"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SAR </w:t>
            </w:r>
            <w:proofErr w:type="gramStart"/>
            <w:r w:rsidRPr="007B477C">
              <w:rPr>
                <w:rFonts w:ascii="Calibri" w:hAnsi="Calibri"/>
                <w:sz w:val="20"/>
                <w:szCs w:val="20"/>
                <w:lang w:val="es-ES"/>
              </w:rPr>
              <w:t>VIVIENDA  (</w:t>
            </w:r>
            <w:proofErr w:type="gramEnd"/>
            <w:r w:rsidRPr="007B477C">
              <w:rPr>
                <w:rFonts w:ascii="Calibri" w:hAnsi="Calibri"/>
                <w:sz w:val="20"/>
                <w:szCs w:val="20"/>
                <w:lang w:val="es-ES"/>
              </w:rPr>
              <w:t>PATRONAL)</w:t>
            </w:r>
          </w:p>
        </w:tc>
        <w:tc>
          <w:tcPr>
            <w:tcW w:w="3603" w:type="dxa"/>
            <w:shd w:val="clear" w:color="auto" w:fill="auto"/>
            <w:tcMar>
              <w:top w:w="15" w:type="dxa"/>
              <w:left w:w="15" w:type="dxa"/>
              <w:bottom w:w="0" w:type="dxa"/>
              <w:right w:w="15" w:type="dxa"/>
            </w:tcMar>
            <w:vAlign w:val="bottom"/>
            <w:hideMark/>
          </w:tcPr>
          <w:p w14:paraId="7B80181A"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11,664,637.37 </w:t>
            </w:r>
          </w:p>
        </w:tc>
      </w:tr>
      <w:tr w:rsidR="007B477C" w:rsidRPr="007B477C" w14:paraId="23882C7B" w14:textId="77777777" w:rsidTr="009F6238">
        <w:trPr>
          <w:trHeight w:val="373"/>
        </w:trPr>
        <w:tc>
          <w:tcPr>
            <w:tcW w:w="5015" w:type="dxa"/>
            <w:shd w:val="clear" w:color="auto" w:fill="auto"/>
            <w:tcMar>
              <w:top w:w="11" w:type="dxa"/>
              <w:left w:w="11" w:type="dxa"/>
              <w:bottom w:w="0" w:type="dxa"/>
              <w:right w:w="11" w:type="dxa"/>
            </w:tcMar>
            <w:vAlign w:val="bottom"/>
            <w:hideMark/>
          </w:tcPr>
          <w:p w14:paraId="658024CE"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SAR RETIRO CESANTIA Y VEJEZ (PATRONAL)</w:t>
            </w:r>
          </w:p>
        </w:tc>
        <w:tc>
          <w:tcPr>
            <w:tcW w:w="3603" w:type="dxa"/>
            <w:shd w:val="clear" w:color="auto" w:fill="auto"/>
            <w:tcMar>
              <w:top w:w="15" w:type="dxa"/>
              <w:left w:w="15" w:type="dxa"/>
              <w:bottom w:w="0" w:type="dxa"/>
              <w:right w:w="15" w:type="dxa"/>
            </w:tcMar>
            <w:vAlign w:val="bottom"/>
            <w:hideMark/>
          </w:tcPr>
          <w:p w14:paraId="0010E75B"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4,665,861.63 </w:t>
            </w:r>
          </w:p>
        </w:tc>
      </w:tr>
      <w:tr w:rsidR="007B477C" w:rsidRPr="007B477C" w14:paraId="4E3BAAC3" w14:textId="77777777" w:rsidTr="009F6238">
        <w:trPr>
          <w:trHeight w:val="373"/>
        </w:trPr>
        <w:tc>
          <w:tcPr>
            <w:tcW w:w="5015" w:type="dxa"/>
            <w:shd w:val="clear" w:color="auto" w:fill="auto"/>
            <w:tcMar>
              <w:top w:w="11" w:type="dxa"/>
              <w:left w:w="11" w:type="dxa"/>
              <w:bottom w:w="0" w:type="dxa"/>
              <w:right w:w="11" w:type="dxa"/>
            </w:tcMar>
            <w:vAlign w:val="bottom"/>
            <w:hideMark/>
          </w:tcPr>
          <w:p w14:paraId="3A1F3AC9"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AHORRO </w:t>
            </w:r>
            <w:proofErr w:type="gramStart"/>
            <w:r w:rsidRPr="007B477C">
              <w:rPr>
                <w:rFonts w:ascii="Calibri" w:hAnsi="Calibri"/>
                <w:sz w:val="20"/>
                <w:szCs w:val="20"/>
                <w:lang w:val="es-ES"/>
              </w:rPr>
              <w:t>SOLIDARIO  (</w:t>
            </w:r>
            <w:proofErr w:type="gramEnd"/>
            <w:r w:rsidRPr="007B477C">
              <w:rPr>
                <w:rFonts w:ascii="Calibri" w:hAnsi="Calibri"/>
                <w:sz w:val="20"/>
                <w:szCs w:val="20"/>
                <w:lang w:val="es-ES"/>
              </w:rPr>
              <w:t>PATRONAL)</w:t>
            </w:r>
          </w:p>
        </w:tc>
        <w:tc>
          <w:tcPr>
            <w:tcW w:w="3603" w:type="dxa"/>
            <w:shd w:val="clear" w:color="auto" w:fill="auto"/>
            <w:tcMar>
              <w:top w:w="15" w:type="dxa"/>
              <w:left w:w="15" w:type="dxa"/>
              <w:bottom w:w="0" w:type="dxa"/>
              <w:right w:w="15" w:type="dxa"/>
            </w:tcMar>
            <w:vAlign w:val="bottom"/>
            <w:hideMark/>
          </w:tcPr>
          <w:p w14:paraId="5B1EF8CD"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1,849,977.91 </w:t>
            </w:r>
          </w:p>
        </w:tc>
      </w:tr>
      <w:tr w:rsidR="007B477C" w:rsidRPr="007B477C" w14:paraId="2E1FF061" w14:textId="77777777" w:rsidTr="009F6238">
        <w:trPr>
          <w:trHeight w:val="373"/>
        </w:trPr>
        <w:tc>
          <w:tcPr>
            <w:tcW w:w="5015" w:type="dxa"/>
            <w:shd w:val="clear" w:color="auto" w:fill="auto"/>
            <w:tcMar>
              <w:top w:w="11" w:type="dxa"/>
              <w:left w:w="11" w:type="dxa"/>
              <w:bottom w:w="0" w:type="dxa"/>
              <w:right w:w="11" w:type="dxa"/>
            </w:tcMar>
            <w:vAlign w:val="bottom"/>
            <w:hideMark/>
          </w:tcPr>
          <w:p w14:paraId="6212CFF5"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SEGURO DE </w:t>
            </w:r>
            <w:proofErr w:type="gramStart"/>
            <w:r w:rsidRPr="007B477C">
              <w:rPr>
                <w:rFonts w:ascii="Calibri" w:hAnsi="Calibri"/>
                <w:sz w:val="20"/>
                <w:szCs w:val="20"/>
                <w:lang w:val="es-ES"/>
              </w:rPr>
              <w:t>RETIRO  INSTITUCIONAL</w:t>
            </w:r>
            <w:proofErr w:type="gramEnd"/>
          </w:p>
        </w:tc>
        <w:tc>
          <w:tcPr>
            <w:tcW w:w="3603" w:type="dxa"/>
            <w:shd w:val="clear" w:color="auto" w:fill="auto"/>
            <w:tcMar>
              <w:top w:w="15" w:type="dxa"/>
              <w:left w:w="15" w:type="dxa"/>
              <w:bottom w:w="0" w:type="dxa"/>
              <w:right w:w="15" w:type="dxa"/>
            </w:tcMar>
            <w:vAlign w:val="bottom"/>
            <w:hideMark/>
          </w:tcPr>
          <w:p w14:paraId="06C0D109"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3,346,278.27 </w:t>
            </w:r>
          </w:p>
        </w:tc>
      </w:tr>
      <w:tr w:rsidR="007B477C" w:rsidRPr="007B477C" w14:paraId="68142AFC" w14:textId="77777777" w:rsidTr="009F6238">
        <w:trPr>
          <w:trHeight w:val="373"/>
        </w:trPr>
        <w:tc>
          <w:tcPr>
            <w:tcW w:w="5015" w:type="dxa"/>
            <w:shd w:val="clear" w:color="auto" w:fill="auto"/>
            <w:tcMar>
              <w:top w:w="11" w:type="dxa"/>
              <w:left w:w="11" w:type="dxa"/>
              <w:bottom w:w="0" w:type="dxa"/>
              <w:right w:w="11" w:type="dxa"/>
            </w:tcMar>
            <w:vAlign w:val="bottom"/>
            <w:hideMark/>
          </w:tcPr>
          <w:p w14:paraId="1A55963A"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SEGURO INSTITUCIONAL DE VIDA </w:t>
            </w:r>
            <w:proofErr w:type="gramStart"/>
            <w:r w:rsidRPr="007B477C">
              <w:rPr>
                <w:rFonts w:ascii="Calibri" w:hAnsi="Calibri"/>
                <w:sz w:val="20"/>
                <w:szCs w:val="20"/>
                <w:lang w:val="es-ES"/>
              </w:rPr>
              <w:t xml:space="preserve">   (</w:t>
            </w:r>
            <w:proofErr w:type="gramEnd"/>
            <w:r w:rsidRPr="007B477C">
              <w:rPr>
                <w:rFonts w:ascii="Calibri" w:hAnsi="Calibri"/>
                <w:sz w:val="20"/>
                <w:szCs w:val="20"/>
                <w:lang w:val="es-ES"/>
              </w:rPr>
              <w:t>INSTITUCIONAL)</w:t>
            </w:r>
          </w:p>
        </w:tc>
        <w:tc>
          <w:tcPr>
            <w:tcW w:w="3603" w:type="dxa"/>
            <w:shd w:val="clear" w:color="auto" w:fill="auto"/>
            <w:tcMar>
              <w:top w:w="15" w:type="dxa"/>
              <w:left w:w="15" w:type="dxa"/>
              <w:bottom w:w="0" w:type="dxa"/>
              <w:right w:w="15" w:type="dxa"/>
            </w:tcMar>
            <w:vAlign w:val="bottom"/>
            <w:hideMark/>
          </w:tcPr>
          <w:p w14:paraId="6070F281"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197,441.75 </w:t>
            </w:r>
          </w:p>
        </w:tc>
      </w:tr>
      <w:tr w:rsidR="007B477C" w:rsidRPr="007B477C" w14:paraId="02F6C898" w14:textId="77777777" w:rsidTr="009F6238">
        <w:trPr>
          <w:trHeight w:val="373"/>
        </w:trPr>
        <w:tc>
          <w:tcPr>
            <w:tcW w:w="5015" w:type="dxa"/>
            <w:shd w:val="clear" w:color="auto" w:fill="auto"/>
            <w:tcMar>
              <w:top w:w="11" w:type="dxa"/>
              <w:left w:w="11" w:type="dxa"/>
              <w:bottom w:w="0" w:type="dxa"/>
              <w:right w:w="11" w:type="dxa"/>
            </w:tcMar>
            <w:vAlign w:val="bottom"/>
            <w:hideMark/>
          </w:tcPr>
          <w:p w14:paraId="68C1E381"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SEG RESP. </w:t>
            </w:r>
            <w:proofErr w:type="gramStart"/>
            <w:r w:rsidRPr="007B477C">
              <w:rPr>
                <w:rFonts w:ascii="Calibri" w:hAnsi="Calibri"/>
                <w:sz w:val="20"/>
                <w:szCs w:val="20"/>
                <w:lang w:val="es-ES"/>
              </w:rPr>
              <w:t>PROFESIONAL  (</w:t>
            </w:r>
            <w:proofErr w:type="gramEnd"/>
            <w:r w:rsidRPr="007B477C">
              <w:rPr>
                <w:rFonts w:ascii="Calibri" w:hAnsi="Calibri"/>
                <w:sz w:val="20"/>
                <w:szCs w:val="20"/>
                <w:lang w:val="es-ES"/>
              </w:rPr>
              <w:t>34 )  INSTITUCIONAL</w:t>
            </w:r>
          </w:p>
        </w:tc>
        <w:tc>
          <w:tcPr>
            <w:tcW w:w="3603" w:type="dxa"/>
            <w:shd w:val="clear" w:color="auto" w:fill="auto"/>
            <w:tcMar>
              <w:top w:w="15" w:type="dxa"/>
              <w:left w:w="15" w:type="dxa"/>
              <w:bottom w:w="0" w:type="dxa"/>
              <w:right w:w="15" w:type="dxa"/>
            </w:tcMar>
            <w:vAlign w:val="bottom"/>
            <w:hideMark/>
          </w:tcPr>
          <w:p w14:paraId="7141C385"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   </w:t>
            </w:r>
          </w:p>
        </w:tc>
      </w:tr>
      <w:tr w:rsidR="007B477C" w:rsidRPr="007B477C" w14:paraId="3F26EE84" w14:textId="77777777" w:rsidTr="009F6238">
        <w:trPr>
          <w:trHeight w:val="700"/>
        </w:trPr>
        <w:tc>
          <w:tcPr>
            <w:tcW w:w="5015" w:type="dxa"/>
            <w:shd w:val="clear" w:color="auto" w:fill="auto"/>
            <w:tcMar>
              <w:top w:w="11" w:type="dxa"/>
              <w:left w:w="11" w:type="dxa"/>
              <w:bottom w:w="0" w:type="dxa"/>
              <w:right w:w="11" w:type="dxa"/>
            </w:tcMar>
            <w:vAlign w:val="bottom"/>
            <w:hideMark/>
          </w:tcPr>
          <w:p w14:paraId="507A2BAF"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SEGURO DE RESPONSABILIDAD CIVIL Y ASISTENCIA (95)</w:t>
            </w:r>
          </w:p>
        </w:tc>
        <w:tc>
          <w:tcPr>
            <w:tcW w:w="3603" w:type="dxa"/>
            <w:shd w:val="clear" w:color="auto" w:fill="auto"/>
            <w:tcMar>
              <w:top w:w="15" w:type="dxa"/>
              <w:left w:w="15" w:type="dxa"/>
              <w:bottom w:w="0" w:type="dxa"/>
              <w:right w:w="15" w:type="dxa"/>
            </w:tcMar>
            <w:vAlign w:val="bottom"/>
            <w:hideMark/>
          </w:tcPr>
          <w:p w14:paraId="79EAC8D1"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5,631.78 </w:t>
            </w:r>
          </w:p>
        </w:tc>
      </w:tr>
      <w:tr w:rsidR="007B477C" w:rsidRPr="007B477C" w14:paraId="3B5856D1" w14:textId="77777777" w:rsidTr="009F6238">
        <w:trPr>
          <w:trHeight w:val="373"/>
        </w:trPr>
        <w:tc>
          <w:tcPr>
            <w:tcW w:w="5015" w:type="dxa"/>
            <w:shd w:val="clear" w:color="auto" w:fill="auto"/>
            <w:tcMar>
              <w:top w:w="11" w:type="dxa"/>
              <w:left w:w="11" w:type="dxa"/>
              <w:bottom w:w="0" w:type="dxa"/>
              <w:right w:w="11" w:type="dxa"/>
            </w:tcMar>
            <w:vAlign w:val="bottom"/>
            <w:hideMark/>
          </w:tcPr>
          <w:p w14:paraId="539909B4"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FONAC</w:t>
            </w:r>
          </w:p>
        </w:tc>
        <w:tc>
          <w:tcPr>
            <w:tcW w:w="3603" w:type="dxa"/>
            <w:shd w:val="clear" w:color="auto" w:fill="auto"/>
            <w:tcMar>
              <w:top w:w="15" w:type="dxa"/>
              <w:left w:w="15" w:type="dxa"/>
              <w:bottom w:w="0" w:type="dxa"/>
              <w:right w:w="15" w:type="dxa"/>
            </w:tcMar>
            <w:vAlign w:val="bottom"/>
            <w:hideMark/>
          </w:tcPr>
          <w:p w14:paraId="311630BC"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299,222.10 </w:t>
            </w:r>
          </w:p>
        </w:tc>
      </w:tr>
      <w:tr w:rsidR="007B477C" w:rsidRPr="007B477C" w14:paraId="3B70ED87" w14:textId="77777777" w:rsidTr="009F6238">
        <w:trPr>
          <w:trHeight w:val="373"/>
        </w:trPr>
        <w:tc>
          <w:tcPr>
            <w:tcW w:w="5015" w:type="dxa"/>
            <w:shd w:val="clear" w:color="auto" w:fill="auto"/>
            <w:tcMar>
              <w:top w:w="11" w:type="dxa"/>
              <w:left w:w="11" w:type="dxa"/>
              <w:bottom w:w="0" w:type="dxa"/>
              <w:right w:w="11" w:type="dxa"/>
            </w:tcMar>
            <w:vAlign w:val="bottom"/>
            <w:hideMark/>
          </w:tcPr>
          <w:p w14:paraId="47076472"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TOTALES</w:t>
            </w:r>
          </w:p>
        </w:tc>
        <w:tc>
          <w:tcPr>
            <w:tcW w:w="3603" w:type="dxa"/>
            <w:shd w:val="clear" w:color="auto" w:fill="auto"/>
            <w:tcMar>
              <w:top w:w="15" w:type="dxa"/>
              <w:left w:w="15" w:type="dxa"/>
              <w:bottom w:w="0" w:type="dxa"/>
              <w:right w:w="15" w:type="dxa"/>
            </w:tcMar>
            <w:vAlign w:val="bottom"/>
            <w:hideMark/>
          </w:tcPr>
          <w:p w14:paraId="01A53F10"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lang w:val="es-ES"/>
              </w:rPr>
              <w:t xml:space="preserve"> $         63,826,069.60 </w:t>
            </w:r>
          </w:p>
        </w:tc>
      </w:tr>
    </w:tbl>
    <w:p w14:paraId="19B6F29E" w14:textId="77777777" w:rsidR="007B477C" w:rsidRPr="00E40984" w:rsidRDefault="007B477C" w:rsidP="005D470C">
      <w:pPr>
        <w:spacing w:before="120" w:after="120"/>
        <w:ind w:firstLine="397"/>
        <w:jc w:val="both"/>
        <w:rPr>
          <w:rFonts w:ascii="Calibri" w:hAnsi="Calibri"/>
          <w:sz w:val="24"/>
          <w:szCs w:val="24"/>
        </w:rPr>
      </w:pPr>
    </w:p>
    <w:p w14:paraId="000000B2" w14:textId="79132518" w:rsidR="007460D4" w:rsidRPr="00E40984" w:rsidRDefault="005D470C" w:rsidP="005D470C">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 xml:space="preserve">Muchas gracias señor presidente. </w:t>
      </w:r>
      <w:r w:rsidRPr="00E40984">
        <w:rPr>
          <w:rFonts w:ascii="Calibri" w:hAnsi="Calibri"/>
          <w:sz w:val="24"/>
          <w:szCs w:val="24"/>
        </w:rPr>
        <w:t>Con</w:t>
      </w:r>
      <w:r w:rsidR="00992A1C" w:rsidRPr="00E40984">
        <w:rPr>
          <w:rFonts w:ascii="Calibri" w:hAnsi="Calibri"/>
          <w:sz w:val="24"/>
          <w:szCs w:val="24"/>
        </w:rPr>
        <w:t xml:space="preserve"> respecto al pago de terceros institucionales vamos muy puntuales,</w:t>
      </w:r>
      <w:r w:rsidRPr="00E40984">
        <w:rPr>
          <w:rFonts w:ascii="Calibri" w:hAnsi="Calibri"/>
          <w:sz w:val="24"/>
          <w:szCs w:val="24"/>
        </w:rPr>
        <w:t xml:space="preserve"> se pueden apreciar las cifras en la lámina,</w:t>
      </w:r>
      <w:r w:rsidR="00992A1C" w:rsidRPr="00E40984">
        <w:rPr>
          <w:rFonts w:ascii="Calibri" w:hAnsi="Calibri"/>
          <w:sz w:val="24"/>
          <w:szCs w:val="24"/>
        </w:rPr>
        <w:t xml:space="preserve"> </w:t>
      </w:r>
      <w:r w:rsidRPr="00E40984">
        <w:rPr>
          <w:rFonts w:ascii="Calibri" w:hAnsi="Calibri"/>
          <w:sz w:val="24"/>
          <w:szCs w:val="24"/>
        </w:rPr>
        <w:t xml:space="preserve">esto gracias a la Dirección de Recursos Financieros, la Dirección de Recursos Humanos y la Dirección General de Administración. Ya </w:t>
      </w:r>
      <w:r w:rsidR="00992A1C" w:rsidRPr="00E40984">
        <w:rPr>
          <w:rFonts w:ascii="Calibri" w:hAnsi="Calibri"/>
          <w:sz w:val="24"/>
          <w:szCs w:val="24"/>
        </w:rPr>
        <w:t>les habían</w:t>
      </w:r>
      <w:r w:rsidRPr="00E40984">
        <w:rPr>
          <w:rFonts w:ascii="Calibri" w:hAnsi="Calibri"/>
          <w:sz w:val="24"/>
          <w:szCs w:val="24"/>
        </w:rPr>
        <w:t xml:space="preserve"> hecho llegar</w:t>
      </w:r>
      <w:r w:rsidR="00992A1C" w:rsidRPr="00E40984">
        <w:rPr>
          <w:rFonts w:ascii="Calibri" w:hAnsi="Calibri"/>
          <w:sz w:val="24"/>
          <w:szCs w:val="24"/>
        </w:rPr>
        <w:t xml:space="preserve"> estas cifras, si tienen alguna duda estoy a sus </w:t>
      </w:r>
      <w:r w:rsidRPr="00E40984">
        <w:rPr>
          <w:rFonts w:ascii="Calibri" w:hAnsi="Calibri"/>
          <w:sz w:val="24"/>
          <w:szCs w:val="24"/>
        </w:rPr>
        <w:t>órdenes.</w:t>
      </w:r>
    </w:p>
    <w:p w14:paraId="2FAE9EF8" w14:textId="77777777" w:rsidR="005D470C" w:rsidRPr="00E40984" w:rsidRDefault="005D470C" w:rsidP="005D470C">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Una vez realizada la explicación, ¿existe alguna consideración más al respecto? Si no es así, se da por visto y se tiene por presentado el punto como tema de carácter informativo. </w:t>
      </w:r>
    </w:p>
    <w:p w14:paraId="59155241" w14:textId="1A9A2A79" w:rsidR="005D470C" w:rsidRPr="00E40984" w:rsidRDefault="005D470C" w:rsidP="005D470C">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13, </w:t>
      </w:r>
      <w:r w:rsidRPr="00E40984">
        <w:rPr>
          <w:rFonts w:ascii="Calibri" w:hAnsi="Calibri"/>
          <w:b/>
          <w:iCs/>
          <w:sz w:val="24"/>
          <w:szCs w:val="24"/>
        </w:rPr>
        <w:t>Estatus del Abasto de medicamentos (Suministro de medicamentos. Informativo CONASA)</w:t>
      </w:r>
      <w:r w:rsidRPr="00E40984">
        <w:rPr>
          <w:rFonts w:ascii="Calibri" w:hAnsi="Calibri"/>
          <w:b/>
          <w:bCs/>
          <w:sz w:val="24"/>
          <w:szCs w:val="24"/>
        </w:rPr>
        <w:t>, 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p w14:paraId="1AC89318" w14:textId="01686716" w:rsidR="00257C20" w:rsidRDefault="00257C20" w:rsidP="00257C20">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Bien gracias</w:t>
      </w:r>
      <w:r w:rsidRPr="00E40984">
        <w:rPr>
          <w:rFonts w:ascii="Calibri" w:hAnsi="Calibri"/>
          <w:sz w:val="24"/>
          <w:szCs w:val="24"/>
        </w:rPr>
        <w:t>,</w:t>
      </w:r>
      <w:r w:rsidR="00992A1C" w:rsidRPr="00E40984">
        <w:rPr>
          <w:rFonts w:ascii="Calibri" w:hAnsi="Calibri"/>
          <w:sz w:val="24"/>
          <w:szCs w:val="24"/>
        </w:rPr>
        <w:t xml:space="preserve"> señor presidente. </w:t>
      </w:r>
      <w:proofErr w:type="gramStart"/>
      <w:r w:rsidR="00992A1C" w:rsidRPr="00E40984">
        <w:rPr>
          <w:rFonts w:ascii="Calibri" w:hAnsi="Calibri"/>
          <w:sz w:val="24"/>
          <w:szCs w:val="24"/>
        </w:rPr>
        <w:t>De acuerdo a</w:t>
      </w:r>
      <w:proofErr w:type="gramEnd"/>
      <w:r w:rsidR="00992A1C" w:rsidRPr="00E40984">
        <w:rPr>
          <w:rFonts w:ascii="Calibri" w:hAnsi="Calibri"/>
          <w:sz w:val="24"/>
          <w:szCs w:val="24"/>
        </w:rPr>
        <w:t xml:space="preserve"> la </w:t>
      </w:r>
      <w:r w:rsidRPr="00E40984">
        <w:rPr>
          <w:rFonts w:ascii="Calibri" w:hAnsi="Calibri"/>
          <w:sz w:val="24"/>
          <w:szCs w:val="24"/>
        </w:rPr>
        <w:t xml:space="preserve">necesidad de la </w:t>
      </w:r>
      <w:r w:rsidR="00992A1C" w:rsidRPr="00E40984">
        <w:rPr>
          <w:rFonts w:ascii="Calibri" w:hAnsi="Calibri"/>
          <w:sz w:val="24"/>
          <w:szCs w:val="24"/>
        </w:rPr>
        <w:t>población que estamos atendiendo,</w:t>
      </w:r>
      <w:r w:rsidRPr="00E40984">
        <w:rPr>
          <w:rFonts w:ascii="Calibri" w:hAnsi="Calibri"/>
          <w:sz w:val="24"/>
          <w:szCs w:val="24"/>
        </w:rPr>
        <w:t xml:space="preserve"> </w:t>
      </w:r>
      <w:r w:rsidR="008F2CEC" w:rsidRPr="00E40984">
        <w:rPr>
          <w:rFonts w:ascii="Calibri" w:hAnsi="Calibri"/>
          <w:sz w:val="24"/>
          <w:szCs w:val="24"/>
        </w:rPr>
        <w:t xml:space="preserve">y </w:t>
      </w:r>
      <w:r w:rsidRPr="00E40984">
        <w:rPr>
          <w:rFonts w:ascii="Calibri" w:hAnsi="Calibri"/>
          <w:sz w:val="24"/>
          <w:szCs w:val="24"/>
        </w:rPr>
        <w:t>de acuerdo a las fuentes de financiamiento Ramo 33 (FASSA), Ramo 12, Estatal, Seguro Popular y AFASPE (Anexo IV) se llega a una previsión de compra por</w:t>
      </w:r>
      <w:r w:rsidR="00992A1C" w:rsidRPr="00E40984">
        <w:rPr>
          <w:rFonts w:ascii="Calibri" w:hAnsi="Calibri"/>
          <w:sz w:val="24"/>
          <w:szCs w:val="24"/>
        </w:rPr>
        <w:t xml:space="preserve"> 1</w:t>
      </w:r>
      <w:r w:rsidRPr="00E40984">
        <w:rPr>
          <w:rFonts w:ascii="Calibri" w:hAnsi="Calibri"/>
          <w:sz w:val="24"/>
          <w:szCs w:val="24"/>
        </w:rPr>
        <w:t>,</w:t>
      </w:r>
      <w:r w:rsidR="00992A1C" w:rsidRPr="00E40984">
        <w:rPr>
          <w:rFonts w:ascii="Calibri" w:hAnsi="Calibri"/>
          <w:sz w:val="24"/>
          <w:szCs w:val="24"/>
        </w:rPr>
        <w:t>224 millones de pesos</w:t>
      </w:r>
      <w:r w:rsidRPr="00E40984">
        <w:rPr>
          <w:rFonts w:ascii="Calibri" w:hAnsi="Calibri"/>
          <w:sz w:val="24"/>
          <w:szCs w:val="24"/>
        </w:rPr>
        <w:t>.</w:t>
      </w:r>
    </w:p>
    <w:tbl>
      <w:tblPr>
        <w:tblW w:w="6700"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631"/>
        <w:gridCol w:w="3069"/>
      </w:tblGrid>
      <w:tr w:rsidR="007B477C" w:rsidRPr="007B477C" w14:paraId="38C117DD" w14:textId="77777777" w:rsidTr="009F6238">
        <w:trPr>
          <w:trHeight w:val="719"/>
          <w:jc w:val="center"/>
        </w:trPr>
        <w:tc>
          <w:tcPr>
            <w:tcW w:w="3620" w:type="dxa"/>
            <w:shd w:val="clear" w:color="auto" w:fill="auto"/>
            <w:tcMar>
              <w:top w:w="15" w:type="dxa"/>
              <w:left w:w="70" w:type="dxa"/>
              <w:bottom w:w="0" w:type="dxa"/>
              <w:right w:w="70" w:type="dxa"/>
            </w:tcMar>
            <w:vAlign w:val="center"/>
            <w:hideMark/>
          </w:tcPr>
          <w:p w14:paraId="1976B2B1" w14:textId="77777777" w:rsidR="007B477C" w:rsidRPr="007B477C" w:rsidRDefault="007B477C" w:rsidP="007B477C">
            <w:pPr>
              <w:ind w:firstLine="397"/>
              <w:jc w:val="both"/>
              <w:rPr>
                <w:rFonts w:ascii="Calibri" w:hAnsi="Calibri"/>
                <w:sz w:val="20"/>
                <w:szCs w:val="20"/>
              </w:rPr>
            </w:pPr>
            <w:r w:rsidRPr="007B477C">
              <w:rPr>
                <w:rFonts w:ascii="Calibri" w:hAnsi="Calibri"/>
                <w:b/>
                <w:bCs/>
                <w:sz w:val="20"/>
                <w:szCs w:val="20"/>
              </w:rPr>
              <w:t>Medicinas y productos farmacéuticos</w:t>
            </w:r>
          </w:p>
        </w:tc>
        <w:tc>
          <w:tcPr>
            <w:tcW w:w="3060" w:type="dxa"/>
            <w:shd w:val="clear" w:color="auto" w:fill="auto"/>
            <w:tcMar>
              <w:top w:w="15" w:type="dxa"/>
              <w:left w:w="70" w:type="dxa"/>
              <w:bottom w:w="0" w:type="dxa"/>
              <w:right w:w="70" w:type="dxa"/>
            </w:tcMar>
            <w:vAlign w:val="center"/>
            <w:hideMark/>
          </w:tcPr>
          <w:p w14:paraId="79B1E592" w14:textId="77777777" w:rsidR="007B477C" w:rsidRPr="007B477C" w:rsidRDefault="007B477C" w:rsidP="007B477C">
            <w:pPr>
              <w:ind w:firstLine="397"/>
              <w:jc w:val="both"/>
              <w:rPr>
                <w:rFonts w:ascii="Calibri" w:hAnsi="Calibri"/>
                <w:sz w:val="20"/>
                <w:szCs w:val="20"/>
              </w:rPr>
            </w:pPr>
            <w:r w:rsidRPr="007B477C">
              <w:rPr>
                <w:rFonts w:ascii="Calibri" w:hAnsi="Calibri"/>
                <w:b/>
                <w:bCs/>
                <w:sz w:val="20"/>
                <w:szCs w:val="20"/>
              </w:rPr>
              <w:t>25301</w:t>
            </w:r>
          </w:p>
        </w:tc>
      </w:tr>
      <w:tr w:rsidR="007B477C" w:rsidRPr="007B477C" w14:paraId="0D3559CE" w14:textId="77777777" w:rsidTr="009F6238">
        <w:trPr>
          <w:trHeight w:val="719"/>
          <w:jc w:val="center"/>
        </w:trPr>
        <w:tc>
          <w:tcPr>
            <w:tcW w:w="3620" w:type="dxa"/>
            <w:shd w:val="clear" w:color="auto" w:fill="auto"/>
            <w:tcMar>
              <w:top w:w="15" w:type="dxa"/>
              <w:left w:w="70" w:type="dxa"/>
              <w:bottom w:w="0" w:type="dxa"/>
              <w:right w:w="70" w:type="dxa"/>
            </w:tcMar>
            <w:vAlign w:val="center"/>
            <w:hideMark/>
          </w:tcPr>
          <w:p w14:paraId="62BD3CA5" w14:textId="77777777" w:rsidR="007B477C" w:rsidRPr="007B477C" w:rsidRDefault="007B477C" w:rsidP="007B477C">
            <w:pPr>
              <w:ind w:firstLine="397"/>
              <w:jc w:val="both"/>
              <w:rPr>
                <w:rFonts w:ascii="Calibri" w:hAnsi="Calibri"/>
                <w:sz w:val="20"/>
                <w:szCs w:val="20"/>
              </w:rPr>
            </w:pPr>
            <w:r w:rsidRPr="007B477C">
              <w:rPr>
                <w:rFonts w:ascii="Calibri" w:hAnsi="Calibri"/>
                <w:b/>
                <w:bCs/>
                <w:sz w:val="20"/>
                <w:szCs w:val="20"/>
              </w:rPr>
              <w:t xml:space="preserve"> Ramo 33</w:t>
            </w:r>
            <w:r w:rsidRPr="007B477C">
              <w:rPr>
                <w:rFonts w:ascii="Calibri" w:hAnsi="Calibri"/>
                <w:b/>
                <w:bCs/>
                <w:sz w:val="20"/>
                <w:szCs w:val="20"/>
              </w:rPr>
              <w:br/>
              <w:t>(</w:t>
            </w:r>
            <w:proofErr w:type="gramStart"/>
            <w:r w:rsidRPr="007B477C">
              <w:rPr>
                <w:rFonts w:ascii="Calibri" w:hAnsi="Calibri"/>
                <w:b/>
                <w:bCs/>
                <w:sz w:val="20"/>
                <w:szCs w:val="20"/>
              </w:rPr>
              <w:t>FASSA)  y</w:t>
            </w:r>
            <w:proofErr w:type="gramEnd"/>
            <w:r w:rsidRPr="007B477C">
              <w:rPr>
                <w:rFonts w:ascii="Calibri" w:hAnsi="Calibri"/>
                <w:b/>
                <w:bCs/>
                <w:sz w:val="20"/>
                <w:szCs w:val="20"/>
              </w:rPr>
              <w:t xml:space="preserve"> Ramo 12</w:t>
            </w:r>
          </w:p>
        </w:tc>
        <w:tc>
          <w:tcPr>
            <w:tcW w:w="3060" w:type="dxa"/>
            <w:shd w:val="clear" w:color="auto" w:fill="auto"/>
            <w:tcMar>
              <w:top w:w="15" w:type="dxa"/>
              <w:left w:w="70" w:type="dxa"/>
              <w:bottom w:w="0" w:type="dxa"/>
              <w:right w:w="70" w:type="dxa"/>
            </w:tcMar>
            <w:vAlign w:val="center"/>
            <w:hideMark/>
          </w:tcPr>
          <w:p w14:paraId="10CC6B19"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 xml:space="preserve"> $126,712,065.04 </w:t>
            </w:r>
          </w:p>
        </w:tc>
      </w:tr>
      <w:tr w:rsidR="007B477C" w:rsidRPr="007B477C" w14:paraId="179701B3" w14:textId="77777777" w:rsidTr="009F6238">
        <w:trPr>
          <w:trHeight w:val="359"/>
          <w:jc w:val="center"/>
        </w:trPr>
        <w:tc>
          <w:tcPr>
            <w:tcW w:w="3620" w:type="dxa"/>
            <w:shd w:val="clear" w:color="auto" w:fill="auto"/>
            <w:tcMar>
              <w:top w:w="15" w:type="dxa"/>
              <w:left w:w="70" w:type="dxa"/>
              <w:bottom w:w="0" w:type="dxa"/>
              <w:right w:w="70" w:type="dxa"/>
            </w:tcMar>
            <w:vAlign w:val="center"/>
            <w:hideMark/>
          </w:tcPr>
          <w:p w14:paraId="52C2DE65" w14:textId="77777777" w:rsidR="007B477C" w:rsidRPr="007B477C" w:rsidRDefault="007B477C" w:rsidP="007B477C">
            <w:pPr>
              <w:ind w:firstLine="397"/>
              <w:jc w:val="both"/>
              <w:rPr>
                <w:rFonts w:ascii="Calibri" w:hAnsi="Calibri"/>
                <w:sz w:val="20"/>
                <w:szCs w:val="20"/>
              </w:rPr>
            </w:pPr>
            <w:r w:rsidRPr="007B477C">
              <w:rPr>
                <w:rFonts w:ascii="Calibri" w:hAnsi="Calibri"/>
                <w:b/>
                <w:bCs/>
                <w:sz w:val="20"/>
                <w:szCs w:val="20"/>
              </w:rPr>
              <w:t xml:space="preserve"> Estatal </w:t>
            </w:r>
          </w:p>
        </w:tc>
        <w:tc>
          <w:tcPr>
            <w:tcW w:w="3060" w:type="dxa"/>
            <w:shd w:val="clear" w:color="auto" w:fill="auto"/>
            <w:tcMar>
              <w:top w:w="15" w:type="dxa"/>
              <w:left w:w="70" w:type="dxa"/>
              <w:bottom w:w="0" w:type="dxa"/>
              <w:right w:w="70" w:type="dxa"/>
            </w:tcMar>
            <w:vAlign w:val="center"/>
            <w:hideMark/>
          </w:tcPr>
          <w:p w14:paraId="18DAA920"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 xml:space="preserve">$500,000,000.00 </w:t>
            </w:r>
          </w:p>
        </w:tc>
      </w:tr>
      <w:tr w:rsidR="007B477C" w:rsidRPr="007B477C" w14:paraId="7E81C032" w14:textId="77777777" w:rsidTr="009F6238">
        <w:trPr>
          <w:trHeight w:val="359"/>
          <w:jc w:val="center"/>
        </w:trPr>
        <w:tc>
          <w:tcPr>
            <w:tcW w:w="3620" w:type="dxa"/>
            <w:shd w:val="clear" w:color="auto" w:fill="auto"/>
            <w:tcMar>
              <w:top w:w="15" w:type="dxa"/>
              <w:left w:w="70" w:type="dxa"/>
              <w:bottom w:w="0" w:type="dxa"/>
              <w:right w:w="70" w:type="dxa"/>
            </w:tcMar>
            <w:vAlign w:val="center"/>
            <w:hideMark/>
          </w:tcPr>
          <w:p w14:paraId="1728F809" w14:textId="77777777" w:rsidR="007B477C" w:rsidRPr="007B477C" w:rsidRDefault="007B477C" w:rsidP="007B477C">
            <w:pPr>
              <w:ind w:firstLine="397"/>
              <w:jc w:val="both"/>
              <w:rPr>
                <w:rFonts w:ascii="Calibri" w:hAnsi="Calibri"/>
                <w:sz w:val="20"/>
                <w:szCs w:val="20"/>
              </w:rPr>
            </w:pPr>
            <w:r w:rsidRPr="007B477C">
              <w:rPr>
                <w:rFonts w:ascii="Calibri" w:hAnsi="Calibri"/>
                <w:b/>
                <w:bCs/>
                <w:sz w:val="20"/>
                <w:szCs w:val="20"/>
              </w:rPr>
              <w:lastRenderedPageBreak/>
              <w:t xml:space="preserve"> Seguro Popular </w:t>
            </w:r>
          </w:p>
        </w:tc>
        <w:tc>
          <w:tcPr>
            <w:tcW w:w="3060" w:type="dxa"/>
            <w:shd w:val="clear" w:color="auto" w:fill="auto"/>
            <w:tcMar>
              <w:top w:w="15" w:type="dxa"/>
              <w:left w:w="70" w:type="dxa"/>
              <w:bottom w:w="0" w:type="dxa"/>
              <w:right w:w="70" w:type="dxa"/>
            </w:tcMar>
            <w:vAlign w:val="center"/>
            <w:hideMark/>
          </w:tcPr>
          <w:p w14:paraId="19C03A1A"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 xml:space="preserve">$410,082,027.42 </w:t>
            </w:r>
          </w:p>
        </w:tc>
      </w:tr>
      <w:tr w:rsidR="007B477C" w:rsidRPr="007B477C" w14:paraId="3570AB8A" w14:textId="77777777" w:rsidTr="009F6238">
        <w:trPr>
          <w:trHeight w:val="450"/>
          <w:jc w:val="center"/>
        </w:trPr>
        <w:tc>
          <w:tcPr>
            <w:tcW w:w="3620" w:type="dxa"/>
            <w:shd w:val="clear" w:color="auto" w:fill="auto"/>
            <w:tcMar>
              <w:top w:w="15" w:type="dxa"/>
              <w:left w:w="70" w:type="dxa"/>
              <w:bottom w:w="0" w:type="dxa"/>
              <w:right w:w="70" w:type="dxa"/>
            </w:tcMar>
            <w:vAlign w:val="center"/>
            <w:hideMark/>
          </w:tcPr>
          <w:p w14:paraId="52B74CAD" w14:textId="77777777" w:rsidR="007B477C" w:rsidRPr="007B477C" w:rsidRDefault="007B477C" w:rsidP="007B477C">
            <w:pPr>
              <w:ind w:firstLine="397"/>
              <w:jc w:val="both"/>
              <w:rPr>
                <w:rFonts w:ascii="Calibri" w:hAnsi="Calibri"/>
                <w:sz w:val="20"/>
                <w:szCs w:val="20"/>
              </w:rPr>
            </w:pPr>
            <w:r w:rsidRPr="007B477C">
              <w:rPr>
                <w:rFonts w:ascii="Calibri" w:hAnsi="Calibri"/>
                <w:b/>
                <w:bCs/>
                <w:sz w:val="20"/>
                <w:szCs w:val="20"/>
              </w:rPr>
              <w:t xml:space="preserve"> AFASPE (ANEXO IV) </w:t>
            </w:r>
          </w:p>
        </w:tc>
        <w:tc>
          <w:tcPr>
            <w:tcW w:w="3060" w:type="dxa"/>
            <w:shd w:val="clear" w:color="auto" w:fill="auto"/>
            <w:tcMar>
              <w:top w:w="15" w:type="dxa"/>
              <w:left w:w="70" w:type="dxa"/>
              <w:bottom w:w="0" w:type="dxa"/>
              <w:right w:w="70" w:type="dxa"/>
            </w:tcMar>
            <w:vAlign w:val="center"/>
            <w:hideMark/>
          </w:tcPr>
          <w:p w14:paraId="5D057544"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 xml:space="preserve"> $187,537,687.86 </w:t>
            </w:r>
          </w:p>
        </w:tc>
      </w:tr>
      <w:tr w:rsidR="007B477C" w:rsidRPr="007B477C" w14:paraId="563F53E5" w14:textId="77777777" w:rsidTr="009F6238">
        <w:trPr>
          <w:trHeight w:val="359"/>
          <w:jc w:val="center"/>
        </w:trPr>
        <w:tc>
          <w:tcPr>
            <w:tcW w:w="3620" w:type="dxa"/>
            <w:shd w:val="clear" w:color="auto" w:fill="auto"/>
            <w:tcMar>
              <w:top w:w="15" w:type="dxa"/>
              <w:left w:w="70" w:type="dxa"/>
              <w:bottom w:w="0" w:type="dxa"/>
              <w:right w:w="70" w:type="dxa"/>
            </w:tcMar>
            <w:vAlign w:val="bottom"/>
            <w:hideMark/>
          </w:tcPr>
          <w:p w14:paraId="3E718DF2" w14:textId="77777777" w:rsidR="007B477C" w:rsidRPr="007B477C" w:rsidRDefault="007B477C" w:rsidP="007B477C">
            <w:pPr>
              <w:ind w:firstLine="397"/>
              <w:jc w:val="both"/>
              <w:rPr>
                <w:rFonts w:ascii="Calibri" w:hAnsi="Calibri"/>
                <w:sz w:val="20"/>
                <w:szCs w:val="20"/>
              </w:rPr>
            </w:pPr>
          </w:p>
        </w:tc>
        <w:tc>
          <w:tcPr>
            <w:tcW w:w="3060" w:type="dxa"/>
            <w:shd w:val="clear" w:color="auto" w:fill="auto"/>
            <w:tcMar>
              <w:top w:w="15" w:type="dxa"/>
              <w:left w:w="70" w:type="dxa"/>
              <w:bottom w:w="0" w:type="dxa"/>
              <w:right w:w="70" w:type="dxa"/>
            </w:tcMar>
            <w:vAlign w:val="bottom"/>
            <w:hideMark/>
          </w:tcPr>
          <w:p w14:paraId="255F5B53" w14:textId="77777777" w:rsidR="007B477C" w:rsidRPr="007B477C" w:rsidRDefault="007B477C" w:rsidP="007B477C">
            <w:pPr>
              <w:ind w:firstLine="397"/>
              <w:jc w:val="both"/>
              <w:rPr>
                <w:rFonts w:ascii="Calibri" w:hAnsi="Calibri"/>
                <w:sz w:val="20"/>
                <w:szCs w:val="20"/>
              </w:rPr>
            </w:pPr>
          </w:p>
        </w:tc>
      </w:tr>
      <w:tr w:rsidR="007B477C" w:rsidRPr="007B477C" w14:paraId="64051AC5" w14:textId="77777777" w:rsidTr="009F6238">
        <w:trPr>
          <w:trHeight w:val="359"/>
          <w:jc w:val="center"/>
        </w:trPr>
        <w:tc>
          <w:tcPr>
            <w:tcW w:w="3620" w:type="dxa"/>
            <w:shd w:val="clear" w:color="auto" w:fill="auto"/>
            <w:tcMar>
              <w:top w:w="15" w:type="dxa"/>
              <w:left w:w="70" w:type="dxa"/>
              <w:bottom w:w="0" w:type="dxa"/>
              <w:right w:w="70" w:type="dxa"/>
            </w:tcMar>
            <w:vAlign w:val="center"/>
            <w:hideMark/>
          </w:tcPr>
          <w:p w14:paraId="568262BD" w14:textId="77777777" w:rsidR="007B477C" w:rsidRPr="007B477C" w:rsidRDefault="007B477C" w:rsidP="007B477C">
            <w:pPr>
              <w:ind w:firstLine="397"/>
              <w:jc w:val="both"/>
              <w:rPr>
                <w:rFonts w:ascii="Calibri" w:hAnsi="Calibri"/>
                <w:sz w:val="20"/>
                <w:szCs w:val="20"/>
              </w:rPr>
            </w:pPr>
            <w:r w:rsidRPr="007B477C">
              <w:rPr>
                <w:rFonts w:ascii="Calibri" w:hAnsi="Calibri"/>
                <w:b/>
                <w:bCs/>
                <w:sz w:val="20"/>
                <w:szCs w:val="20"/>
              </w:rPr>
              <w:t xml:space="preserve"> Total </w:t>
            </w:r>
          </w:p>
        </w:tc>
        <w:tc>
          <w:tcPr>
            <w:tcW w:w="3060" w:type="dxa"/>
            <w:shd w:val="clear" w:color="auto" w:fill="auto"/>
            <w:tcMar>
              <w:top w:w="15" w:type="dxa"/>
              <w:left w:w="70" w:type="dxa"/>
              <w:bottom w:w="0" w:type="dxa"/>
              <w:right w:w="70" w:type="dxa"/>
            </w:tcMar>
            <w:vAlign w:val="center"/>
            <w:hideMark/>
          </w:tcPr>
          <w:p w14:paraId="6312D1BD"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 xml:space="preserve"> $1,224,331,780.03 </w:t>
            </w:r>
          </w:p>
        </w:tc>
      </w:tr>
    </w:tbl>
    <w:p w14:paraId="1D475A96" w14:textId="64BCFE41" w:rsidR="007B477C" w:rsidRDefault="007B477C" w:rsidP="00257C20">
      <w:pPr>
        <w:spacing w:before="120" w:after="120"/>
        <w:ind w:firstLine="397"/>
        <w:jc w:val="both"/>
        <w:rPr>
          <w:rFonts w:ascii="Calibri" w:hAnsi="Calibri"/>
          <w:sz w:val="24"/>
          <w:szCs w:val="24"/>
        </w:rPr>
      </w:pPr>
    </w:p>
    <w:tbl>
      <w:tblPr>
        <w:tblW w:w="7506" w:type="dxa"/>
        <w:tblInd w:w="771" w:type="dxa"/>
        <w:tblBorders>
          <w:top w:val="single" w:sz="4" w:space="0" w:color="auto"/>
          <w:left w:val="single" w:sz="4" w:space="0" w:color="auto"/>
          <w:bottom w:val="single" w:sz="4" w:space="0" w:color="auto"/>
          <w:right w:val="single" w:sz="4" w:space="0" w:color="auto"/>
        </w:tblBorders>
        <w:tblCellMar>
          <w:left w:w="0" w:type="dxa"/>
          <w:right w:w="0" w:type="dxa"/>
        </w:tblCellMar>
        <w:tblLook w:val="0600" w:firstRow="0" w:lastRow="0" w:firstColumn="0" w:lastColumn="0" w:noHBand="1" w:noVBand="1"/>
      </w:tblPr>
      <w:tblGrid>
        <w:gridCol w:w="1775"/>
        <w:gridCol w:w="3054"/>
        <w:gridCol w:w="2677"/>
      </w:tblGrid>
      <w:tr w:rsidR="007B477C" w:rsidRPr="007B477C" w14:paraId="250B6A2D" w14:textId="77777777" w:rsidTr="009F6238">
        <w:trPr>
          <w:trHeight w:val="912"/>
        </w:trPr>
        <w:tc>
          <w:tcPr>
            <w:tcW w:w="1775" w:type="dxa"/>
            <w:shd w:val="clear" w:color="auto" w:fill="auto"/>
            <w:tcMar>
              <w:top w:w="15" w:type="dxa"/>
              <w:left w:w="15" w:type="dxa"/>
              <w:bottom w:w="0" w:type="dxa"/>
              <w:right w:w="15" w:type="dxa"/>
            </w:tcMar>
            <w:vAlign w:val="center"/>
            <w:hideMark/>
          </w:tcPr>
          <w:p w14:paraId="52B874AA"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Año 2019</w:t>
            </w:r>
          </w:p>
        </w:tc>
        <w:tc>
          <w:tcPr>
            <w:tcW w:w="3054" w:type="dxa"/>
            <w:shd w:val="clear" w:color="auto" w:fill="auto"/>
            <w:tcMar>
              <w:top w:w="15" w:type="dxa"/>
              <w:left w:w="15" w:type="dxa"/>
              <w:bottom w:w="0" w:type="dxa"/>
              <w:right w:w="15" w:type="dxa"/>
            </w:tcMar>
            <w:vAlign w:val="center"/>
            <w:hideMark/>
          </w:tcPr>
          <w:p w14:paraId="0960756D" w14:textId="77777777" w:rsidR="007B477C" w:rsidRPr="007B477C" w:rsidRDefault="007B477C" w:rsidP="009F6238">
            <w:pPr>
              <w:ind w:firstLine="397"/>
              <w:jc w:val="center"/>
              <w:rPr>
                <w:rFonts w:ascii="Calibri" w:hAnsi="Calibri"/>
                <w:sz w:val="20"/>
                <w:szCs w:val="20"/>
              </w:rPr>
            </w:pPr>
            <w:r w:rsidRPr="007B477C">
              <w:rPr>
                <w:rFonts w:ascii="Calibri" w:hAnsi="Calibri"/>
                <w:sz w:val="20"/>
                <w:szCs w:val="20"/>
              </w:rPr>
              <w:t>Claves Adquiridas de medicamentos</w:t>
            </w:r>
          </w:p>
        </w:tc>
        <w:tc>
          <w:tcPr>
            <w:tcW w:w="2677" w:type="dxa"/>
            <w:shd w:val="clear" w:color="auto" w:fill="auto"/>
            <w:tcMar>
              <w:top w:w="15" w:type="dxa"/>
              <w:left w:w="15" w:type="dxa"/>
              <w:bottom w:w="0" w:type="dxa"/>
              <w:right w:w="15" w:type="dxa"/>
            </w:tcMar>
            <w:vAlign w:val="center"/>
            <w:hideMark/>
          </w:tcPr>
          <w:p w14:paraId="54859E01"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 xml:space="preserve"> Monto </w:t>
            </w:r>
          </w:p>
        </w:tc>
      </w:tr>
      <w:tr w:rsidR="007B477C" w:rsidRPr="007B477C" w14:paraId="148E41C9" w14:textId="77777777" w:rsidTr="009F6238">
        <w:trPr>
          <w:trHeight w:val="506"/>
        </w:trPr>
        <w:tc>
          <w:tcPr>
            <w:tcW w:w="1775" w:type="dxa"/>
            <w:shd w:val="clear" w:color="auto" w:fill="auto"/>
            <w:tcMar>
              <w:top w:w="15" w:type="dxa"/>
              <w:left w:w="15" w:type="dxa"/>
              <w:bottom w:w="0" w:type="dxa"/>
              <w:right w:w="15" w:type="dxa"/>
            </w:tcMar>
            <w:vAlign w:val="center"/>
            <w:hideMark/>
          </w:tcPr>
          <w:p w14:paraId="41F503B5"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Enero</w:t>
            </w:r>
          </w:p>
        </w:tc>
        <w:tc>
          <w:tcPr>
            <w:tcW w:w="3054" w:type="dxa"/>
            <w:shd w:val="clear" w:color="auto" w:fill="auto"/>
            <w:tcMar>
              <w:top w:w="15" w:type="dxa"/>
              <w:left w:w="15" w:type="dxa"/>
              <w:bottom w:w="0" w:type="dxa"/>
              <w:right w:w="15" w:type="dxa"/>
            </w:tcMar>
            <w:vAlign w:val="center"/>
            <w:hideMark/>
          </w:tcPr>
          <w:p w14:paraId="6F9C1BE8" w14:textId="77777777" w:rsidR="007B477C" w:rsidRPr="007B477C" w:rsidRDefault="007B477C" w:rsidP="009F6238">
            <w:pPr>
              <w:ind w:firstLine="397"/>
              <w:jc w:val="center"/>
              <w:rPr>
                <w:rFonts w:ascii="Calibri" w:hAnsi="Calibri"/>
                <w:sz w:val="20"/>
                <w:szCs w:val="20"/>
              </w:rPr>
            </w:pPr>
            <w:r w:rsidRPr="007B477C">
              <w:rPr>
                <w:rFonts w:ascii="Calibri" w:hAnsi="Calibri"/>
                <w:sz w:val="20"/>
                <w:szCs w:val="20"/>
              </w:rPr>
              <w:t>346</w:t>
            </w:r>
          </w:p>
        </w:tc>
        <w:tc>
          <w:tcPr>
            <w:tcW w:w="2677" w:type="dxa"/>
            <w:shd w:val="clear" w:color="auto" w:fill="auto"/>
            <w:tcMar>
              <w:top w:w="15" w:type="dxa"/>
              <w:left w:w="15" w:type="dxa"/>
              <w:bottom w:w="0" w:type="dxa"/>
              <w:right w:w="15" w:type="dxa"/>
            </w:tcMar>
            <w:vAlign w:val="center"/>
            <w:hideMark/>
          </w:tcPr>
          <w:p w14:paraId="52E7755D"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$40,840,435.72</w:t>
            </w:r>
          </w:p>
        </w:tc>
      </w:tr>
      <w:tr w:rsidR="007B477C" w:rsidRPr="007B477C" w14:paraId="3E6255EE" w14:textId="77777777" w:rsidTr="009F6238">
        <w:trPr>
          <w:trHeight w:val="506"/>
        </w:trPr>
        <w:tc>
          <w:tcPr>
            <w:tcW w:w="1775" w:type="dxa"/>
            <w:shd w:val="clear" w:color="auto" w:fill="auto"/>
            <w:tcMar>
              <w:top w:w="15" w:type="dxa"/>
              <w:left w:w="15" w:type="dxa"/>
              <w:bottom w:w="0" w:type="dxa"/>
              <w:right w:w="15" w:type="dxa"/>
            </w:tcMar>
            <w:vAlign w:val="center"/>
            <w:hideMark/>
          </w:tcPr>
          <w:p w14:paraId="307E7D0F"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Febrero</w:t>
            </w:r>
          </w:p>
        </w:tc>
        <w:tc>
          <w:tcPr>
            <w:tcW w:w="3054" w:type="dxa"/>
            <w:shd w:val="clear" w:color="auto" w:fill="auto"/>
            <w:tcMar>
              <w:top w:w="15" w:type="dxa"/>
              <w:left w:w="15" w:type="dxa"/>
              <w:bottom w:w="0" w:type="dxa"/>
              <w:right w:w="15" w:type="dxa"/>
            </w:tcMar>
            <w:vAlign w:val="center"/>
            <w:hideMark/>
          </w:tcPr>
          <w:p w14:paraId="7F907566" w14:textId="77777777" w:rsidR="007B477C" w:rsidRPr="007B477C" w:rsidRDefault="007B477C" w:rsidP="009F6238">
            <w:pPr>
              <w:ind w:firstLine="397"/>
              <w:jc w:val="center"/>
              <w:rPr>
                <w:rFonts w:ascii="Calibri" w:hAnsi="Calibri"/>
                <w:sz w:val="20"/>
                <w:szCs w:val="20"/>
              </w:rPr>
            </w:pPr>
            <w:r w:rsidRPr="007B477C">
              <w:rPr>
                <w:rFonts w:ascii="Calibri" w:hAnsi="Calibri"/>
                <w:sz w:val="20"/>
                <w:szCs w:val="20"/>
              </w:rPr>
              <w:t>340</w:t>
            </w:r>
          </w:p>
        </w:tc>
        <w:tc>
          <w:tcPr>
            <w:tcW w:w="2677" w:type="dxa"/>
            <w:shd w:val="clear" w:color="auto" w:fill="auto"/>
            <w:tcMar>
              <w:top w:w="15" w:type="dxa"/>
              <w:left w:w="15" w:type="dxa"/>
              <w:bottom w:w="0" w:type="dxa"/>
              <w:right w:w="15" w:type="dxa"/>
            </w:tcMar>
            <w:vAlign w:val="center"/>
            <w:hideMark/>
          </w:tcPr>
          <w:p w14:paraId="63F4B8CC" w14:textId="77777777" w:rsidR="007B477C" w:rsidRPr="007B477C" w:rsidRDefault="007B477C" w:rsidP="007B477C">
            <w:pPr>
              <w:ind w:firstLine="397"/>
              <w:jc w:val="both"/>
              <w:rPr>
                <w:rFonts w:ascii="Calibri" w:hAnsi="Calibri"/>
                <w:sz w:val="20"/>
                <w:szCs w:val="20"/>
              </w:rPr>
            </w:pPr>
            <w:r w:rsidRPr="007B477C">
              <w:rPr>
                <w:rFonts w:ascii="Calibri" w:hAnsi="Calibri"/>
                <w:sz w:val="20"/>
                <w:szCs w:val="20"/>
              </w:rPr>
              <w:t>$31.325.961.48</w:t>
            </w:r>
          </w:p>
        </w:tc>
      </w:tr>
    </w:tbl>
    <w:p w14:paraId="4172F342" w14:textId="77777777" w:rsidR="007B477C" w:rsidRPr="00E40984" w:rsidRDefault="007B477C" w:rsidP="009F6238">
      <w:pPr>
        <w:spacing w:before="120" w:after="120"/>
        <w:jc w:val="both"/>
        <w:rPr>
          <w:rFonts w:ascii="Calibri" w:hAnsi="Calibri"/>
          <w:sz w:val="24"/>
          <w:szCs w:val="24"/>
        </w:rPr>
      </w:pPr>
    </w:p>
    <w:p w14:paraId="000000B9" w14:textId="14558701" w:rsidR="007460D4" w:rsidRPr="00E40984" w:rsidRDefault="00992A1C" w:rsidP="00257C20">
      <w:pPr>
        <w:spacing w:before="120" w:after="120"/>
        <w:ind w:firstLine="397"/>
        <w:jc w:val="both"/>
        <w:rPr>
          <w:rFonts w:ascii="Calibri" w:hAnsi="Calibri"/>
          <w:sz w:val="24"/>
          <w:szCs w:val="24"/>
        </w:rPr>
      </w:pPr>
      <w:r w:rsidRPr="00E40984">
        <w:rPr>
          <w:rFonts w:ascii="Calibri" w:hAnsi="Calibri"/>
          <w:sz w:val="24"/>
          <w:szCs w:val="24"/>
        </w:rPr>
        <w:t xml:space="preserve">Sabemos de los problemas que se vienen con </w:t>
      </w:r>
      <w:r w:rsidR="00257C20" w:rsidRPr="00E40984">
        <w:rPr>
          <w:rFonts w:ascii="Calibri" w:hAnsi="Calibri"/>
          <w:sz w:val="24"/>
          <w:szCs w:val="24"/>
        </w:rPr>
        <w:t>el</w:t>
      </w:r>
      <w:r w:rsidRPr="00E40984">
        <w:rPr>
          <w:rFonts w:ascii="Calibri" w:hAnsi="Calibri"/>
          <w:sz w:val="24"/>
          <w:szCs w:val="24"/>
        </w:rPr>
        <w:t xml:space="preserve"> desabasto</w:t>
      </w:r>
      <w:r w:rsidR="00257C20" w:rsidRPr="00E40984">
        <w:rPr>
          <w:rFonts w:ascii="Calibri" w:hAnsi="Calibri"/>
          <w:sz w:val="24"/>
          <w:szCs w:val="24"/>
        </w:rPr>
        <w:t xml:space="preserve"> y</w:t>
      </w:r>
      <w:r w:rsidRPr="00E40984">
        <w:rPr>
          <w:rFonts w:ascii="Calibri" w:hAnsi="Calibri"/>
          <w:sz w:val="24"/>
          <w:szCs w:val="24"/>
        </w:rPr>
        <w:t xml:space="preserve"> estamos tomando </w:t>
      </w:r>
      <w:r w:rsidR="00257C20" w:rsidRPr="00E40984">
        <w:rPr>
          <w:rFonts w:ascii="Calibri" w:hAnsi="Calibri"/>
          <w:sz w:val="24"/>
          <w:szCs w:val="24"/>
        </w:rPr>
        <w:t>precauciones. E</w:t>
      </w:r>
      <w:r w:rsidRPr="00E40984">
        <w:rPr>
          <w:rFonts w:ascii="Calibri" w:hAnsi="Calibri"/>
          <w:sz w:val="24"/>
          <w:szCs w:val="24"/>
        </w:rPr>
        <w:t xml:space="preserve">stamos teniendo problemas por el tema de Seguro Popular, que es nuestra gran fuente de financiamiento en ese sentido. </w:t>
      </w:r>
      <w:r w:rsidR="00257C20" w:rsidRPr="00E40984">
        <w:rPr>
          <w:rFonts w:ascii="Calibri" w:hAnsi="Calibri"/>
          <w:sz w:val="24"/>
          <w:szCs w:val="24"/>
        </w:rPr>
        <w:t>Ya estamos trabajando en un convenio con el Seguro Popular, porque</w:t>
      </w:r>
      <w:r w:rsidRPr="00E40984">
        <w:rPr>
          <w:rFonts w:ascii="Calibri" w:hAnsi="Calibri"/>
          <w:sz w:val="24"/>
          <w:szCs w:val="24"/>
        </w:rPr>
        <w:t xml:space="preserve"> hasta el </w:t>
      </w:r>
      <w:r w:rsidR="00E40984" w:rsidRPr="00E40984">
        <w:rPr>
          <w:rFonts w:ascii="Calibri" w:hAnsi="Calibri"/>
          <w:sz w:val="24"/>
          <w:szCs w:val="24"/>
        </w:rPr>
        <w:t>día</w:t>
      </w:r>
      <w:r w:rsidRPr="00E40984">
        <w:rPr>
          <w:rFonts w:ascii="Calibri" w:hAnsi="Calibri"/>
          <w:sz w:val="24"/>
          <w:szCs w:val="24"/>
        </w:rPr>
        <w:t xml:space="preserve"> de hoy nos ha estado financiando el </w:t>
      </w:r>
      <w:r w:rsidR="00257C20" w:rsidRPr="00E40984">
        <w:rPr>
          <w:rFonts w:ascii="Calibri" w:hAnsi="Calibri"/>
          <w:sz w:val="24"/>
          <w:szCs w:val="24"/>
        </w:rPr>
        <w:t>E</w:t>
      </w:r>
      <w:r w:rsidRPr="00E40984">
        <w:rPr>
          <w:rFonts w:ascii="Calibri" w:hAnsi="Calibri"/>
          <w:sz w:val="24"/>
          <w:szCs w:val="24"/>
        </w:rPr>
        <w:t>stado y</w:t>
      </w:r>
      <w:r w:rsidR="00257C20" w:rsidRPr="00E40984">
        <w:rPr>
          <w:rFonts w:ascii="Calibri" w:hAnsi="Calibri"/>
          <w:sz w:val="24"/>
          <w:szCs w:val="24"/>
        </w:rPr>
        <w:t xml:space="preserve"> nos</w:t>
      </w:r>
      <w:r w:rsidRPr="00E40984">
        <w:rPr>
          <w:rFonts w:ascii="Calibri" w:hAnsi="Calibri"/>
          <w:sz w:val="24"/>
          <w:szCs w:val="24"/>
        </w:rPr>
        <w:t xml:space="preserve"> hemos estado manteniendo en </w:t>
      </w:r>
      <w:r w:rsidR="00257C20" w:rsidRPr="00E40984">
        <w:rPr>
          <w:rFonts w:ascii="Calibri" w:hAnsi="Calibri"/>
          <w:sz w:val="24"/>
          <w:szCs w:val="24"/>
        </w:rPr>
        <w:t xml:space="preserve">un </w:t>
      </w:r>
      <w:r w:rsidRPr="00E40984">
        <w:rPr>
          <w:rFonts w:ascii="Calibri" w:hAnsi="Calibri"/>
          <w:sz w:val="24"/>
          <w:szCs w:val="24"/>
        </w:rPr>
        <w:t xml:space="preserve">estatus de abasto de medicamento. Hemos </w:t>
      </w:r>
      <w:r w:rsidR="00257C20" w:rsidRPr="00E40984">
        <w:rPr>
          <w:rFonts w:ascii="Calibri" w:hAnsi="Calibri"/>
          <w:sz w:val="24"/>
          <w:szCs w:val="24"/>
        </w:rPr>
        <w:t>abastecido</w:t>
      </w:r>
      <w:r w:rsidRPr="00E40984">
        <w:rPr>
          <w:rFonts w:ascii="Calibri" w:hAnsi="Calibri"/>
          <w:sz w:val="24"/>
          <w:szCs w:val="24"/>
        </w:rPr>
        <w:t xml:space="preserve"> </w:t>
      </w:r>
      <w:r w:rsidR="00257C20" w:rsidRPr="00E40984">
        <w:rPr>
          <w:rFonts w:ascii="Calibri" w:hAnsi="Calibri"/>
          <w:sz w:val="24"/>
          <w:szCs w:val="24"/>
        </w:rPr>
        <w:t>con</w:t>
      </w:r>
      <w:r w:rsidRPr="00E40984">
        <w:rPr>
          <w:rFonts w:ascii="Calibri" w:hAnsi="Calibri"/>
          <w:sz w:val="24"/>
          <w:szCs w:val="24"/>
        </w:rPr>
        <w:t xml:space="preserve"> 346 claves en enero por un monto de 40 millones de pesos, </w:t>
      </w:r>
      <w:r w:rsidR="00257C20" w:rsidRPr="00E40984">
        <w:rPr>
          <w:rFonts w:ascii="Calibri" w:hAnsi="Calibri"/>
          <w:sz w:val="24"/>
          <w:szCs w:val="24"/>
        </w:rPr>
        <w:t xml:space="preserve">mientras que </w:t>
      </w:r>
      <w:r w:rsidRPr="00E40984">
        <w:rPr>
          <w:rFonts w:ascii="Calibri" w:hAnsi="Calibri"/>
          <w:sz w:val="24"/>
          <w:szCs w:val="24"/>
        </w:rPr>
        <w:t xml:space="preserve">en febrero el monto fue de 31 millones de pesos. Hemos estado haciendo la supervisión en las diferentes farmacias, para que el servicio que hoy está subrogado </w:t>
      </w:r>
      <w:r w:rsidR="008F2CEC" w:rsidRPr="00E40984">
        <w:rPr>
          <w:rFonts w:ascii="Calibri" w:hAnsi="Calibri"/>
          <w:sz w:val="24"/>
          <w:szCs w:val="24"/>
        </w:rPr>
        <w:t>garantice el</w:t>
      </w:r>
      <w:r w:rsidRPr="00E40984">
        <w:rPr>
          <w:rFonts w:ascii="Calibri" w:hAnsi="Calibri"/>
          <w:sz w:val="24"/>
          <w:szCs w:val="24"/>
        </w:rPr>
        <w:t xml:space="preserve"> abasto y la calidad de estos medicamentos</w:t>
      </w:r>
      <w:r w:rsidR="008F2CEC" w:rsidRPr="00E40984">
        <w:rPr>
          <w:rFonts w:ascii="Calibri" w:hAnsi="Calibri"/>
          <w:sz w:val="24"/>
          <w:szCs w:val="24"/>
        </w:rPr>
        <w:t>.</w:t>
      </w:r>
    </w:p>
    <w:p w14:paraId="000000BE" w14:textId="55EADE10" w:rsidR="007460D4" w:rsidRPr="00E40984" w:rsidRDefault="008F2CEC" w:rsidP="008F2CEC">
      <w:pPr>
        <w:spacing w:before="120" w:after="120"/>
        <w:ind w:firstLine="397"/>
        <w:jc w:val="both"/>
        <w:rPr>
          <w:rFonts w:ascii="Calibri" w:hAnsi="Calibri"/>
          <w:sz w:val="24"/>
          <w:szCs w:val="24"/>
        </w:rPr>
      </w:pPr>
      <w:r w:rsidRPr="00E40984">
        <w:rPr>
          <w:rFonts w:ascii="Calibri" w:hAnsi="Calibri"/>
          <w:b/>
          <w:bCs/>
          <w:sz w:val="24"/>
          <w:szCs w:val="24"/>
        </w:rPr>
        <w:t>En uso de la voz, el doctor Arturo Muzquiz Peña:</w:t>
      </w:r>
      <w:r w:rsidRPr="00E40984">
        <w:rPr>
          <w:rFonts w:ascii="Calibri" w:hAnsi="Calibri"/>
          <w:sz w:val="24"/>
          <w:szCs w:val="24"/>
        </w:rPr>
        <w:t xml:space="preserve"> Como</w:t>
      </w:r>
      <w:r w:rsidR="00992A1C" w:rsidRPr="00E40984">
        <w:rPr>
          <w:rFonts w:ascii="Calibri" w:hAnsi="Calibri"/>
          <w:sz w:val="24"/>
          <w:szCs w:val="24"/>
        </w:rPr>
        <w:t xml:space="preserve"> com</w:t>
      </w:r>
      <w:r w:rsidRPr="00E40984">
        <w:rPr>
          <w:rFonts w:ascii="Calibri" w:hAnsi="Calibri"/>
          <w:sz w:val="24"/>
          <w:szCs w:val="24"/>
        </w:rPr>
        <w:t>plemento para</w:t>
      </w:r>
      <w:r w:rsidR="00992A1C" w:rsidRPr="00E40984">
        <w:rPr>
          <w:rFonts w:ascii="Calibri" w:hAnsi="Calibri"/>
          <w:sz w:val="24"/>
          <w:szCs w:val="24"/>
        </w:rPr>
        <w:t xml:space="preserve"> la Coordinación General Estratégica de Desarrollo Social </w:t>
      </w:r>
      <w:r w:rsidRPr="00E40984">
        <w:rPr>
          <w:rFonts w:ascii="Calibri" w:hAnsi="Calibri"/>
          <w:sz w:val="24"/>
          <w:szCs w:val="24"/>
        </w:rPr>
        <w:t>en</w:t>
      </w:r>
      <w:r w:rsidR="00992A1C" w:rsidRPr="00E40984">
        <w:rPr>
          <w:rFonts w:ascii="Calibri" w:hAnsi="Calibri"/>
          <w:sz w:val="24"/>
          <w:szCs w:val="24"/>
        </w:rPr>
        <w:t xml:space="preserve"> este año 2019, el gobierno del </w:t>
      </w:r>
      <w:r w:rsidRPr="00E40984">
        <w:rPr>
          <w:rFonts w:ascii="Calibri" w:hAnsi="Calibri"/>
          <w:sz w:val="24"/>
          <w:szCs w:val="24"/>
        </w:rPr>
        <w:t>E</w:t>
      </w:r>
      <w:r w:rsidR="00992A1C" w:rsidRPr="00E40984">
        <w:rPr>
          <w:rFonts w:ascii="Calibri" w:hAnsi="Calibri"/>
          <w:sz w:val="24"/>
          <w:szCs w:val="24"/>
        </w:rPr>
        <w:t xml:space="preserve">stado </w:t>
      </w:r>
      <w:r w:rsidRPr="00E40984">
        <w:rPr>
          <w:rFonts w:ascii="Calibri" w:hAnsi="Calibri"/>
          <w:sz w:val="24"/>
          <w:szCs w:val="24"/>
        </w:rPr>
        <w:t>aportó</w:t>
      </w:r>
      <w:r w:rsidR="00992A1C" w:rsidRPr="00E40984">
        <w:rPr>
          <w:rFonts w:ascii="Calibri" w:hAnsi="Calibri"/>
          <w:sz w:val="24"/>
          <w:szCs w:val="24"/>
        </w:rPr>
        <w:t xml:space="preserve"> 500 millones de pesos de sus recursos para fortalecer este problema que golpea mucho al </w:t>
      </w:r>
      <w:r w:rsidRPr="00E40984">
        <w:rPr>
          <w:rFonts w:ascii="Calibri" w:hAnsi="Calibri"/>
          <w:sz w:val="24"/>
          <w:szCs w:val="24"/>
        </w:rPr>
        <w:t>S</w:t>
      </w:r>
      <w:r w:rsidR="00992A1C" w:rsidRPr="00E40984">
        <w:rPr>
          <w:rFonts w:ascii="Calibri" w:hAnsi="Calibri"/>
          <w:sz w:val="24"/>
          <w:szCs w:val="24"/>
        </w:rPr>
        <w:t xml:space="preserve">istema de </w:t>
      </w:r>
      <w:r w:rsidRPr="00E40984">
        <w:rPr>
          <w:rFonts w:ascii="Calibri" w:hAnsi="Calibri"/>
          <w:sz w:val="24"/>
          <w:szCs w:val="24"/>
        </w:rPr>
        <w:t>S</w:t>
      </w:r>
      <w:r w:rsidR="00992A1C" w:rsidRPr="00E40984">
        <w:rPr>
          <w:rFonts w:ascii="Calibri" w:hAnsi="Calibri"/>
          <w:sz w:val="24"/>
          <w:szCs w:val="24"/>
        </w:rPr>
        <w:t>alud, la falta de medicamentos. El gobierno de Jalisco se suma a este llamado nacional para contribuir a resolver este problema</w:t>
      </w:r>
      <w:r w:rsidRPr="00E40984">
        <w:rPr>
          <w:rFonts w:ascii="Calibri" w:hAnsi="Calibri"/>
          <w:sz w:val="24"/>
          <w:szCs w:val="24"/>
        </w:rPr>
        <w:t xml:space="preserve">, estableciendo los controles necesarios en cada uno de los centros de salud donde se </w:t>
      </w:r>
      <w:r w:rsidR="005809C3" w:rsidRPr="00E40984">
        <w:rPr>
          <w:rFonts w:ascii="Calibri" w:hAnsi="Calibri"/>
          <w:sz w:val="24"/>
          <w:szCs w:val="24"/>
        </w:rPr>
        <w:t>e</w:t>
      </w:r>
      <w:r w:rsidRPr="00E40984">
        <w:rPr>
          <w:rFonts w:ascii="Calibri" w:hAnsi="Calibri"/>
          <w:sz w:val="24"/>
          <w:szCs w:val="24"/>
        </w:rPr>
        <w:t>mite la receta y se surte el medicamento.</w:t>
      </w:r>
    </w:p>
    <w:p w14:paraId="000000BF" w14:textId="22B39F33" w:rsidR="007460D4" w:rsidRPr="00E40984" w:rsidRDefault="008F2CEC"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Si me permiten</w:t>
      </w:r>
      <w:r w:rsidRPr="00E40984">
        <w:rPr>
          <w:rFonts w:ascii="Calibri" w:hAnsi="Calibri"/>
          <w:sz w:val="24"/>
          <w:szCs w:val="24"/>
        </w:rPr>
        <w:t>,</w:t>
      </w:r>
      <w:r w:rsidR="00992A1C" w:rsidRPr="00E40984">
        <w:rPr>
          <w:rFonts w:ascii="Calibri" w:hAnsi="Calibri"/>
          <w:sz w:val="24"/>
          <w:szCs w:val="24"/>
        </w:rPr>
        <w:t xml:space="preserve"> </w:t>
      </w:r>
      <w:r w:rsidR="005809C3" w:rsidRPr="00E40984">
        <w:rPr>
          <w:rFonts w:ascii="Calibri" w:hAnsi="Calibri"/>
          <w:sz w:val="24"/>
          <w:szCs w:val="24"/>
        </w:rPr>
        <w:t xml:space="preserve">en </w:t>
      </w:r>
      <w:r w:rsidR="00992A1C" w:rsidRPr="00E40984">
        <w:rPr>
          <w:rFonts w:ascii="Calibri" w:hAnsi="Calibri"/>
          <w:sz w:val="24"/>
          <w:szCs w:val="24"/>
        </w:rPr>
        <w:t xml:space="preserve">la próxima sesión </w:t>
      </w:r>
      <w:r w:rsidRPr="00E40984">
        <w:rPr>
          <w:rFonts w:ascii="Calibri" w:hAnsi="Calibri"/>
          <w:sz w:val="24"/>
          <w:szCs w:val="24"/>
        </w:rPr>
        <w:t>se presentará</w:t>
      </w:r>
      <w:r w:rsidR="00992A1C" w:rsidRPr="00E40984">
        <w:rPr>
          <w:rFonts w:ascii="Calibri" w:hAnsi="Calibri"/>
          <w:sz w:val="24"/>
          <w:szCs w:val="24"/>
        </w:rPr>
        <w:t xml:space="preserve"> el proyecto de receta electrónica, que nos ayudar</w:t>
      </w:r>
      <w:r w:rsidR="005809C3" w:rsidRPr="00E40984">
        <w:rPr>
          <w:rFonts w:ascii="Calibri" w:hAnsi="Calibri"/>
          <w:sz w:val="24"/>
          <w:szCs w:val="24"/>
        </w:rPr>
        <w:t>á</w:t>
      </w:r>
      <w:r w:rsidR="00992A1C" w:rsidRPr="00E40984">
        <w:rPr>
          <w:rFonts w:ascii="Calibri" w:hAnsi="Calibri"/>
          <w:sz w:val="24"/>
          <w:szCs w:val="24"/>
        </w:rPr>
        <w:t xml:space="preserve"> mucho y nos </w:t>
      </w:r>
      <w:r w:rsidRPr="00E40984">
        <w:rPr>
          <w:rFonts w:ascii="Calibri" w:hAnsi="Calibri"/>
          <w:sz w:val="24"/>
          <w:szCs w:val="24"/>
        </w:rPr>
        <w:t xml:space="preserve">dará </w:t>
      </w:r>
      <w:r w:rsidR="00992A1C" w:rsidRPr="00E40984">
        <w:rPr>
          <w:rFonts w:ascii="Calibri" w:hAnsi="Calibri"/>
          <w:sz w:val="24"/>
          <w:szCs w:val="24"/>
        </w:rPr>
        <w:t>esos controles. Todos los hallazgos que hemos tenido en las farmacias, en el surtimiento de la receta, en el desabasto de algunas claves, lo hemos ido corrigiendo en el camino. Los 500 millones que mencionó el doctor Mu</w:t>
      </w:r>
      <w:r w:rsidRPr="00E40984">
        <w:rPr>
          <w:rFonts w:ascii="Calibri" w:hAnsi="Calibri"/>
          <w:sz w:val="24"/>
          <w:szCs w:val="24"/>
        </w:rPr>
        <w:t>z</w:t>
      </w:r>
      <w:r w:rsidR="00992A1C" w:rsidRPr="00E40984">
        <w:rPr>
          <w:rFonts w:ascii="Calibri" w:hAnsi="Calibri"/>
          <w:sz w:val="24"/>
          <w:szCs w:val="24"/>
        </w:rPr>
        <w:t xml:space="preserve">quiz tienen un componente muy interesante, y es para el interior del </w:t>
      </w:r>
      <w:r w:rsidRPr="00E40984">
        <w:rPr>
          <w:rFonts w:ascii="Calibri" w:hAnsi="Calibri"/>
          <w:sz w:val="24"/>
          <w:szCs w:val="24"/>
        </w:rPr>
        <w:t>E</w:t>
      </w:r>
      <w:r w:rsidR="00992A1C" w:rsidRPr="00E40984">
        <w:rPr>
          <w:rFonts w:ascii="Calibri" w:hAnsi="Calibri"/>
          <w:sz w:val="24"/>
          <w:szCs w:val="24"/>
        </w:rPr>
        <w:t>stado</w:t>
      </w:r>
      <w:r w:rsidR="00AC6599"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en</w:t>
      </w:r>
      <w:r w:rsidR="00992A1C" w:rsidRPr="00E40984">
        <w:rPr>
          <w:rFonts w:ascii="Calibri" w:hAnsi="Calibri"/>
          <w:sz w:val="24"/>
          <w:szCs w:val="24"/>
        </w:rPr>
        <w:t xml:space="preserve"> donde menos </w:t>
      </w:r>
      <w:r w:rsidRPr="00E40984">
        <w:rPr>
          <w:rFonts w:ascii="Calibri" w:hAnsi="Calibri"/>
          <w:sz w:val="24"/>
          <w:szCs w:val="24"/>
        </w:rPr>
        <w:t xml:space="preserve">estamos </w:t>
      </w:r>
      <w:r w:rsidR="00992A1C" w:rsidRPr="00E40984">
        <w:rPr>
          <w:rFonts w:ascii="Calibri" w:hAnsi="Calibri"/>
          <w:sz w:val="24"/>
          <w:szCs w:val="24"/>
        </w:rPr>
        <w:t>fortalecidos para llevar el medicamento que se requiere</w:t>
      </w:r>
      <w:r w:rsidRPr="00E40984">
        <w:rPr>
          <w:rFonts w:ascii="Calibri" w:hAnsi="Calibri"/>
          <w:sz w:val="24"/>
          <w:szCs w:val="24"/>
        </w:rPr>
        <w:t>.</w:t>
      </w:r>
    </w:p>
    <w:p w14:paraId="000000C0" w14:textId="77777777"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w:t>
      </w:r>
    </w:p>
    <w:p w14:paraId="2B5BAB90" w14:textId="77777777" w:rsidR="00AC6599" w:rsidRPr="00E40984" w:rsidRDefault="00AC6599" w:rsidP="00AC6599">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Una vez realizada la explicación, </w:t>
      </w:r>
      <w:r w:rsidRPr="00E40984">
        <w:rPr>
          <w:rFonts w:ascii="Calibri" w:hAnsi="Calibri"/>
          <w:sz w:val="24"/>
          <w:szCs w:val="24"/>
        </w:rPr>
        <w:lastRenderedPageBreak/>
        <w:t xml:space="preserve">¿existe alguna consideración más al respecto? Si no es así, se da por visto y se tiene por presentado el punto como tema de carácter informativo. </w:t>
      </w:r>
    </w:p>
    <w:p w14:paraId="76D1753F" w14:textId="215670D4" w:rsidR="00AC6599" w:rsidRDefault="00AC6599" w:rsidP="00AC6599">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14, </w:t>
      </w:r>
      <w:r w:rsidRPr="00E40984">
        <w:rPr>
          <w:rFonts w:ascii="Calibri" w:hAnsi="Calibri"/>
          <w:b/>
          <w:iCs/>
          <w:sz w:val="24"/>
          <w:szCs w:val="24"/>
        </w:rPr>
        <w:t>Informe respecto a la comprobación de Recursos Federales 2017 y 2018 (Informativo CONASA)</w:t>
      </w:r>
      <w:r w:rsidRPr="00E40984">
        <w:rPr>
          <w:rFonts w:ascii="Calibri" w:hAnsi="Calibri"/>
          <w:b/>
          <w:bCs/>
          <w:sz w:val="24"/>
          <w:szCs w:val="24"/>
        </w:rPr>
        <w:t>, 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80"/>
        <w:gridCol w:w="1471"/>
        <w:gridCol w:w="1597"/>
        <w:gridCol w:w="1453"/>
        <w:gridCol w:w="1392"/>
        <w:gridCol w:w="2096"/>
      </w:tblGrid>
      <w:tr w:rsidR="009F6238" w:rsidRPr="009F6238" w14:paraId="379B4E61" w14:textId="77777777" w:rsidTr="009F6238">
        <w:trPr>
          <w:trHeight w:val="1192"/>
          <w:jc w:val="center"/>
        </w:trPr>
        <w:tc>
          <w:tcPr>
            <w:tcW w:w="980" w:type="dxa"/>
            <w:shd w:val="clear" w:color="auto" w:fill="auto"/>
            <w:tcMar>
              <w:top w:w="15" w:type="dxa"/>
              <w:left w:w="11" w:type="dxa"/>
              <w:bottom w:w="0" w:type="dxa"/>
              <w:right w:w="11" w:type="dxa"/>
            </w:tcMar>
            <w:hideMark/>
          </w:tcPr>
          <w:p w14:paraId="0C817489" w14:textId="77777777" w:rsidR="009F6238" w:rsidRPr="009F6238" w:rsidRDefault="009F6238" w:rsidP="009F6238">
            <w:pPr>
              <w:spacing w:before="120" w:after="120"/>
              <w:ind w:hanging="15"/>
              <w:jc w:val="center"/>
              <w:rPr>
                <w:rFonts w:ascii="Calibri" w:hAnsi="Calibri"/>
                <w:sz w:val="20"/>
                <w:szCs w:val="20"/>
              </w:rPr>
            </w:pPr>
            <w:proofErr w:type="spellStart"/>
            <w:r w:rsidRPr="009F6238">
              <w:rPr>
                <w:rFonts w:ascii="Calibri" w:hAnsi="Calibri"/>
                <w:b/>
                <w:bCs/>
                <w:sz w:val="20"/>
                <w:szCs w:val="20"/>
                <w:lang w:val="en-US"/>
              </w:rPr>
              <w:t>Ejercicio</w:t>
            </w:r>
            <w:proofErr w:type="spellEnd"/>
          </w:p>
        </w:tc>
        <w:tc>
          <w:tcPr>
            <w:tcW w:w="1471" w:type="dxa"/>
            <w:shd w:val="clear" w:color="auto" w:fill="auto"/>
            <w:tcMar>
              <w:top w:w="15" w:type="dxa"/>
              <w:left w:w="11" w:type="dxa"/>
              <w:bottom w:w="0" w:type="dxa"/>
              <w:right w:w="11" w:type="dxa"/>
            </w:tcMar>
            <w:hideMark/>
          </w:tcPr>
          <w:p w14:paraId="5D60726D" w14:textId="77777777" w:rsidR="009F6238" w:rsidRPr="009F6238" w:rsidRDefault="009F6238" w:rsidP="009F6238">
            <w:pPr>
              <w:spacing w:before="120" w:after="120"/>
              <w:ind w:hanging="15"/>
              <w:jc w:val="center"/>
              <w:rPr>
                <w:rFonts w:ascii="Calibri" w:hAnsi="Calibri"/>
                <w:sz w:val="20"/>
                <w:szCs w:val="20"/>
              </w:rPr>
            </w:pPr>
            <w:proofErr w:type="spellStart"/>
            <w:r w:rsidRPr="009F6238">
              <w:rPr>
                <w:rFonts w:ascii="Calibri" w:hAnsi="Calibri"/>
                <w:b/>
                <w:bCs/>
                <w:sz w:val="20"/>
                <w:szCs w:val="20"/>
                <w:lang w:val="en-US"/>
              </w:rPr>
              <w:t>Presupuesto</w:t>
            </w:r>
            <w:proofErr w:type="spellEnd"/>
            <w:r w:rsidRPr="009F6238">
              <w:rPr>
                <w:rFonts w:ascii="Calibri" w:hAnsi="Calibri"/>
                <w:b/>
                <w:bCs/>
                <w:sz w:val="20"/>
                <w:szCs w:val="20"/>
                <w:lang w:val="en-US"/>
              </w:rPr>
              <w:t xml:space="preserve"> </w:t>
            </w:r>
            <w:proofErr w:type="spellStart"/>
            <w:r w:rsidRPr="009F6238">
              <w:rPr>
                <w:rFonts w:ascii="Calibri" w:hAnsi="Calibri"/>
                <w:b/>
                <w:bCs/>
                <w:sz w:val="20"/>
                <w:szCs w:val="20"/>
                <w:lang w:val="en-US"/>
              </w:rPr>
              <w:t>autorizado</w:t>
            </w:r>
            <w:proofErr w:type="spellEnd"/>
          </w:p>
        </w:tc>
        <w:tc>
          <w:tcPr>
            <w:tcW w:w="1597" w:type="dxa"/>
            <w:shd w:val="clear" w:color="auto" w:fill="auto"/>
            <w:tcMar>
              <w:top w:w="15" w:type="dxa"/>
              <w:left w:w="11" w:type="dxa"/>
              <w:bottom w:w="0" w:type="dxa"/>
              <w:right w:w="11" w:type="dxa"/>
            </w:tcMar>
            <w:hideMark/>
          </w:tcPr>
          <w:p w14:paraId="5812A473" w14:textId="77777777" w:rsidR="009F6238" w:rsidRPr="009F6238" w:rsidRDefault="009F6238" w:rsidP="009F6238">
            <w:pPr>
              <w:spacing w:before="120" w:after="120"/>
              <w:ind w:hanging="15"/>
              <w:jc w:val="center"/>
              <w:rPr>
                <w:rFonts w:ascii="Calibri" w:hAnsi="Calibri"/>
                <w:sz w:val="20"/>
                <w:szCs w:val="20"/>
              </w:rPr>
            </w:pPr>
            <w:r w:rsidRPr="009F6238">
              <w:rPr>
                <w:rFonts w:ascii="Calibri" w:hAnsi="Calibri"/>
                <w:b/>
                <w:bCs/>
                <w:sz w:val="20"/>
                <w:szCs w:val="20"/>
                <w:lang w:val="en-US"/>
              </w:rPr>
              <w:t xml:space="preserve">Monto </w:t>
            </w:r>
            <w:proofErr w:type="spellStart"/>
            <w:r w:rsidRPr="009F6238">
              <w:rPr>
                <w:rFonts w:ascii="Calibri" w:hAnsi="Calibri"/>
                <w:b/>
                <w:bCs/>
                <w:sz w:val="20"/>
                <w:szCs w:val="20"/>
                <w:lang w:val="en-US"/>
              </w:rPr>
              <w:t>comprobado</w:t>
            </w:r>
            <w:proofErr w:type="spellEnd"/>
            <w:r w:rsidRPr="009F6238">
              <w:rPr>
                <w:rFonts w:ascii="Calibri" w:hAnsi="Calibri"/>
                <w:b/>
                <w:bCs/>
                <w:sz w:val="20"/>
                <w:szCs w:val="20"/>
                <w:lang w:val="en-US"/>
              </w:rPr>
              <w:t xml:space="preserve"> </w:t>
            </w:r>
            <w:proofErr w:type="spellStart"/>
            <w:r w:rsidRPr="009F6238">
              <w:rPr>
                <w:rFonts w:ascii="Calibri" w:hAnsi="Calibri"/>
                <w:b/>
                <w:bCs/>
                <w:sz w:val="20"/>
                <w:szCs w:val="20"/>
                <w:lang w:val="en-US"/>
              </w:rPr>
              <w:t>en</w:t>
            </w:r>
            <w:proofErr w:type="spellEnd"/>
            <w:r w:rsidRPr="009F6238">
              <w:rPr>
                <w:rFonts w:ascii="Calibri" w:hAnsi="Calibri"/>
                <w:b/>
                <w:bCs/>
                <w:sz w:val="20"/>
                <w:szCs w:val="20"/>
                <w:lang w:val="en-US"/>
              </w:rPr>
              <w:t xml:space="preserve"> SIAFFASPE</w:t>
            </w:r>
          </w:p>
        </w:tc>
        <w:tc>
          <w:tcPr>
            <w:tcW w:w="1453" w:type="dxa"/>
            <w:shd w:val="clear" w:color="auto" w:fill="auto"/>
            <w:tcMar>
              <w:top w:w="15" w:type="dxa"/>
              <w:left w:w="11" w:type="dxa"/>
              <w:bottom w:w="0" w:type="dxa"/>
              <w:right w:w="11" w:type="dxa"/>
            </w:tcMar>
            <w:hideMark/>
          </w:tcPr>
          <w:p w14:paraId="5E3BBC59" w14:textId="77777777" w:rsidR="009F6238" w:rsidRPr="009F6238" w:rsidRDefault="009F6238" w:rsidP="009F6238">
            <w:pPr>
              <w:spacing w:before="120" w:after="120"/>
              <w:ind w:hanging="15"/>
              <w:jc w:val="center"/>
              <w:rPr>
                <w:rFonts w:ascii="Calibri" w:hAnsi="Calibri"/>
                <w:sz w:val="20"/>
                <w:szCs w:val="20"/>
              </w:rPr>
            </w:pPr>
            <w:proofErr w:type="spellStart"/>
            <w:r w:rsidRPr="009F6238">
              <w:rPr>
                <w:rFonts w:ascii="Calibri" w:hAnsi="Calibri"/>
                <w:b/>
                <w:bCs/>
                <w:sz w:val="20"/>
                <w:szCs w:val="20"/>
                <w:lang w:val="en-US"/>
              </w:rPr>
              <w:t>Recurso</w:t>
            </w:r>
            <w:proofErr w:type="spellEnd"/>
            <w:r w:rsidRPr="009F6238">
              <w:rPr>
                <w:rFonts w:ascii="Calibri" w:hAnsi="Calibri"/>
                <w:b/>
                <w:bCs/>
                <w:sz w:val="20"/>
                <w:szCs w:val="20"/>
                <w:lang w:val="en-US"/>
              </w:rPr>
              <w:t xml:space="preserve"> </w:t>
            </w:r>
            <w:proofErr w:type="spellStart"/>
            <w:r w:rsidRPr="009F6238">
              <w:rPr>
                <w:rFonts w:ascii="Calibri" w:hAnsi="Calibri"/>
                <w:b/>
                <w:bCs/>
                <w:sz w:val="20"/>
                <w:szCs w:val="20"/>
                <w:lang w:val="en-US"/>
              </w:rPr>
              <w:t>Comprometido</w:t>
            </w:r>
            <w:proofErr w:type="spellEnd"/>
          </w:p>
        </w:tc>
        <w:tc>
          <w:tcPr>
            <w:tcW w:w="1392" w:type="dxa"/>
            <w:shd w:val="clear" w:color="auto" w:fill="auto"/>
            <w:tcMar>
              <w:top w:w="15" w:type="dxa"/>
              <w:left w:w="11" w:type="dxa"/>
              <w:bottom w:w="0" w:type="dxa"/>
              <w:right w:w="11" w:type="dxa"/>
            </w:tcMar>
            <w:hideMark/>
          </w:tcPr>
          <w:p w14:paraId="34B583BD" w14:textId="77777777" w:rsidR="009F6238" w:rsidRPr="009F6238" w:rsidRDefault="009F6238" w:rsidP="009F6238">
            <w:pPr>
              <w:spacing w:before="120" w:after="120"/>
              <w:ind w:hanging="15"/>
              <w:jc w:val="center"/>
              <w:rPr>
                <w:rFonts w:ascii="Calibri" w:hAnsi="Calibri"/>
                <w:sz w:val="20"/>
                <w:szCs w:val="20"/>
              </w:rPr>
            </w:pPr>
            <w:r w:rsidRPr="009F6238">
              <w:rPr>
                <w:rFonts w:ascii="Calibri" w:hAnsi="Calibri"/>
                <w:b/>
                <w:bCs/>
                <w:sz w:val="20"/>
                <w:szCs w:val="20"/>
              </w:rPr>
              <w:t>Monto reintegrado</w:t>
            </w:r>
          </w:p>
        </w:tc>
        <w:tc>
          <w:tcPr>
            <w:tcW w:w="2096" w:type="dxa"/>
            <w:shd w:val="clear" w:color="auto" w:fill="auto"/>
            <w:tcMar>
              <w:top w:w="15" w:type="dxa"/>
              <w:left w:w="11" w:type="dxa"/>
              <w:bottom w:w="0" w:type="dxa"/>
              <w:right w:w="11" w:type="dxa"/>
            </w:tcMar>
            <w:hideMark/>
          </w:tcPr>
          <w:p w14:paraId="328BC898" w14:textId="77777777" w:rsidR="009F6238" w:rsidRPr="009F6238" w:rsidRDefault="009F6238" w:rsidP="009F6238">
            <w:pPr>
              <w:spacing w:before="120" w:after="120"/>
              <w:ind w:hanging="15"/>
              <w:jc w:val="center"/>
              <w:rPr>
                <w:rFonts w:ascii="Calibri" w:hAnsi="Calibri"/>
                <w:sz w:val="20"/>
                <w:szCs w:val="20"/>
              </w:rPr>
            </w:pPr>
            <w:r w:rsidRPr="009F6238">
              <w:rPr>
                <w:rFonts w:ascii="Calibri" w:hAnsi="Calibri"/>
                <w:b/>
                <w:bCs/>
                <w:sz w:val="20"/>
                <w:szCs w:val="20"/>
                <w:lang w:val="en-US"/>
              </w:rPr>
              <w:t xml:space="preserve">Monto </w:t>
            </w:r>
            <w:proofErr w:type="spellStart"/>
            <w:r w:rsidRPr="009F6238">
              <w:rPr>
                <w:rFonts w:ascii="Calibri" w:hAnsi="Calibri"/>
                <w:b/>
                <w:bCs/>
                <w:sz w:val="20"/>
                <w:szCs w:val="20"/>
                <w:lang w:val="en-US"/>
              </w:rPr>
              <w:t>pendiente</w:t>
            </w:r>
            <w:proofErr w:type="spellEnd"/>
            <w:r w:rsidRPr="009F6238">
              <w:rPr>
                <w:rFonts w:ascii="Calibri" w:hAnsi="Calibri"/>
                <w:b/>
                <w:bCs/>
                <w:sz w:val="20"/>
                <w:szCs w:val="20"/>
                <w:lang w:val="en-US"/>
              </w:rPr>
              <w:t xml:space="preserve"> por </w:t>
            </w:r>
            <w:proofErr w:type="spellStart"/>
            <w:r w:rsidRPr="009F6238">
              <w:rPr>
                <w:rFonts w:ascii="Calibri" w:hAnsi="Calibri"/>
                <w:b/>
                <w:bCs/>
                <w:sz w:val="20"/>
                <w:szCs w:val="20"/>
                <w:lang w:val="en-US"/>
              </w:rPr>
              <w:t>comprobar</w:t>
            </w:r>
            <w:proofErr w:type="spellEnd"/>
            <w:r w:rsidRPr="009F6238">
              <w:rPr>
                <w:rFonts w:ascii="Calibri" w:hAnsi="Calibri"/>
                <w:b/>
                <w:bCs/>
                <w:sz w:val="20"/>
                <w:szCs w:val="20"/>
                <w:lang w:val="en-US"/>
              </w:rPr>
              <w:t xml:space="preserve"> / </w:t>
            </w:r>
            <w:proofErr w:type="spellStart"/>
            <w:r w:rsidRPr="009F6238">
              <w:rPr>
                <w:rFonts w:ascii="Calibri" w:hAnsi="Calibri"/>
                <w:b/>
                <w:bCs/>
                <w:sz w:val="20"/>
                <w:szCs w:val="20"/>
                <w:lang w:val="en-US"/>
              </w:rPr>
              <w:t>reintegrar</w:t>
            </w:r>
            <w:proofErr w:type="spellEnd"/>
          </w:p>
        </w:tc>
      </w:tr>
      <w:tr w:rsidR="009F6238" w:rsidRPr="009F6238" w14:paraId="1511C22E" w14:textId="77777777" w:rsidTr="009F6238">
        <w:trPr>
          <w:trHeight w:val="596"/>
          <w:jc w:val="center"/>
        </w:trPr>
        <w:tc>
          <w:tcPr>
            <w:tcW w:w="980" w:type="dxa"/>
            <w:shd w:val="clear" w:color="auto" w:fill="auto"/>
            <w:tcMar>
              <w:top w:w="15" w:type="dxa"/>
              <w:left w:w="11" w:type="dxa"/>
              <w:bottom w:w="0" w:type="dxa"/>
              <w:right w:w="11" w:type="dxa"/>
            </w:tcMar>
            <w:hideMark/>
          </w:tcPr>
          <w:p w14:paraId="5C1AACF0" w14:textId="77777777" w:rsidR="009F6238" w:rsidRPr="009F6238" w:rsidRDefault="009F6238" w:rsidP="009F6238">
            <w:pPr>
              <w:spacing w:before="120" w:after="120"/>
              <w:ind w:hanging="15"/>
              <w:jc w:val="center"/>
              <w:rPr>
                <w:rFonts w:ascii="Calibri" w:hAnsi="Calibri"/>
                <w:sz w:val="20"/>
                <w:szCs w:val="20"/>
              </w:rPr>
            </w:pPr>
            <w:r w:rsidRPr="009F6238">
              <w:rPr>
                <w:rFonts w:ascii="Calibri" w:hAnsi="Calibri"/>
                <w:b/>
                <w:bCs/>
                <w:sz w:val="20"/>
                <w:szCs w:val="20"/>
                <w:lang w:val="en-US"/>
              </w:rPr>
              <w:t>2017</w:t>
            </w:r>
          </w:p>
        </w:tc>
        <w:tc>
          <w:tcPr>
            <w:tcW w:w="1471" w:type="dxa"/>
            <w:shd w:val="clear" w:color="auto" w:fill="auto"/>
            <w:tcMar>
              <w:top w:w="15" w:type="dxa"/>
              <w:left w:w="11" w:type="dxa"/>
              <w:bottom w:w="0" w:type="dxa"/>
              <w:right w:w="11" w:type="dxa"/>
            </w:tcMar>
            <w:hideMark/>
          </w:tcPr>
          <w:p w14:paraId="06695AE4" w14:textId="77777777" w:rsidR="009F6238" w:rsidRPr="009F6238" w:rsidRDefault="009F6238" w:rsidP="009F6238">
            <w:pPr>
              <w:spacing w:before="120" w:after="120"/>
              <w:ind w:hanging="15"/>
              <w:jc w:val="center"/>
              <w:rPr>
                <w:rFonts w:ascii="Calibri" w:hAnsi="Calibri"/>
                <w:sz w:val="20"/>
                <w:szCs w:val="20"/>
              </w:rPr>
            </w:pPr>
            <w:r w:rsidRPr="009F6238">
              <w:rPr>
                <w:rFonts w:ascii="Calibri" w:hAnsi="Calibri"/>
                <w:b/>
                <w:bCs/>
                <w:sz w:val="20"/>
                <w:szCs w:val="20"/>
                <w:lang w:val="en-US"/>
              </w:rPr>
              <w:t>$69,417,267.85</w:t>
            </w:r>
          </w:p>
        </w:tc>
        <w:tc>
          <w:tcPr>
            <w:tcW w:w="1597" w:type="dxa"/>
            <w:shd w:val="clear" w:color="auto" w:fill="auto"/>
            <w:tcMar>
              <w:top w:w="15" w:type="dxa"/>
              <w:left w:w="11" w:type="dxa"/>
              <w:bottom w:w="0" w:type="dxa"/>
              <w:right w:w="11" w:type="dxa"/>
            </w:tcMar>
            <w:hideMark/>
          </w:tcPr>
          <w:p w14:paraId="12D09F4B" w14:textId="77777777" w:rsidR="009F6238" w:rsidRPr="009F6238" w:rsidRDefault="009F6238" w:rsidP="009F6238">
            <w:pPr>
              <w:spacing w:before="120" w:after="120"/>
              <w:ind w:hanging="15"/>
              <w:jc w:val="center"/>
              <w:rPr>
                <w:rFonts w:ascii="Calibri" w:hAnsi="Calibri"/>
                <w:sz w:val="20"/>
                <w:szCs w:val="20"/>
              </w:rPr>
            </w:pPr>
            <w:r w:rsidRPr="009F6238">
              <w:rPr>
                <w:rFonts w:ascii="Calibri" w:hAnsi="Calibri"/>
                <w:b/>
                <w:bCs/>
                <w:sz w:val="20"/>
                <w:szCs w:val="20"/>
                <w:lang w:val="en-US"/>
              </w:rPr>
              <w:t>$61,023,503.43</w:t>
            </w:r>
          </w:p>
        </w:tc>
        <w:tc>
          <w:tcPr>
            <w:tcW w:w="1453" w:type="dxa"/>
            <w:shd w:val="clear" w:color="auto" w:fill="auto"/>
            <w:tcMar>
              <w:top w:w="15" w:type="dxa"/>
              <w:left w:w="11" w:type="dxa"/>
              <w:bottom w:w="0" w:type="dxa"/>
              <w:right w:w="11" w:type="dxa"/>
            </w:tcMar>
            <w:hideMark/>
          </w:tcPr>
          <w:p w14:paraId="687BB824" w14:textId="77777777" w:rsidR="009F6238" w:rsidRPr="009F6238" w:rsidRDefault="009F6238" w:rsidP="009F6238">
            <w:pPr>
              <w:spacing w:before="120" w:after="120"/>
              <w:ind w:hanging="15"/>
              <w:jc w:val="center"/>
              <w:rPr>
                <w:rFonts w:ascii="Calibri" w:hAnsi="Calibri"/>
                <w:sz w:val="20"/>
                <w:szCs w:val="20"/>
              </w:rPr>
            </w:pPr>
            <w:r w:rsidRPr="009F6238">
              <w:rPr>
                <w:rFonts w:ascii="Calibri" w:hAnsi="Calibri"/>
                <w:b/>
                <w:bCs/>
                <w:sz w:val="20"/>
                <w:szCs w:val="20"/>
                <w:lang w:val="en-US"/>
              </w:rPr>
              <w:t>--</w:t>
            </w:r>
          </w:p>
        </w:tc>
        <w:tc>
          <w:tcPr>
            <w:tcW w:w="1392" w:type="dxa"/>
            <w:shd w:val="clear" w:color="auto" w:fill="auto"/>
            <w:tcMar>
              <w:top w:w="15" w:type="dxa"/>
              <w:left w:w="11" w:type="dxa"/>
              <w:bottom w:w="0" w:type="dxa"/>
              <w:right w:w="11" w:type="dxa"/>
            </w:tcMar>
            <w:hideMark/>
          </w:tcPr>
          <w:p w14:paraId="6D542A3F" w14:textId="77777777" w:rsidR="009F6238" w:rsidRPr="009F6238" w:rsidRDefault="009F6238" w:rsidP="009F6238">
            <w:pPr>
              <w:spacing w:before="120" w:after="120"/>
              <w:ind w:hanging="15"/>
              <w:jc w:val="center"/>
              <w:rPr>
                <w:rFonts w:ascii="Calibri" w:hAnsi="Calibri"/>
                <w:sz w:val="20"/>
                <w:szCs w:val="20"/>
              </w:rPr>
            </w:pPr>
            <w:r w:rsidRPr="009F6238">
              <w:rPr>
                <w:rFonts w:ascii="Calibri" w:hAnsi="Calibri"/>
                <w:b/>
                <w:bCs/>
                <w:sz w:val="20"/>
                <w:szCs w:val="20"/>
                <w:lang w:val="en-US"/>
              </w:rPr>
              <w:t>$8,393,764.42</w:t>
            </w:r>
          </w:p>
        </w:tc>
        <w:tc>
          <w:tcPr>
            <w:tcW w:w="2096" w:type="dxa"/>
            <w:shd w:val="clear" w:color="auto" w:fill="auto"/>
            <w:tcMar>
              <w:top w:w="15" w:type="dxa"/>
              <w:left w:w="11" w:type="dxa"/>
              <w:bottom w:w="0" w:type="dxa"/>
              <w:right w:w="11" w:type="dxa"/>
            </w:tcMar>
            <w:hideMark/>
          </w:tcPr>
          <w:p w14:paraId="50E5A5AD" w14:textId="77777777" w:rsidR="009F6238" w:rsidRPr="009F6238" w:rsidRDefault="009F6238" w:rsidP="009F6238">
            <w:pPr>
              <w:spacing w:before="120" w:after="120"/>
              <w:ind w:hanging="15"/>
              <w:jc w:val="center"/>
              <w:rPr>
                <w:rFonts w:ascii="Calibri" w:hAnsi="Calibri"/>
                <w:sz w:val="20"/>
                <w:szCs w:val="20"/>
              </w:rPr>
            </w:pPr>
            <w:r w:rsidRPr="009F6238">
              <w:rPr>
                <w:rFonts w:ascii="Calibri" w:hAnsi="Calibri"/>
                <w:b/>
                <w:bCs/>
                <w:sz w:val="20"/>
                <w:szCs w:val="20"/>
                <w:lang w:val="en-US"/>
              </w:rPr>
              <w:t>$0.00</w:t>
            </w:r>
          </w:p>
        </w:tc>
      </w:tr>
    </w:tbl>
    <w:p w14:paraId="0C332CB1" w14:textId="77777777" w:rsidR="009F6238" w:rsidRPr="00E40984" w:rsidRDefault="009F6238" w:rsidP="00AC6599">
      <w:pPr>
        <w:spacing w:before="120" w:after="120"/>
        <w:ind w:firstLine="397"/>
        <w:jc w:val="both"/>
        <w:rPr>
          <w:rFonts w:ascii="Calibri" w:hAnsi="Calibri"/>
          <w:sz w:val="24"/>
          <w:szCs w:val="24"/>
        </w:rPr>
      </w:pPr>
    </w:p>
    <w:tbl>
      <w:tblPr>
        <w:tblW w:w="8989" w:type="dxa"/>
        <w:tblCellMar>
          <w:left w:w="0" w:type="dxa"/>
          <w:right w:w="0" w:type="dxa"/>
        </w:tblCellMar>
        <w:tblLook w:val="04A0" w:firstRow="1" w:lastRow="0" w:firstColumn="1" w:lastColumn="0" w:noHBand="0" w:noVBand="1"/>
      </w:tblPr>
      <w:tblGrid>
        <w:gridCol w:w="1240"/>
        <w:gridCol w:w="1078"/>
        <w:gridCol w:w="1087"/>
        <w:gridCol w:w="1167"/>
        <w:gridCol w:w="1190"/>
        <w:gridCol w:w="1171"/>
        <w:gridCol w:w="2056"/>
      </w:tblGrid>
      <w:tr w:rsidR="009F6238" w:rsidRPr="009F6238" w14:paraId="05882657" w14:textId="77777777" w:rsidTr="009F6238">
        <w:trPr>
          <w:trHeight w:val="486"/>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79" w:type="dxa"/>
              <w:bottom w:w="60" w:type="dxa"/>
              <w:right w:w="79" w:type="dxa"/>
            </w:tcMar>
            <w:vAlign w:val="center"/>
            <w:hideMark/>
          </w:tcPr>
          <w:p w14:paraId="2BF8B086" w14:textId="77777777" w:rsidR="009F6238" w:rsidRPr="009F6238" w:rsidRDefault="009F6238" w:rsidP="009F6238">
            <w:pPr>
              <w:jc w:val="both"/>
              <w:rPr>
                <w:rFonts w:ascii="Calibri" w:hAnsi="Calibri"/>
                <w:b/>
                <w:bCs/>
                <w:sz w:val="20"/>
                <w:szCs w:val="20"/>
              </w:rPr>
            </w:pPr>
            <w:r w:rsidRPr="009F6238">
              <w:rPr>
                <w:rFonts w:ascii="Calibri" w:hAnsi="Calibri"/>
                <w:b/>
                <w:bCs/>
                <w:sz w:val="20"/>
                <w:szCs w:val="20"/>
              </w:rPr>
              <w:t>Presupuesto autorizado</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Mar>
              <w:top w:w="75" w:type="dxa"/>
              <w:left w:w="79" w:type="dxa"/>
              <w:bottom w:w="60" w:type="dxa"/>
              <w:right w:w="79" w:type="dxa"/>
            </w:tcMar>
            <w:vAlign w:val="center"/>
            <w:hideMark/>
          </w:tcPr>
          <w:p w14:paraId="7E98E243" w14:textId="77777777" w:rsidR="009F6238" w:rsidRPr="009F6238" w:rsidRDefault="009F6238" w:rsidP="009F6238">
            <w:pPr>
              <w:jc w:val="both"/>
              <w:rPr>
                <w:rFonts w:ascii="Calibri" w:hAnsi="Calibri"/>
                <w:b/>
                <w:bCs/>
                <w:sz w:val="20"/>
                <w:szCs w:val="20"/>
              </w:rPr>
            </w:pPr>
            <w:r w:rsidRPr="009F6238">
              <w:rPr>
                <w:rFonts w:ascii="Calibri" w:hAnsi="Calibri"/>
                <w:b/>
                <w:bCs/>
                <w:sz w:val="20"/>
                <w:szCs w:val="20"/>
              </w:rPr>
              <w:t>Monto comprobado</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75" w:type="dxa"/>
              <w:left w:w="79" w:type="dxa"/>
              <w:bottom w:w="60" w:type="dxa"/>
              <w:right w:w="79" w:type="dxa"/>
            </w:tcMar>
            <w:vAlign w:val="center"/>
            <w:hideMark/>
          </w:tcPr>
          <w:p w14:paraId="4A2D1F86" w14:textId="77777777" w:rsidR="009F6238" w:rsidRPr="009F6238" w:rsidRDefault="009F6238" w:rsidP="009F6238">
            <w:pPr>
              <w:jc w:val="both"/>
              <w:rPr>
                <w:rFonts w:ascii="Calibri" w:hAnsi="Calibri"/>
                <w:b/>
                <w:bCs/>
                <w:sz w:val="20"/>
                <w:szCs w:val="20"/>
              </w:rPr>
            </w:pPr>
            <w:r w:rsidRPr="009F6238">
              <w:rPr>
                <w:rFonts w:ascii="Calibri" w:hAnsi="Calibri"/>
                <w:b/>
                <w:bCs/>
                <w:sz w:val="20"/>
                <w:szCs w:val="20"/>
              </w:rPr>
              <w:t>Monto reintegrado</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79" w:type="dxa"/>
              <w:bottom w:w="60" w:type="dxa"/>
              <w:right w:w="79" w:type="dxa"/>
            </w:tcMar>
            <w:vAlign w:val="center"/>
            <w:hideMark/>
          </w:tcPr>
          <w:p w14:paraId="401F22D5" w14:textId="77777777" w:rsidR="009F6238" w:rsidRPr="009F6238" w:rsidRDefault="009F6238" w:rsidP="009F6238">
            <w:pPr>
              <w:jc w:val="both"/>
              <w:rPr>
                <w:rFonts w:ascii="Calibri" w:hAnsi="Calibri"/>
                <w:b/>
                <w:bCs/>
                <w:sz w:val="20"/>
                <w:szCs w:val="20"/>
              </w:rPr>
            </w:pPr>
            <w:r w:rsidRPr="009F6238">
              <w:rPr>
                <w:rFonts w:ascii="Calibri" w:hAnsi="Calibri"/>
                <w:b/>
                <w:bCs/>
                <w:sz w:val="20"/>
                <w:szCs w:val="20"/>
              </w:rPr>
              <w:t>Monto pendiente por comprobar/reintegrar</w:t>
            </w:r>
          </w:p>
        </w:tc>
      </w:tr>
      <w:tr w:rsidR="009F6238" w:rsidRPr="009F6238" w14:paraId="768FC4CE" w14:textId="77777777" w:rsidTr="009F6238">
        <w:trPr>
          <w:trHeight w:val="48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38CBB" w14:textId="77777777" w:rsidR="009F6238" w:rsidRPr="009F6238" w:rsidRDefault="009F6238" w:rsidP="009F6238">
            <w:pPr>
              <w:jc w:val="both"/>
              <w:rPr>
                <w:rFonts w:ascii="Calibri" w:hAnsi="Calibri"/>
                <w:b/>
                <w:bCs/>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tcMar>
              <w:top w:w="75" w:type="dxa"/>
              <w:left w:w="79" w:type="dxa"/>
              <w:bottom w:w="60" w:type="dxa"/>
              <w:right w:w="79" w:type="dxa"/>
            </w:tcMar>
            <w:vAlign w:val="center"/>
            <w:hideMark/>
          </w:tcPr>
          <w:p w14:paraId="7BAAB374" w14:textId="77777777" w:rsidR="009F6238" w:rsidRPr="009F6238" w:rsidRDefault="009F6238" w:rsidP="009F6238">
            <w:pPr>
              <w:jc w:val="both"/>
              <w:rPr>
                <w:rFonts w:ascii="Calibri" w:hAnsi="Calibri"/>
                <w:b/>
                <w:bCs/>
                <w:sz w:val="20"/>
                <w:szCs w:val="20"/>
              </w:rPr>
            </w:pPr>
            <w:r w:rsidRPr="009F6238">
              <w:rPr>
                <w:rFonts w:ascii="Calibri" w:hAnsi="Calibri"/>
                <w:b/>
                <w:bCs/>
                <w:sz w:val="20"/>
                <w:szCs w:val="20"/>
              </w:rPr>
              <w:t>Sin validar</w:t>
            </w:r>
          </w:p>
        </w:tc>
        <w:tc>
          <w:tcPr>
            <w:tcW w:w="1087" w:type="dxa"/>
            <w:tcBorders>
              <w:top w:val="single" w:sz="4" w:space="0" w:color="auto"/>
              <w:left w:val="single" w:sz="4" w:space="0" w:color="auto"/>
              <w:bottom w:val="single" w:sz="4" w:space="0" w:color="auto"/>
              <w:right w:val="single" w:sz="4" w:space="0" w:color="auto"/>
            </w:tcBorders>
            <w:shd w:val="clear" w:color="auto" w:fill="auto"/>
            <w:tcMar>
              <w:top w:w="75" w:type="dxa"/>
              <w:left w:w="79" w:type="dxa"/>
              <w:bottom w:w="60" w:type="dxa"/>
              <w:right w:w="79" w:type="dxa"/>
            </w:tcMar>
            <w:vAlign w:val="center"/>
            <w:hideMark/>
          </w:tcPr>
          <w:p w14:paraId="5EB35AF5" w14:textId="77777777" w:rsidR="009F6238" w:rsidRPr="009F6238" w:rsidRDefault="009F6238" w:rsidP="009F6238">
            <w:pPr>
              <w:jc w:val="both"/>
              <w:rPr>
                <w:rFonts w:ascii="Calibri" w:hAnsi="Calibri"/>
                <w:b/>
                <w:bCs/>
                <w:sz w:val="20"/>
                <w:szCs w:val="20"/>
              </w:rPr>
            </w:pPr>
            <w:r w:rsidRPr="009F6238">
              <w:rPr>
                <w:rFonts w:ascii="Calibri" w:hAnsi="Calibri"/>
                <w:b/>
                <w:bCs/>
                <w:sz w:val="20"/>
                <w:szCs w:val="20"/>
              </w:rPr>
              <w:t>Rechazado</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75" w:type="dxa"/>
              <w:left w:w="79" w:type="dxa"/>
              <w:bottom w:w="60" w:type="dxa"/>
              <w:right w:w="79" w:type="dxa"/>
            </w:tcMar>
            <w:vAlign w:val="center"/>
            <w:hideMark/>
          </w:tcPr>
          <w:p w14:paraId="21B53F8C" w14:textId="77777777" w:rsidR="009F6238" w:rsidRPr="009F6238" w:rsidRDefault="009F6238" w:rsidP="009F6238">
            <w:pPr>
              <w:jc w:val="both"/>
              <w:rPr>
                <w:rFonts w:ascii="Calibri" w:hAnsi="Calibri"/>
                <w:b/>
                <w:bCs/>
                <w:sz w:val="20"/>
                <w:szCs w:val="20"/>
              </w:rPr>
            </w:pPr>
            <w:r w:rsidRPr="009F6238">
              <w:rPr>
                <w:rFonts w:ascii="Calibri" w:hAnsi="Calibri"/>
                <w:b/>
                <w:bCs/>
                <w:sz w:val="20"/>
                <w:szCs w:val="20"/>
              </w:rPr>
              <w:t>Autorizado</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75" w:type="dxa"/>
              <w:left w:w="79" w:type="dxa"/>
              <w:bottom w:w="60" w:type="dxa"/>
              <w:right w:w="79" w:type="dxa"/>
            </w:tcMar>
            <w:vAlign w:val="center"/>
            <w:hideMark/>
          </w:tcPr>
          <w:p w14:paraId="4153AFD5" w14:textId="77777777" w:rsidR="009F6238" w:rsidRPr="009F6238" w:rsidRDefault="009F6238" w:rsidP="009F6238">
            <w:pPr>
              <w:jc w:val="both"/>
              <w:rPr>
                <w:rFonts w:ascii="Calibri" w:hAnsi="Calibri"/>
                <w:b/>
                <w:bCs/>
                <w:sz w:val="20"/>
                <w:szCs w:val="20"/>
              </w:rPr>
            </w:pPr>
            <w:proofErr w:type="gramStart"/>
            <w:r w:rsidRPr="009F6238">
              <w:rPr>
                <w:rFonts w:ascii="Calibri" w:hAnsi="Calibri"/>
                <w:b/>
                <w:bCs/>
                <w:sz w:val="20"/>
                <w:szCs w:val="20"/>
              </w:rPr>
              <w:t>Total</w:t>
            </w:r>
            <w:proofErr w:type="gramEnd"/>
            <w:r w:rsidRPr="009F6238">
              <w:rPr>
                <w:rFonts w:ascii="Calibri" w:hAnsi="Calibri"/>
                <w:b/>
                <w:bCs/>
                <w:sz w:val="20"/>
                <w:szCs w:val="20"/>
              </w:rPr>
              <w:t xml:space="preserve"> capturado</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75" w:type="dxa"/>
              <w:left w:w="79" w:type="dxa"/>
              <w:bottom w:w="60" w:type="dxa"/>
              <w:right w:w="79" w:type="dxa"/>
            </w:tcMar>
            <w:vAlign w:val="center"/>
            <w:hideMark/>
          </w:tcPr>
          <w:p w14:paraId="428D4D47" w14:textId="77777777" w:rsidR="009F6238" w:rsidRPr="009F6238" w:rsidRDefault="009F6238" w:rsidP="009F6238">
            <w:pPr>
              <w:jc w:val="both"/>
              <w:rPr>
                <w:rFonts w:ascii="Calibri" w:hAnsi="Calibri"/>
                <w:b/>
                <w:bCs/>
                <w:sz w:val="20"/>
                <w:szCs w:val="20"/>
              </w:rPr>
            </w:pPr>
            <w:r w:rsidRPr="009F6238">
              <w:rPr>
                <w:rFonts w:ascii="Calibri" w:hAnsi="Calibri"/>
                <w:b/>
                <w:bCs/>
                <w:sz w:val="20"/>
                <w:szCs w:val="20"/>
              </w:rPr>
              <w:t>Autorizado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A80E6" w14:textId="77777777" w:rsidR="009F6238" w:rsidRPr="009F6238" w:rsidRDefault="009F6238" w:rsidP="009F6238">
            <w:pPr>
              <w:jc w:val="both"/>
              <w:rPr>
                <w:rFonts w:ascii="Calibri" w:hAnsi="Calibri"/>
                <w:b/>
                <w:bCs/>
                <w:sz w:val="20"/>
                <w:szCs w:val="20"/>
              </w:rPr>
            </w:pPr>
          </w:p>
        </w:tc>
      </w:tr>
      <w:tr w:rsidR="009F6238" w:rsidRPr="009F6238" w14:paraId="64BC0DF4" w14:textId="77777777" w:rsidTr="009F6238">
        <w:trPr>
          <w:trHeight w:val="490"/>
        </w:trPr>
        <w:tc>
          <w:tcPr>
            <w:tcW w:w="1240" w:type="dxa"/>
            <w:tcBorders>
              <w:top w:val="single" w:sz="4" w:space="0" w:color="auto"/>
              <w:left w:val="single" w:sz="4" w:space="0" w:color="auto"/>
              <w:bottom w:val="single" w:sz="4" w:space="0" w:color="auto"/>
              <w:right w:val="single" w:sz="4" w:space="0" w:color="auto"/>
            </w:tcBorders>
            <w:shd w:val="clear" w:color="auto" w:fill="auto"/>
            <w:tcMar>
              <w:top w:w="105" w:type="dxa"/>
              <w:left w:w="79" w:type="dxa"/>
              <w:bottom w:w="105" w:type="dxa"/>
              <w:right w:w="15" w:type="dxa"/>
            </w:tcMar>
            <w:vAlign w:val="center"/>
            <w:hideMark/>
          </w:tcPr>
          <w:p w14:paraId="047DF718" w14:textId="77777777" w:rsidR="009F6238" w:rsidRPr="009F6238" w:rsidRDefault="009F6238" w:rsidP="009F6238">
            <w:pPr>
              <w:jc w:val="both"/>
              <w:rPr>
                <w:rFonts w:ascii="Calibri" w:hAnsi="Calibri"/>
                <w:b/>
                <w:bCs/>
                <w:sz w:val="16"/>
                <w:szCs w:val="16"/>
              </w:rPr>
            </w:pPr>
            <w:r w:rsidRPr="009F6238">
              <w:rPr>
                <w:rFonts w:ascii="Calibri" w:hAnsi="Calibri"/>
                <w:b/>
                <w:bCs/>
                <w:sz w:val="16"/>
                <w:szCs w:val="16"/>
              </w:rPr>
              <w:t>$75,772,857.03</w:t>
            </w:r>
          </w:p>
        </w:tc>
        <w:tc>
          <w:tcPr>
            <w:tcW w:w="1078" w:type="dxa"/>
            <w:tcBorders>
              <w:top w:val="single" w:sz="4" w:space="0" w:color="auto"/>
              <w:left w:val="single" w:sz="4" w:space="0" w:color="auto"/>
              <w:bottom w:val="single" w:sz="4" w:space="0" w:color="auto"/>
              <w:right w:val="single" w:sz="4" w:space="0" w:color="auto"/>
            </w:tcBorders>
            <w:shd w:val="clear" w:color="auto" w:fill="auto"/>
            <w:tcMar>
              <w:top w:w="105" w:type="dxa"/>
              <w:left w:w="79" w:type="dxa"/>
              <w:bottom w:w="105" w:type="dxa"/>
              <w:right w:w="15" w:type="dxa"/>
            </w:tcMar>
            <w:vAlign w:val="center"/>
            <w:hideMark/>
          </w:tcPr>
          <w:p w14:paraId="6F7D08B1" w14:textId="77777777" w:rsidR="009F6238" w:rsidRPr="009F6238" w:rsidRDefault="009F6238" w:rsidP="009F6238">
            <w:pPr>
              <w:jc w:val="both"/>
              <w:rPr>
                <w:rFonts w:ascii="Calibri" w:hAnsi="Calibri"/>
                <w:b/>
                <w:bCs/>
                <w:sz w:val="16"/>
                <w:szCs w:val="16"/>
              </w:rPr>
            </w:pPr>
            <w:r w:rsidRPr="009F6238">
              <w:rPr>
                <w:rFonts w:ascii="Calibri" w:hAnsi="Calibri"/>
                <w:b/>
                <w:bCs/>
                <w:sz w:val="16"/>
                <w:szCs w:val="16"/>
              </w:rPr>
              <w:t>$1’053,611.80</w:t>
            </w:r>
          </w:p>
        </w:tc>
        <w:tc>
          <w:tcPr>
            <w:tcW w:w="1087" w:type="dxa"/>
            <w:tcBorders>
              <w:top w:val="single" w:sz="4" w:space="0" w:color="auto"/>
              <w:left w:val="single" w:sz="4" w:space="0" w:color="auto"/>
              <w:bottom w:val="single" w:sz="4" w:space="0" w:color="auto"/>
              <w:right w:val="single" w:sz="4" w:space="0" w:color="auto"/>
            </w:tcBorders>
            <w:shd w:val="clear" w:color="auto" w:fill="auto"/>
            <w:tcMar>
              <w:top w:w="105" w:type="dxa"/>
              <w:left w:w="79" w:type="dxa"/>
              <w:bottom w:w="105" w:type="dxa"/>
              <w:right w:w="15" w:type="dxa"/>
            </w:tcMar>
            <w:vAlign w:val="center"/>
            <w:hideMark/>
          </w:tcPr>
          <w:p w14:paraId="2AC35840" w14:textId="77777777" w:rsidR="009F6238" w:rsidRPr="009F6238" w:rsidRDefault="009F6238" w:rsidP="009F6238">
            <w:pPr>
              <w:jc w:val="both"/>
              <w:rPr>
                <w:rFonts w:ascii="Calibri" w:hAnsi="Calibri"/>
                <w:b/>
                <w:bCs/>
                <w:sz w:val="16"/>
                <w:szCs w:val="16"/>
              </w:rPr>
            </w:pPr>
            <w:r w:rsidRPr="009F6238">
              <w:rPr>
                <w:rFonts w:ascii="Calibri" w:hAnsi="Calibri"/>
                <w:b/>
                <w:bCs/>
                <w:sz w:val="16"/>
                <w:szCs w:val="16"/>
              </w:rPr>
              <w:t>$97,897.80*</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105" w:type="dxa"/>
              <w:left w:w="79" w:type="dxa"/>
              <w:bottom w:w="105" w:type="dxa"/>
              <w:right w:w="15" w:type="dxa"/>
            </w:tcMar>
            <w:vAlign w:val="center"/>
            <w:hideMark/>
          </w:tcPr>
          <w:p w14:paraId="231D6319" w14:textId="77777777" w:rsidR="009F6238" w:rsidRPr="009F6238" w:rsidRDefault="009F6238" w:rsidP="009F6238">
            <w:pPr>
              <w:jc w:val="both"/>
              <w:rPr>
                <w:rFonts w:ascii="Calibri" w:hAnsi="Calibri"/>
                <w:b/>
                <w:bCs/>
                <w:sz w:val="16"/>
                <w:szCs w:val="16"/>
              </w:rPr>
            </w:pPr>
            <w:r w:rsidRPr="009F6238">
              <w:rPr>
                <w:rFonts w:ascii="Calibri" w:hAnsi="Calibri"/>
                <w:b/>
                <w:bCs/>
                <w:sz w:val="16"/>
                <w:szCs w:val="16"/>
              </w:rPr>
              <w:t>$62’498,840.82</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105" w:type="dxa"/>
              <w:left w:w="79" w:type="dxa"/>
              <w:bottom w:w="105" w:type="dxa"/>
              <w:right w:w="15" w:type="dxa"/>
            </w:tcMar>
            <w:vAlign w:val="center"/>
            <w:hideMark/>
          </w:tcPr>
          <w:p w14:paraId="396F7360" w14:textId="77777777" w:rsidR="009F6238" w:rsidRPr="009F6238" w:rsidRDefault="009F6238" w:rsidP="009F6238">
            <w:pPr>
              <w:jc w:val="both"/>
              <w:rPr>
                <w:rFonts w:ascii="Calibri" w:hAnsi="Calibri"/>
                <w:b/>
                <w:bCs/>
                <w:sz w:val="16"/>
                <w:szCs w:val="16"/>
              </w:rPr>
            </w:pPr>
            <w:r w:rsidRPr="009F6238">
              <w:rPr>
                <w:rFonts w:ascii="Calibri" w:hAnsi="Calibri"/>
                <w:b/>
                <w:bCs/>
                <w:sz w:val="16"/>
                <w:szCs w:val="16"/>
              </w:rPr>
              <w:t>$63,650,350.42</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105" w:type="dxa"/>
              <w:left w:w="79" w:type="dxa"/>
              <w:bottom w:w="105" w:type="dxa"/>
              <w:right w:w="15" w:type="dxa"/>
            </w:tcMar>
            <w:vAlign w:val="center"/>
            <w:hideMark/>
          </w:tcPr>
          <w:p w14:paraId="03A9F3AF" w14:textId="77777777" w:rsidR="009F6238" w:rsidRPr="009F6238" w:rsidRDefault="009F6238" w:rsidP="009F6238">
            <w:pPr>
              <w:jc w:val="both"/>
              <w:rPr>
                <w:rFonts w:ascii="Calibri" w:hAnsi="Calibri"/>
                <w:b/>
                <w:bCs/>
                <w:sz w:val="16"/>
                <w:szCs w:val="16"/>
              </w:rPr>
            </w:pPr>
            <w:r w:rsidRPr="009F6238">
              <w:rPr>
                <w:rFonts w:ascii="Calibri" w:hAnsi="Calibri"/>
                <w:b/>
                <w:bCs/>
                <w:sz w:val="16"/>
                <w:szCs w:val="16"/>
              </w:rPr>
              <w:t>$2’439,622.76</w:t>
            </w:r>
          </w:p>
        </w:tc>
        <w:tc>
          <w:tcPr>
            <w:tcW w:w="2056" w:type="dxa"/>
            <w:tcBorders>
              <w:top w:val="single" w:sz="4" w:space="0" w:color="auto"/>
              <w:left w:val="single" w:sz="4" w:space="0" w:color="auto"/>
              <w:bottom w:val="single" w:sz="4" w:space="0" w:color="auto"/>
              <w:right w:val="single" w:sz="4" w:space="0" w:color="auto"/>
            </w:tcBorders>
            <w:shd w:val="clear" w:color="auto" w:fill="auto"/>
            <w:tcMar>
              <w:top w:w="105" w:type="dxa"/>
              <w:left w:w="79" w:type="dxa"/>
              <w:bottom w:w="105" w:type="dxa"/>
              <w:right w:w="15" w:type="dxa"/>
            </w:tcMar>
            <w:vAlign w:val="center"/>
            <w:hideMark/>
          </w:tcPr>
          <w:p w14:paraId="29F630D4" w14:textId="77777777" w:rsidR="009F6238" w:rsidRPr="009F6238" w:rsidRDefault="009F6238" w:rsidP="009F6238">
            <w:pPr>
              <w:jc w:val="both"/>
              <w:rPr>
                <w:rFonts w:ascii="Calibri" w:hAnsi="Calibri"/>
                <w:b/>
                <w:bCs/>
                <w:sz w:val="16"/>
                <w:szCs w:val="16"/>
              </w:rPr>
            </w:pPr>
            <w:r w:rsidRPr="009F6238">
              <w:rPr>
                <w:rFonts w:ascii="Calibri" w:hAnsi="Calibri"/>
                <w:b/>
                <w:bCs/>
                <w:sz w:val="16"/>
                <w:szCs w:val="16"/>
              </w:rPr>
              <w:t>$9’682,883.85**</w:t>
            </w:r>
          </w:p>
        </w:tc>
      </w:tr>
    </w:tbl>
    <w:p w14:paraId="147EB01A" w14:textId="77777777" w:rsidR="009F6238" w:rsidRDefault="009F6238" w:rsidP="009F6238">
      <w:pPr>
        <w:spacing w:before="120" w:after="120"/>
        <w:jc w:val="both"/>
        <w:rPr>
          <w:rFonts w:ascii="Calibri" w:hAnsi="Calibri"/>
          <w:b/>
          <w:bCs/>
          <w:sz w:val="24"/>
          <w:szCs w:val="24"/>
        </w:rPr>
      </w:pPr>
    </w:p>
    <w:p w14:paraId="000000C3" w14:textId="42355EB2" w:rsidR="007460D4" w:rsidRPr="00E40984" w:rsidRDefault="00472EE2"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la maestra María del Consuelo Robles Sierra: </w:t>
      </w:r>
      <w:r w:rsidR="00992A1C" w:rsidRPr="00E40984">
        <w:rPr>
          <w:rFonts w:ascii="Calibri" w:hAnsi="Calibri"/>
          <w:sz w:val="24"/>
          <w:szCs w:val="24"/>
        </w:rPr>
        <w:t>Muchas gracias, señor presidente. En la sesión ordinaria</w:t>
      </w:r>
      <w:r w:rsidR="00AC6599" w:rsidRPr="00E40984">
        <w:rPr>
          <w:rFonts w:ascii="Calibri" w:hAnsi="Calibri"/>
          <w:sz w:val="24"/>
          <w:szCs w:val="24"/>
        </w:rPr>
        <w:t xml:space="preserve"> celebrada el pasado 23 de noviembre s</w:t>
      </w:r>
      <w:r w:rsidR="00992A1C" w:rsidRPr="00E40984">
        <w:rPr>
          <w:rFonts w:ascii="Calibri" w:hAnsi="Calibri"/>
          <w:sz w:val="24"/>
          <w:szCs w:val="24"/>
        </w:rPr>
        <w:t>e inform</w:t>
      </w:r>
      <w:r w:rsidR="00AC6599" w:rsidRPr="00E40984">
        <w:rPr>
          <w:rFonts w:ascii="Calibri" w:hAnsi="Calibri"/>
          <w:sz w:val="24"/>
          <w:szCs w:val="24"/>
        </w:rPr>
        <w:t>ó</w:t>
      </w:r>
      <w:r w:rsidR="00992A1C" w:rsidRPr="00E40984">
        <w:rPr>
          <w:rFonts w:ascii="Calibri" w:hAnsi="Calibri"/>
          <w:sz w:val="24"/>
          <w:szCs w:val="24"/>
        </w:rPr>
        <w:t xml:space="preserve"> </w:t>
      </w:r>
      <w:r w:rsidR="00AC6599" w:rsidRPr="00E40984">
        <w:rPr>
          <w:rFonts w:ascii="Calibri" w:hAnsi="Calibri"/>
          <w:sz w:val="24"/>
          <w:szCs w:val="24"/>
        </w:rPr>
        <w:t xml:space="preserve">a </w:t>
      </w:r>
      <w:r w:rsidR="00992A1C" w:rsidRPr="00E40984">
        <w:rPr>
          <w:rFonts w:ascii="Calibri" w:hAnsi="Calibri"/>
          <w:sz w:val="24"/>
          <w:szCs w:val="24"/>
        </w:rPr>
        <w:t xml:space="preserve">este </w:t>
      </w:r>
      <w:r w:rsidR="00AC6599" w:rsidRPr="00E40984">
        <w:rPr>
          <w:rFonts w:ascii="Calibri" w:hAnsi="Calibri"/>
          <w:sz w:val="24"/>
          <w:szCs w:val="24"/>
        </w:rPr>
        <w:t>Ó</w:t>
      </w:r>
      <w:r w:rsidR="00992A1C" w:rsidRPr="00E40984">
        <w:rPr>
          <w:rFonts w:ascii="Calibri" w:hAnsi="Calibri"/>
          <w:sz w:val="24"/>
          <w:szCs w:val="24"/>
        </w:rPr>
        <w:t xml:space="preserve">rgano </w:t>
      </w:r>
      <w:r w:rsidR="00AC6599" w:rsidRPr="00E40984">
        <w:rPr>
          <w:rFonts w:ascii="Calibri" w:hAnsi="Calibri"/>
          <w:sz w:val="24"/>
          <w:szCs w:val="24"/>
        </w:rPr>
        <w:t>C</w:t>
      </w:r>
      <w:r w:rsidR="00992A1C" w:rsidRPr="00E40984">
        <w:rPr>
          <w:rFonts w:ascii="Calibri" w:hAnsi="Calibri"/>
          <w:sz w:val="24"/>
          <w:szCs w:val="24"/>
        </w:rPr>
        <w:t xml:space="preserve">olegiado que en lo que respecta a la comprobación de recursos </w:t>
      </w:r>
      <w:r w:rsidR="00AC6599" w:rsidRPr="00E40984">
        <w:rPr>
          <w:rFonts w:ascii="Calibri" w:hAnsi="Calibri"/>
          <w:sz w:val="24"/>
          <w:szCs w:val="24"/>
        </w:rPr>
        <w:t>AFASPE</w:t>
      </w:r>
      <w:r w:rsidR="00992A1C" w:rsidRPr="00E40984">
        <w:rPr>
          <w:rFonts w:ascii="Calibri" w:hAnsi="Calibri"/>
          <w:sz w:val="24"/>
          <w:szCs w:val="24"/>
        </w:rPr>
        <w:t xml:space="preserve"> se </w:t>
      </w:r>
      <w:r w:rsidRPr="00E40984">
        <w:rPr>
          <w:rFonts w:ascii="Calibri" w:hAnsi="Calibri"/>
          <w:sz w:val="24"/>
          <w:szCs w:val="24"/>
        </w:rPr>
        <w:t xml:space="preserve">tuvo por </w:t>
      </w:r>
      <w:r w:rsidR="00992A1C" w:rsidRPr="00E40984">
        <w:rPr>
          <w:rFonts w:ascii="Calibri" w:hAnsi="Calibri"/>
          <w:sz w:val="24"/>
          <w:szCs w:val="24"/>
        </w:rPr>
        <w:t xml:space="preserve">concluida la comprobación de tales </w:t>
      </w:r>
      <w:r w:rsidRPr="00E40984">
        <w:rPr>
          <w:rFonts w:ascii="Calibri" w:hAnsi="Calibri"/>
          <w:sz w:val="24"/>
          <w:szCs w:val="24"/>
        </w:rPr>
        <w:t xml:space="preserve">recursos </w:t>
      </w:r>
      <w:r w:rsidR="00992A1C" w:rsidRPr="00E40984">
        <w:rPr>
          <w:rFonts w:ascii="Calibri" w:hAnsi="Calibri"/>
          <w:sz w:val="24"/>
          <w:szCs w:val="24"/>
        </w:rPr>
        <w:t>correspondientes al ejercicio 2017</w:t>
      </w:r>
      <w:r w:rsidRPr="00E40984">
        <w:rPr>
          <w:rFonts w:ascii="Calibri" w:hAnsi="Calibri"/>
          <w:sz w:val="24"/>
          <w:szCs w:val="24"/>
        </w:rPr>
        <w:t xml:space="preserve">, con los números que se muestran en la lámina. Por lo que respecta a la comprobación 2018, </w:t>
      </w:r>
      <w:r w:rsidR="00992A1C" w:rsidRPr="00E40984">
        <w:rPr>
          <w:rFonts w:ascii="Calibri" w:hAnsi="Calibri"/>
          <w:sz w:val="24"/>
          <w:szCs w:val="24"/>
        </w:rPr>
        <w:t xml:space="preserve">quiero informarles que la próxima sesión proporcionaremos cifras al cierre debido a que de conformidad con el </w:t>
      </w:r>
      <w:r w:rsidRPr="00E40984">
        <w:rPr>
          <w:rFonts w:ascii="Calibri" w:hAnsi="Calibri"/>
          <w:sz w:val="24"/>
          <w:szCs w:val="24"/>
        </w:rPr>
        <w:t>propio</w:t>
      </w:r>
      <w:r w:rsidR="00992A1C" w:rsidRPr="00E40984">
        <w:rPr>
          <w:rFonts w:ascii="Calibri" w:hAnsi="Calibri"/>
          <w:sz w:val="24"/>
          <w:szCs w:val="24"/>
        </w:rPr>
        <w:t xml:space="preserve"> convenio AFASP</w:t>
      </w:r>
      <w:r w:rsidRPr="00E40984">
        <w:rPr>
          <w:rFonts w:ascii="Calibri" w:hAnsi="Calibri"/>
          <w:sz w:val="24"/>
          <w:szCs w:val="24"/>
        </w:rPr>
        <w:t>E</w:t>
      </w:r>
      <w:r w:rsidR="00992A1C" w:rsidRPr="00E40984">
        <w:rPr>
          <w:rFonts w:ascii="Calibri" w:hAnsi="Calibri"/>
          <w:sz w:val="24"/>
          <w:szCs w:val="24"/>
        </w:rPr>
        <w:t xml:space="preserve"> </w:t>
      </w:r>
      <w:r w:rsidRPr="00E40984">
        <w:rPr>
          <w:rFonts w:ascii="Calibri" w:hAnsi="Calibri"/>
          <w:sz w:val="24"/>
          <w:szCs w:val="24"/>
        </w:rPr>
        <w:t>tenemos</w:t>
      </w:r>
      <w:r w:rsidR="00992A1C" w:rsidRPr="00E40984">
        <w:rPr>
          <w:rFonts w:ascii="Calibri" w:hAnsi="Calibri"/>
          <w:sz w:val="24"/>
          <w:szCs w:val="24"/>
        </w:rPr>
        <w:t xml:space="preserve"> hasta la conclusión del primer trimestre del 2019</w:t>
      </w:r>
      <w:r w:rsidRPr="00E40984">
        <w:rPr>
          <w:rFonts w:ascii="Calibri" w:hAnsi="Calibri"/>
          <w:sz w:val="24"/>
          <w:szCs w:val="24"/>
        </w:rPr>
        <w:t xml:space="preserve">. </w:t>
      </w:r>
      <w:r w:rsidR="00992A1C" w:rsidRPr="00E40984">
        <w:rPr>
          <w:rFonts w:ascii="Calibri" w:hAnsi="Calibri"/>
          <w:sz w:val="24"/>
          <w:szCs w:val="24"/>
        </w:rPr>
        <w:t>Muchas gracias señor presidente.</w:t>
      </w:r>
    </w:p>
    <w:p w14:paraId="511A3BA8" w14:textId="30C412C0" w:rsidR="00472EE2" w:rsidRPr="00E40984" w:rsidRDefault="00472EE2" w:rsidP="00472EE2">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Una vez realizada la explicación, ¿existe alguna consideración más al respecto? Si no es así, se da por visto y se tiene por presentado el punto como tema de carácter informativo. </w:t>
      </w:r>
    </w:p>
    <w:p w14:paraId="034A3DD1" w14:textId="6400C1F4" w:rsidR="00472EE2" w:rsidRPr="00E40984" w:rsidRDefault="00472EE2" w:rsidP="00472EE2">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15, </w:t>
      </w:r>
      <w:r w:rsidRPr="00E40984">
        <w:rPr>
          <w:rFonts w:ascii="Calibri" w:hAnsi="Calibri"/>
          <w:b/>
          <w:iCs/>
          <w:sz w:val="24"/>
          <w:szCs w:val="24"/>
        </w:rPr>
        <w:t>Otorgamiento de poderes a personal de la Dirección General de Administración y la Dirección de Asuntos Jurídicos</w:t>
      </w:r>
      <w:r w:rsidRPr="00E40984">
        <w:rPr>
          <w:rFonts w:ascii="Calibri" w:hAnsi="Calibri"/>
          <w:b/>
          <w:bCs/>
          <w:sz w:val="24"/>
          <w:szCs w:val="24"/>
        </w:rPr>
        <w:t>, 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p w14:paraId="661F519E" w14:textId="73E4F32C" w:rsidR="00141D84" w:rsidRPr="00E40984" w:rsidRDefault="00472EE2"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la maestra María del Consuelo Robles Sierra: </w:t>
      </w:r>
      <w:r w:rsidR="00992A1C" w:rsidRPr="00E40984">
        <w:rPr>
          <w:rFonts w:ascii="Calibri" w:hAnsi="Calibri"/>
          <w:sz w:val="24"/>
          <w:szCs w:val="24"/>
        </w:rPr>
        <w:t xml:space="preserve">Gracias señor presidente. Para simplificar la realización de los trámites al interior de la Dirección General de </w:t>
      </w:r>
      <w:r w:rsidR="00992A1C" w:rsidRPr="00E40984">
        <w:rPr>
          <w:rFonts w:ascii="Calibri" w:hAnsi="Calibri"/>
          <w:sz w:val="24"/>
          <w:szCs w:val="24"/>
        </w:rPr>
        <w:lastRenderedPageBreak/>
        <w:t xml:space="preserve">Administración, se solicita su autorización para el otorgamiento de poderes para actos administrativos a favor de la Directora General de Administración la licenciada Gabriela Serratos </w:t>
      </w:r>
      <w:r w:rsidR="00E40984" w:rsidRPr="00E40984">
        <w:rPr>
          <w:rFonts w:ascii="Calibri" w:hAnsi="Calibri"/>
          <w:sz w:val="24"/>
          <w:szCs w:val="24"/>
        </w:rPr>
        <w:t>Fernández</w:t>
      </w:r>
      <w:r w:rsidR="00992A1C" w:rsidRPr="00E40984">
        <w:rPr>
          <w:rFonts w:ascii="Calibri" w:hAnsi="Calibri"/>
          <w:sz w:val="24"/>
          <w:szCs w:val="24"/>
        </w:rPr>
        <w:t xml:space="preserve"> en su carácter de Directora General de Administración y a la licenciada en Contraloría Pública de la Dirección de Recursos Financieros </w:t>
      </w:r>
      <w:r w:rsidR="00E40984" w:rsidRPr="00E40984">
        <w:rPr>
          <w:rFonts w:ascii="Calibri" w:hAnsi="Calibri"/>
          <w:sz w:val="24"/>
          <w:szCs w:val="24"/>
        </w:rPr>
        <w:t>María</w:t>
      </w:r>
      <w:r w:rsidR="00992A1C" w:rsidRPr="00E40984">
        <w:rPr>
          <w:rFonts w:ascii="Calibri" w:hAnsi="Calibri"/>
          <w:sz w:val="24"/>
          <w:szCs w:val="24"/>
        </w:rPr>
        <w:t xml:space="preserve"> Elena Jauregui Flores en su carácter de Directora de Recursos Financieros, así como la titular de la Dirección de Recursos Jurídicos la licenciada Blanca Soledad Valencia Barragán para efecto que de forma mancomunada con las dos personas antes mencionadas, con las dos direcciones antes mencionadas se suscriban convenios y contratos relacionados con el OPD Servicios de Salud Jalisco, y esto queremos ponerlo a su consideración señor presidente. </w:t>
      </w:r>
    </w:p>
    <w:p w14:paraId="000000C8" w14:textId="43FDC2C3" w:rsidR="007460D4" w:rsidRPr="00E40984" w:rsidRDefault="00141D84" w:rsidP="00141D84">
      <w:pPr>
        <w:spacing w:before="120" w:after="120"/>
        <w:ind w:firstLine="397"/>
        <w:jc w:val="both"/>
        <w:rPr>
          <w:rFonts w:ascii="Calibri" w:hAnsi="Calibri"/>
          <w:sz w:val="24"/>
          <w:szCs w:val="24"/>
        </w:rPr>
      </w:pPr>
      <w:r w:rsidRPr="00E40984">
        <w:rPr>
          <w:rFonts w:ascii="Calibri" w:hAnsi="Calibri"/>
          <w:sz w:val="24"/>
          <w:szCs w:val="24"/>
        </w:rPr>
        <w:t>Así</w:t>
      </w:r>
      <w:r w:rsidR="00992A1C" w:rsidRPr="00E40984">
        <w:rPr>
          <w:rFonts w:ascii="Calibri" w:hAnsi="Calibri"/>
          <w:sz w:val="24"/>
          <w:szCs w:val="24"/>
        </w:rPr>
        <w:t xml:space="preserve"> mismo, el otorgamiento de poderes para la Dirección de Asuntos Jurídicos, donde la recomendación es que sean </w:t>
      </w:r>
      <w:proofErr w:type="gramStart"/>
      <w:r w:rsidR="00992A1C" w:rsidRPr="00E40984">
        <w:rPr>
          <w:rFonts w:ascii="Calibri" w:hAnsi="Calibri"/>
          <w:sz w:val="24"/>
          <w:szCs w:val="24"/>
        </w:rPr>
        <w:t>nombrados como</w:t>
      </w:r>
      <w:proofErr w:type="gramEnd"/>
      <w:r w:rsidR="00992A1C" w:rsidRPr="00E40984">
        <w:rPr>
          <w:rFonts w:ascii="Calibri" w:hAnsi="Calibri"/>
          <w:sz w:val="24"/>
          <w:szCs w:val="24"/>
        </w:rPr>
        <w:t xml:space="preserve"> apoderados las siguientes personas que se encuentran en la tabla</w:t>
      </w:r>
      <w:r w:rsidRPr="00E40984">
        <w:rPr>
          <w:rFonts w:ascii="Calibri" w:hAnsi="Calibri"/>
          <w:sz w:val="24"/>
          <w:szCs w:val="24"/>
        </w:rPr>
        <w:t>:</w:t>
      </w:r>
      <w:r w:rsidR="00992A1C" w:rsidRPr="00E40984">
        <w:rPr>
          <w:rFonts w:ascii="Calibri" w:hAnsi="Calibri"/>
          <w:sz w:val="24"/>
          <w:szCs w:val="24"/>
        </w:rPr>
        <w:t xml:space="preserve"> la licenciada Patricia </w:t>
      </w:r>
      <w:r w:rsidR="00E40984" w:rsidRPr="00E40984">
        <w:rPr>
          <w:rFonts w:ascii="Calibri" w:hAnsi="Calibri"/>
          <w:sz w:val="24"/>
          <w:szCs w:val="24"/>
        </w:rPr>
        <w:t>Jiménez</w:t>
      </w:r>
      <w:r w:rsidR="00992A1C" w:rsidRPr="00E40984">
        <w:rPr>
          <w:rFonts w:ascii="Calibri" w:hAnsi="Calibri"/>
          <w:sz w:val="24"/>
          <w:szCs w:val="24"/>
        </w:rPr>
        <w:t xml:space="preserve"> </w:t>
      </w:r>
      <w:r w:rsidR="007B477C" w:rsidRPr="00E40984">
        <w:rPr>
          <w:rFonts w:ascii="Calibri" w:hAnsi="Calibri"/>
          <w:sz w:val="24"/>
          <w:szCs w:val="24"/>
        </w:rPr>
        <w:t>García</w:t>
      </w:r>
      <w:r w:rsidR="00992A1C" w:rsidRPr="00E40984">
        <w:rPr>
          <w:rFonts w:ascii="Calibri" w:hAnsi="Calibri"/>
          <w:sz w:val="24"/>
          <w:szCs w:val="24"/>
        </w:rPr>
        <w:t xml:space="preserve">, la licenciada Griselda </w:t>
      </w:r>
      <w:r w:rsidR="00E40984" w:rsidRPr="00E40984">
        <w:rPr>
          <w:rFonts w:ascii="Calibri" w:hAnsi="Calibri"/>
          <w:sz w:val="24"/>
          <w:szCs w:val="24"/>
        </w:rPr>
        <w:t>Santillán</w:t>
      </w:r>
      <w:r w:rsidR="00992A1C" w:rsidRPr="00E40984">
        <w:rPr>
          <w:rFonts w:ascii="Calibri" w:hAnsi="Calibri"/>
          <w:sz w:val="24"/>
          <w:szCs w:val="24"/>
        </w:rPr>
        <w:t xml:space="preserve"> Ocampo, el licenciado César Silva Arreola, la licenciada Karla Guadalupe Peña Galindo</w:t>
      </w:r>
      <w:r w:rsidRPr="00E40984">
        <w:rPr>
          <w:rFonts w:ascii="Calibri" w:hAnsi="Calibri"/>
          <w:sz w:val="24"/>
          <w:szCs w:val="24"/>
        </w:rPr>
        <w:t>.</w:t>
      </w:r>
    </w:p>
    <w:p w14:paraId="2831E34F" w14:textId="63C1BFCC" w:rsidR="00725450" w:rsidRPr="00E40984" w:rsidRDefault="00725450" w:rsidP="00725450">
      <w:pPr>
        <w:spacing w:before="120" w:after="120"/>
        <w:ind w:firstLine="397"/>
        <w:jc w:val="both"/>
        <w:rPr>
          <w:rFonts w:ascii="Calibri" w:hAnsi="Calibri"/>
          <w:sz w:val="24"/>
          <w:szCs w:val="24"/>
        </w:rPr>
      </w:pPr>
      <w:r w:rsidRPr="00E40984">
        <w:rPr>
          <w:rFonts w:ascii="Calibri" w:hAnsi="Calibri"/>
          <w:b/>
          <w:bCs/>
          <w:sz w:val="24"/>
          <w:szCs w:val="24"/>
        </w:rPr>
        <w:t>En uso de la voz, el licenciado Carlos Mercado Tinoco:</w:t>
      </w:r>
      <w:r w:rsidRPr="00E40984">
        <w:rPr>
          <w:rFonts w:ascii="Calibri" w:hAnsi="Calibri"/>
          <w:sz w:val="24"/>
          <w:szCs w:val="24"/>
        </w:rPr>
        <w:t xml:space="preserve"> Tengo entendido que se tiene que informar de forma sistemática en cada reunión el uso de los poderes.</w:t>
      </w:r>
    </w:p>
    <w:p w14:paraId="0FD8C900" w14:textId="60798901" w:rsidR="00725450" w:rsidRPr="00E40984" w:rsidRDefault="00725450" w:rsidP="00725450">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Les</w:t>
      </w:r>
      <w:r w:rsidR="00F26F88" w:rsidRPr="00E40984">
        <w:rPr>
          <w:rFonts w:ascii="Calibri" w:hAnsi="Calibri"/>
          <w:sz w:val="24"/>
          <w:szCs w:val="24"/>
        </w:rPr>
        <w:t xml:space="preserve"> podemos informar en la próxima sesión. Bien</w:t>
      </w:r>
      <w:r w:rsidRPr="00E40984">
        <w:rPr>
          <w:rFonts w:ascii="Calibri" w:hAnsi="Calibri"/>
          <w:sz w:val="24"/>
          <w:szCs w:val="24"/>
        </w:rPr>
        <w:t xml:space="preserve">, ¿alguna </w:t>
      </w:r>
      <w:r w:rsidR="00F26F88" w:rsidRPr="00E40984">
        <w:rPr>
          <w:rFonts w:ascii="Calibri" w:hAnsi="Calibri"/>
          <w:sz w:val="24"/>
          <w:szCs w:val="24"/>
        </w:rPr>
        <w:t xml:space="preserve">otra </w:t>
      </w:r>
      <w:r w:rsidRPr="00E40984">
        <w:rPr>
          <w:rFonts w:ascii="Calibri" w:hAnsi="Calibri"/>
          <w:sz w:val="24"/>
          <w:szCs w:val="24"/>
        </w:rPr>
        <w:t>consideración al respecto?</w:t>
      </w:r>
    </w:p>
    <w:p w14:paraId="6362A4FB" w14:textId="77777777" w:rsidR="00F26F88" w:rsidRPr="00E40984" w:rsidRDefault="00F26F88" w:rsidP="00F26F88">
      <w:pPr>
        <w:spacing w:before="120" w:after="120"/>
        <w:ind w:firstLine="397"/>
        <w:jc w:val="both"/>
        <w:rPr>
          <w:rFonts w:ascii="Calibri" w:hAnsi="Calibri"/>
          <w:sz w:val="24"/>
          <w:szCs w:val="24"/>
        </w:rPr>
      </w:pPr>
      <w:r w:rsidRPr="00E40984">
        <w:rPr>
          <w:rFonts w:ascii="Calibri" w:hAnsi="Calibri"/>
          <w:sz w:val="24"/>
          <w:szCs w:val="24"/>
        </w:rPr>
        <w:t xml:space="preserve">No habiendo ninguna consideración se somete, en votación económica, el siguiente punto de acuerdo: </w:t>
      </w:r>
    </w:p>
    <w:p w14:paraId="74D63E60" w14:textId="366A9F1D" w:rsidR="00F26F88" w:rsidRPr="00E40984" w:rsidRDefault="00F26F88" w:rsidP="00F26F88">
      <w:pPr>
        <w:spacing w:before="120" w:after="120"/>
        <w:ind w:left="426"/>
        <w:jc w:val="both"/>
        <w:rPr>
          <w:rFonts w:ascii="Calibri" w:hAnsi="Calibri"/>
          <w:sz w:val="20"/>
          <w:szCs w:val="20"/>
        </w:rPr>
      </w:pPr>
      <w:bookmarkStart w:id="18" w:name="_Hlk14883571"/>
      <w:r w:rsidRPr="00E40984">
        <w:rPr>
          <w:rFonts w:ascii="Calibri" w:hAnsi="Calibri"/>
          <w:sz w:val="20"/>
          <w:szCs w:val="20"/>
        </w:rPr>
        <w:t>Acuerdo 002/2019/ORD/I:</w:t>
      </w:r>
    </w:p>
    <w:p w14:paraId="5443EFD6" w14:textId="586D5032" w:rsidR="00F26F88" w:rsidRPr="00E40984" w:rsidRDefault="00F26F88" w:rsidP="00F26F88">
      <w:pPr>
        <w:spacing w:before="120" w:after="120"/>
        <w:ind w:left="426"/>
        <w:jc w:val="both"/>
        <w:rPr>
          <w:rFonts w:ascii="Calibri" w:hAnsi="Calibri"/>
          <w:sz w:val="20"/>
          <w:szCs w:val="20"/>
        </w:rPr>
      </w:pPr>
      <w:r w:rsidRPr="00E40984">
        <w:rPr>
          <w:rFonts w:ascii="Calibri" w:hAnsi="Calibri"/>
          <w:sz w:val="20"/>
          <w:szCs w:val="20"/>
        </w:rPr>
        <w:t>Primero.- Se otorga Poder General para Actos de Administración a la Lic. Gabriela Serratos Fernández, en su calidad de Directora General de Administración y a la L.C.P. Esp. en C.G. María Elena Jáuregui Flores, en su carácter de Directora de Recursos Financieros, el cual se ejercerá de forma mancomunada; en lo referente a la suscripción de convenios y contratos se otorga poder general para actos de administración y suscripción de los mismos a la Lic. Blanca Soledad Valencia Barragán, Directora Jurídica, de manera mancomunada e indistinta con cualquiera de las dos anteriores.</w:t>
      </w:r>
    </w:p>
    <w:p w14:paraId="3FF7DE3A" w14:textId="57996E94" w:rsidR="00F26F88" w:rsidRPr="00E40984" w:rsidRDefault="00F26F88" w:rsidP="00F26F88">
      <w:pPr>
        <w:spacing w:before="120" w:after="120"/>
        <w:ind w:left="426"/>
        <w:jc w:val="both"/>
        <w:rPr>
          <w:rFonts w:ascii="Calibri" w:hAnsi="Calibri"/>
          <w:sz w:val="20"/>
          <w:szCs w:val="20"/>
        </w:rPr>
      </w:pPr>
      <w:proofErr w:type="gramStart"/>
      <w:r w:rsidRPr="00E40984">
        <w:rPr>
          <w:rFonts w:ascii="Calibri" w:hAnsi="Calibri"/>
          <w:sz w:val="20"/>
          <w:szCs w:val="20"/>
        </w:rPr>
        <w:t>Segundo.-</w:t>
      </w:r>
      <w:proofErr w:type="gramEnd"/>
      <w:r w:rsidRPr="00E40984">
        <w:rPr>
          <w:rFonts w:ascii="Calibri" w:hAnsi="Calibri"/>
          <w:sz w:val="20"/>
          <w:szCs w:val="20"/>
        </w:rPr>
        <w:t xml:space="preserve"> Se otorga Poder General para Pleitos y Cobranzas y Poder General para Actos de Administración y representación en Materia Laboral, el cual se ejercerá de forma solidaria por cualquiera de los servidores públicos que a continuación se indican:</w:t>
      </w:r>
    </w:p>
    <w:p w14:paraId="6B9E6BDE" w14:textId="5921E056" w:rsidR="00F26F88" w:rsidRPr="00E40984" w:rsidRDefault="00F26F88" w:rsidP="00F26F88">
      <w:pPr>
        <w:spacing w:before="120" w:after="120"/>
        <w:ind w:left="426"/>
        <w:jc w:val="both"/>
        <w:rPr>
          <w:rFonts w:ascii="Calibri" w:hAnsi="Calibri"/>
          <w:sz w:val="20"/>
          <w:szCs w:val="20"/>
        </w:rPr>
      </w:pPr>
    </w:p>
    <w:tbl>
      <w:tblPr>
        <w:tblW w:w="8505" w:type="dxa"/>
        <w:tblInd w:w="42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79"/>
        <w:gridCol w:w="4326"/>
      </w:tblGrid>
      <w:tr w:rsidR="00F26F88" w:rsidRPr="00E40984" w14:paraId="1E4478B9" w14:textId="77777777" w:rsidTr="009F6238">
        <w:tc>
          <w:tcPr>
            <w:tcW w:w="4179" w:type="dxa"/>
            <w:shd w:val="clear" w:color="auto" w:fill="auto"/>
            <w:tcMar>
              <w:top w:w="15" w:type="dxa"/>
              <w:left w:w="108" w:type="dxa"/>
              <w:bottom w:w="0" w:type="dxa"/>
              <w:right w:w="108" w:type="dxa"/>
            </w:tcMar>
            <w:hideMark/>
          </w:tcPr>
          <w:p w14:paraId="17A45943" w14:textId="77777777" w:rsidR="00F26F88" w:rsidRPr="00E40984" w:rsidRDefault="00F26F88" w:rsidP="00F26F88">
            <w:pPr>
              <w:ind w:left="426"/>
              <w:jc w:val="both"/>
              <w:rPr>
                <w:rFonts w:ascii="Calibri" w:hAnsi="Calibri"/>
                <w:sz w:val="20"/>
                <w:szCs w:val="20"/>
              </w:rPr>
            </w:pPr>
            <w:r w:rsidRPr="00E40984">
              <w:rPr>
                <w:rFonts w:ascii="Calibri" w:hAnsi="Calibri"/>
                <w:b/>
                <w:bCs/>
                <w:sz w:val="20"/>
                <w:szCs w:val="20"/>
              </w:rPr>
              <w:t>NOMBRE</w:t>
            </w:r>
          </w:p>
        </w:tc>
        <w:tc>
          <w:tcPr>
            <w:tcW w:w="4326" w:type="dxa"/>
            <w:shd w:val="clear" w:color="auto" w:fill="auto"/>
            <w:tcMar>
              <w:top w:w="15" w:type="dxa"/>
              <w:left w:w="108" w:type="dxa"/>
              <w:bottom w:w="0" w:type="dxa"/>
              <w:right w:w="108" w:type="dxa"/>
            </w:tcMar>
            <w:hideMark/>
          </w:tcPr>
          <w:p w14:paraId="17010C60" w14:textId="77777777" w:rsidR="00F26F88" w:rsidRPr="00E40984" w:rsidRDefault="00F26F88" w:rsidP="00F26F88">
            <w:pPr>
              <w:ind w:left="426"/>
              <w:jc w:val="both"/>
              <w:rPr>
                <w:rFonts w:ascii="Calibri" w:hAnsi="Calibri"/>
                <w:sz w:val="20"/>
                <w:szCs w:val="20"/>
              </w:rPr>
            </w:pPr>
            <w:r w:rsidRPr="00E40984">
              <w:rPr>
                <w:rFonts w:ascii="Calibri" w:hAnsi="Calibri"/>
                <w:b/>
                <w:bCs/>
                <w:sz w:val="20"/>
                <w:szCs w:val="20"/>
              </w:rPr>
              <w:t>NUMERO DE CEDULA PROFESIONAL</w:t>
            </w:r>
          </w:p>
        </w:tc>
      </w:tr>
      <w:tr w:rsidR="00F26F88" w:rsidRPr="00E40984" w14:paraId="7BDF6289" w14:textId="77777777" w:rsidTr="009F6238">
        <w:tc>
          <w:tcPr>
            <w:tcW w:w="4179" w:type="dxa"/>
            <w:shd w:val="clear" w:color="auto" w:fill="auto"/>
            <w:tcMar>
              <w:top w:w="15" w:type="dxa"/>
              <w:left w:w="108" w:type="dxa"/>
              <w:bottom w:w="0" w:type="dxa"/>
              <w:right w:w="108" w:type="dxa"/>
            </w:tcMar>
            <w:hideMark/>
          </w:tcPr>
          <w:p w14:paraId="43D80D60" w14:textId="77777777" w:rsidR="00F26F88" w:rsidRPr="00E40984" w:rsidRDefault="00F26F88" w:rsidP="00F26F88">
            <w:pPr>
              <w:ind w:left="426"/>
              <w:jc w:val="both"/>
              <w:rPr>
                <w:rFonts w:ascii="Calibri" w:hAnsi="Calibri"/>
                <w:sz w:val="20"/>
                <w:szCs w:val="20"/>
              </w:rPr>
            </w:pPr>
            <w:r w:rsidRPr="00E40984">
              <w:rPr>
                <w:rFonts w:ascii="Calibri" w:hAnsi="Calibri"/>
                <w:b/>
                <w:bCs/>
                <w:sz w:val="20"/>
                <w:szCs w:val="20"/>
              </w:rPr>
              <w:t>PATRICIA JIMÉNEZ GARCÍA</w:t>
            </w:r>
          </w:p>
        </w:tc>
        <w:tc>
          <w:tcPr>
            <w:tcW w:w="4326" w:type="dxa"/>
            <w:shd w:val="clear" w:color="auto" w:fill="auto"/>
            <w:tcMar>
              <w:top w:w="15" w:type="dxa"/>
              <w:left w:w="108" w:type="dxa"/>
              <w:bottom w:w="0" w:type="dxa"/>
              <w:right w:w="108" w:type="dxa"/>
            </w:tcMar>
            <w:hideMark/>
          </w:tcPr>
          <w:p w14:paraId="5285F03E" w14:textId="77777777" w:rsidR="00F26F88" w:rsidRPr="00E40984" w:rsidRDefault="00F26F88" w:rsidP="00F26F88">
            <w:pPr>
              <w:ind w:left="426"/>
              <w:jc w:val="both"/>
              <w:rPr>
                <w:rFonts w:ascii="Calibri" w:hAnsi="Calibri"/>
                <w:sz w:val="20"/>
                <w:szCs w:val="20"/>
              </w:rPr>
            </w:pPr>
            <w:r w:rsidRPr="00E40984">
              <w:rPr>
                <w:rFonts w:ascii="Calibri" w:hAnsi="Calibri"/>
                <w:sz w:val="20"/>
                <w:szCs w:val="20"/>
              </w:rPr>
              <w:t>Estatal PEJ291112</w:t>
            </w:r>
          </w:p>
          <w:p w14:paraId="775E6897" w14:textId="77777777" w:rsidR="00F26F88" w:rsidRPr="00E40984" w:rsidRDefault="00F26F88" w:rsidP="00F26F88">
            <w:pPr>
              <w:ind w:left="426"/>
              <w:jc w:val="both"/>
              <w:rPr>
                <w:rFonts w:ascii="Calibri" w:hAnsi="Calibri"/>
                <w:sz w:val="20"/>
                <w:szCs w:val="20"/>
              </w:rPr>
            </w:pPr>
            <w:r w:rsidRPr="00E40984">
              <w:rPr>
                <w:rFonts w:ascii="Calibri" w:hAnsi="Calibri"/>
                <w:sz w:val="20"/>
                <w:szCs w:val="20"/>
              </w:rPr>
              <w:t>Federal 2586226</w:t>
            </w:r>
          </w:p>
        </w:tc>
      </w:tr>
      <w:tr w:rsidR="00F26F88" w:rsidRPr="00E40984" w14:paraId="63FB55BB" w14:textId="77777777" w:rsidTr="009F6238">
        <w:trPr>
          <w:trHeight w:val="576"/>
        </w:trPr>
        <w:tc>
          <w:tcPr>
            <w:tcW w:w="4179" w:type="dxa"/>
            <w:shd w:val="clear" w:color="auto" w:fill="auto"/>
            <w:tcMar>
              <w:top w:w="15" w:type="dxa"/>
              <w:left w:w="108" w:type="dxa"/>
              <w:bottom w:w="0" w:type="dxa"/>
              <w:right w:w="108" w:type="dxa"/>
            </w:tcMar>
            <w:hideMark/>
          </w:tcPr>
          <w:p w14:paraId="43D4215F" w14:textId="77777777" w:rsidR="00F26F88" w:rsidRPr="00E40984" w:rsidRDefault="00F26F88" w:rsidP="00F26F88">
            <w:pPr>
              <w:ind w:left="426"/>
              <w:jc w:val="both"/>
              <w:rPr>
                <w:rFonts w:ascii="Calibri" w:hAnsi="Calibri"/>
                <w:sz w:val="20"/>
                <w:szCs w:val="20"/>
              </w:rPr>
            </w:pPr>
            <w:r w:rsidRPr="00E40984">
              <w:rPr>
                <w:rFonts w:ascii="Calibri" w:hAnsi="Calibri"/>
                <w:b/>
                <w:bCs/>
                <w:sz w:val="20"/>
                <w:szCs w:val="20"/>
              </w:rPr>
              <w:t xml:space="preserve">GRISELDA SANTILLAN OCAMPO  </w:t>
            </w:r>
          </w:p>
        </w:tc>
        <w:tc>
          <w:tcPr>
            <w:tcW w:w="4326" w:type="dxa"/>
            <w:shd w:val="clear" w:color="auto" w:fill="auto"/>
            <w:tcMar>
              <w:top w:w="15" w:type="dxa"/>
              <w:left w:w="108" w:type="dxa"/>
              <w:bottom w:w="0" w:type="dxa"/>
              <w:right w:w="108" w:type="dxa"/>
            </w:tcMar>
            <w:hideMark/>
          </w:tcPr>
          <w:p w14:paraId="3C11203D" w14:textId="77777777" w:rsidR="00F26F88" w:rsidRPr="00E40984" w:rsidRDefault="00F26F88" w:rsidP="00F26F88">
            <w:pPr>
              <w:ind w:left="426"/>
              <w:jc w:val="both"/>
              <w:rPr>
                <w:rFonts w:ascii="Calibri" w:hAnsi="Calibri"/>
                <w:sz w:val="20"/>
                <w:szCs w:val="20"/>
              </w:rPr>
            </w:pPr>
            <w:r w:rsidRPr="00E40984">
              <w:rPr>
                <w:rFonts w:ascii="Calibri" w:hAnsi="Calibri"/>
                <w:sz w:val="20"/>
                <w:szCs w:val="20"/>
              </w:rPr>
              <w:t>Estatal PEJ257369</w:t>
            </w:r>
          </w:p>
          <w:p w14:paraId="780E9F1F" w14:textId="77777777" w:rsidR="00F26F88" w:rsidRPr="00E40984" w:rsidRDefault="00F26F88" w:rsidP="00F26F88">
            <w:pPr>
              <w:ind w:left="426"/>
              <w:jc w:val="both"/>
              <w:rPr>
                <w:rFonts w:ascii="Calibri" w:hAnsi="Calibri"/>
                <w:sz w:val="20"/>
                <w:szCs w:val="20"/>
              </w:rPr>
            </w:pPr>
            <w:r w:rsidRPr="00E40984">
              <w:rPr>
                <w:rFonts w:ascii="Calibri" w:hAnsi="Calibri"/>
                <w:sz w:val="20"/>
                <w:szCs w:val="20"/>
              </w:rPr>
              <w:t>Federal 9831479</w:t>
            </w:r>
          </w:p>
        </w:tc>
      </w:tr>
      <w:tr w:rsidR="00F26F88" w:rsidRPr="00E40984" w14:paraId="18788FEF" w14:textId="77777777" w:rsidTr="009F6238">
        <w:tc>
          <w:tcPr>
            <w:tcW w:w="4179" w:type="dxa"/>
            <w:shd w:val="clear" w:color="auto" w:fill="auto"/>
            <w:tcMar>
              <w:top w:w="15" w:type="dxa"/>
              <w:left w:w="108" w:type="dxa"/>
              <w:bottom w:w="0" w:type="dxa"/>
              <w:right w:w="108" w:type="dxa"/>
            </w:tcMar>
            <w:hideMark/>
          </w:tcPr>
          <w:p w14:paraId="3C14CF4F" w14:textId="77777777" w:rsidR="00F26F88" w:rsidRPr="00E40984" w:rsidRDefault="00F26F88" w:rsidP="00F26F88">
            <w:pPr>
              <w:ind w:left="426"/>
              <w:jc w:val="both"/>
              <w:rPr>
                <w:rFonts w:ascii="Calibri" w:hAnsi="Calibri"/>
                <w:sz w:val="20"/>
                <w:szCs w:val="20"/>
              </w:rPr>
            </w:pPr>
            <w:r w:rsidRPr="00E40984">
              <w:rPr>
                <w:rFonts w:ascii="Calibri" w:hAnsi="Calibri"/>
                <w:b/>
                <w:bCs/>
                <w:sz w:val="20"/>
                <w:szCs w:val="20"/>
              </w:rPr>
              <w:t>CESAR SILVA ARREOLA</w:t>
            </w:r>
          </w:p>
        </w:tc>
        <w:tc>
          <w:tcPr>
            <w:tcW w:w="4326" w:type="dxa"/>
            <w:shd w:val="clear" w:color="auto" w:fill="auto"/>
            <w:tcMar>
              <w:top w:w="15" w:type="dxa"/>
              <w:left w:w="108" w:type="dxa"/>
              <w:bottom w:w="0" w:type="dxa"/>
              <w:right w:w="108" w:type="dxa"/>
            </w:tcMar>
            <w:hideMark/>
          </w:tcPr>
          <w:p w14:paraId="0561E484" w14:textId="77777777" w:rsidR="00F26F88" w:rsidRPr="00E40984" w:rsidRDefault="00F26F88" w:rsidP="00F26F88">
            <w:pPr>
              <w:ind w:left="426"/>
              <w:jc w:val="both"/>
              <w:rPr>
                <w:rFonts w:ascii="Calibri" w:hAnsi="Calibri"/>
                <w:sz w:val="20"/>
                <w:szCs w:val="20"/>
              </w:rPr>
            </w:pPr>
            <w:r w:rsidRPr="00E40984">
              <w:rPr>
                <w:rFonts w:ascii="Calibri" w:hAnsi="Calibri"/>
                <w:sz w:val="20"/>
                <w:szCs w:val="20"/>
              </w:rPr>
              <w:t>Estatal 112333</w:t>
            </w:r>
          </w:p>
          <w:p w14:paraId="17885520" w14:textId="77777777" w:rsidR="00F26F88" w:rsidRPr="00E40984" w:rsidRDefault="00F26F88" w:rsidP="00F26F88">
            <w:pPr>
              <w:ind w:left="426"/>
              <w:jc w:val="both"/>
              <w:rPr>
                <w:rFonts w:ascii="Calibri" w:hAnsi="Calibri"/>
                <w:sz w:val="20"/>
                <w:szCs w:val="20"/>
              </w:rPr>
            </w:pPr>
            <w:r w:rsidRPr="00E40984">
              <w:rPr>
                <w:rFonts w:ascii="Calibri" w:hAnsi="Calibri"/>
                <w:sz w:val="20"/>
                <w:szCs w:val="20"/>
              </w:rPr>
              <w:t>Federal 7482698</w:t>
            </w:r>
          </w:p>
          <w:p w14:paraId="643676CD" w14:textId="77777777" w:rsidR="00F26F88" w:rsidRPr="00E40984" w:rsidRDefault="00F26F88" w:rsidP="00F26F88">
            <w:pPr>
              <w:ind w:left="426"/>
              <w:jc w:val="both"/>
              <w:rPr>
                <w:rFonts w:ascii="Calibri" w:hAnsi="Calibri"/>
                <w:sz w:val="20"/>
                <w:szCs w:val="20"/>
              </w:rPr>
            </w:pPr>
            <w:r w:rsidRPr="00E40984">
              <w:rPr>
                <w:rFonts w:ascii="Calibri" w:hAnsi="Calibri"/>
                <w:sz w:val="20"/>
                <w:szCs w:val="20"/>
              </w:rPr>
              <w:t xml:space="preserve">Maestría 10441537 </w:t>
            </w:r>
          </w:p>
        </w:tc>
      </w:tr>
      <w:tr w:rsidR="00F26F88" w:rsidRPr="00E40984" w14:paraId="7648F995" w14:textId="77777777" w:rsidTr="009F6238">
        <w:tc>
          <w:tcPr>
            <w:tcW w:w="4179" w:type="dxa"/>
            <w:shd w:val="clear" w:color="auto" w:fill="auto"/>
            <w:tcMar>
              <w:top w:w="15" w:type="dxa"/>
              <w:left w:w="108" w:type="dxa"/>
              <w:bottom w:w="0" w:type="dxa"/>
              <w:right w:w="108" w:type="dxa"/>
            </w:tcMar>
            <w:hideMark/>
          </w:tcPr>
          <w:p w14:paraId="64368828" w14:textId="77777777" w:rsidR="00F26F88" w:rsidRPr="00E40984" w:rsidRDefault="00F26F88" w:rsidP="00F26F88">
            <w:pPr>
              <w:ind w:left="426"/>
              <w:jc w:val="both"/>
              <w:rPr>
                <w:rFonts w:ascii="Calibri" w:hAnsi="Calibri"/>
                <w:sz w:val="20"/>
                <w:szCs w:val="20"/>
              </w:rPr>
            </w:pPr>
            <w:r w:rsidRPr="00E40984">
              <w:rPr>
                <w:rFonts w:ascii="Calibri" w:hAnsi="Calibri"/>
                <w:b/>
                <w:bCs/>
                <w:sz w:val="20"/>
                <w:szCs w:val="20"/>
              </w:rPr>
              <w:t>KARLA GUADALUPE PEÑA GALINDO</w:t>
            </w:r>
          </w:p>
        </w:tc>
        <w:tc>
          <w:tcPr>
            <w:tcW w:w="4326" w:type="dxa"/>
            <w:shd w:val="clear" w:color="auto" w:fill="auto"/>
            <w:tcMar>
              <w:top w:w="15" w:type="dxa"/>
              <w:left w:w="108" w:type="dxa"/>
              <w:bottom w:w="0" w:type="dxa"/>
              <w:right w:w="108" w:type="dxa"/>
            </w:tcMar>
            <w:hideMark/>
          </w:tcPr>
          <w:p w14:paraId="1B12598C" w14:textId="77777777" w:rsidR="00F26F88" w:rsidRPr="00E40984" w:rsidRDefault="00F26F88" w:rsidP="00F26F88">
            <w:pPr>
              <w:ind w:left="426"/>
              <w:jc w:val="both"/>
              <w:rPr>
                <w:rFonts w:ascii="Calibri" w:hAnsi="Calibri"/>
                <w:sz w:val="20"/>
                <w:szCs w:val="20"/>
              </w:rPr>
            </w:pPr>
            <w:r w:rsidRPr="00E40984">
              <w:rPr>
                <w:rFonts w:ascii="Calibri" w:hAnsi="Calibri"/>
                <w:sz w:val="20"/>
                <w:szCs w:val="20"/>
              </w:rPr>
              <w:t>Estatal PEJ279608</w:t>
            </w:r>
          </w:p>
          <w:p w14:paraId="2EFB35BA" w14:textId="638B3F92" w:rsidR="00F26F88" w:rsidRPr="00E40984" w:rsidRDefault="00F26F88" w:rsidP="00F26F88">
            <w:pPr>
              <w:ind w:left="426"/>
              <w:jc w:val="both"/>
              <w:rPr>
                <w:rFonts w:ascii="Calibri" w:hAnsi="Calibri"/>
                <w:sz w:val="20"/>
                <w:szCs w:val="20"/>
              </w:rPr>
            </w:pPr>
            <w:r w:rsidRPr="00E40984">
              <w:rPr>
                <w:rFonts w:ascii="Calibri" w:hAnsi="Calibri"/>
                <w:sz w:val="20"/>
                <w:szCs w:val="20"/>
              </w:rPr>
              <w:t>Federal 7178247</w:t>
            </w:r>
          </w:p>
        </w:tc>
      </w:tr>
    </w:tbl>
    <w:p w14:paraId="379D1BAF" w14:textId="77777777" w:rsidR="00F26F88" w:rsidRPr="00E40984" w:rsidRDefault="00F26F88" w:rsidP="00F26F88">
      <w:pPr>
        <w:spacing w:before="120" w:after="120"/>
        <w:ind w:left="426"/>
        <w:jc w:val="both"/>
        <w:rPr>
          <w:rFonts w:ascii="Calibri" w:hAnsi="Calibri"/>
          <w:sz w:val="20"/>
          <w:szCs w:val="20"/>
        </w:rPr>
      </w:pPr>
    </w:p>
    <w:p w14:paraId="0F507731" w14:textId="0AC0BC4D" w:rsidR="00F26F88" w:rsidRPr="00E40984" w:rsidRDefault="00F26F88" w:rsidP="00F26F88">
      <w:pPr>
        <w:spacing w:before="120" w:after="120"/>
        <w:ind w:left="426"/>
        <w:jc w:val="both"/>
        <w:rPr>
          <w:rFonts w:ascii="Calibri" w:hAnsi="Calibri"/>
          <w:sz w:val="20"/>
          <w:szCs w:val="20"/>
        </w:rPr>
      </w:pPr>
      <w:r w:rsidRPr="00E40984">
        <w:rPr>
          <w:rFonts w:ascii="Calibri" w:hAnsi="Calibri"/>
          <w:sz w:val="20"/>
          <w:szCs w:val="20"/>
        </w:rPr>
        <w:t xml:space="preserve">La vigencia de los poderes anteriormente </w:t>
      </w:r>
      <w:proofErr w:type="gramStart"/>
      <w:r w:rsidRPr="00E40984">
        <w:rPr>
          <w:rFonts w:ascii="Calibri" w:hAnsi="Calibri"/>
          <w:sz w:val="20"/>
          <w:szCs w:val="20"/>
        </w:rPr>
        <w:t>descritos,</w:t>
      </w:r>
      <w:proofErr w:type="gramEnd"/>
      <w:r w:rsidRPr="00E40984">
        <w:rPr>
          <w:rFonts w:ascii="Calibri" w:hAnsi="Calibri"/>
          <w:sz w:val="20"/>
          <w:szCs w:val="20"/>
        </w:rPr>
        <w:t xml:space="preserve"> será por el término de 3 años, pudiendo ser revocado en cualquier momento por este órgano de gobierno.</w:t>
      </w:r>
    </w:p>
    <w:bookmarkEnd w:id="18"/>
    <w:p w14:paraId="63A10EA1" w14:textId="024048BF" w:rsidR="00725450" w:rsidRPr="00E40984" w:rsidRDefault="00F26F88" w:rsidP="00F26F88">
      <w:pPr>
        <w:spacing w:before="120" w:after="120"/>
        <w:ind w:firstLine="397"/>
        <w:jc w:val="both"/>
        <w:rPr>
          <w:rFonts w:ascii="Calibri" w:hAnsi="Calibri"/>
          <w:sz w:val="24"/>
          <w:szCs w:val="24"/>
        </w:rPr>
      </w:pPr>
      <w:r w:rsidRPr="00E40984">
        <w:rPr>
          <w:rFonts w:ascii="Calibri" w:hAnsi="Calibri"/>
          <w:sz w:val="24"/>
          <w:szCs w:val="24"/>
        </w:rPr>
        <w:t xml:space="preserve">En votación económica, los miembros de la Junta de Gobierno </w:t>
      </w:r>
      <w:r w:rsidRPr="00E40984">
        <w:rPr>
          <w:rFonts w:ascii="Calibri" w:hAnsi="Calibri"/>
          <w:b/>
          <w:bCs/>
          <w:sz w:val="24"/>
          <w:szCs w:val="24"/>
        </w:rPr>
        <w:t>aprueban por unanimidad</w:t>
      </w:r>
      <w:r w:rsidRPr="00E40984">
        <w:rPr>
          <w:rFonts w:ascii="Calibri" w:hAnsi="Calibri"/>
          <w:sz w:val="24"/>
          <w:szCs w:val="24"/>
        </w:rPr>
        <w:t xml:space="preserve"> </w:t>
      </w:r>
      <w:r w:rsidR="00C9750D" w:rsidRPr="00E40984">
        <w:rPr>
          <w:rFonts w:ascii="Calibri" w:hAnsi="Calibri"/>
          <w:sz w:val="24"/>
          <w:szCs w:val="24"/>
        </w:rPr>
        <w:t>el otorgamiento de poderes a los servidores públicos mencionados</w:t>
      </w:r>
      <w:r w:rsidRPr="00E40984">
        <w:rPr>
          <w:rFonts w:ascii="Calibri" w:hAnsi="Calibri"/>
          <w:sz w:val="24"/>
          <w:szCs w:val="24"/>
        </w:rPr>
        <w:t>.</w:t>
      </w:r>
    </w:p>
    <w:p w14:paraId="27601C27" w14:textId="7A1F6444" w:rsidR="00C9750D" w:rsidRPr="00E40984" w:rsidRDefault="00DE65AE" w:rsidP="009F6238">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17, </w:t>
      </w:r>
      <w:r w:rsidRPr="00E40984">
        <w:rPr>
          <w:rFonts w:ascii="Calibri" w:hAnsi="Calibri"/>
          <w:b/>
          <w:iCs/>
          <w:sz w:val="24"/>
          <w:szCs w:val="24"/>
        </w:rPr>
        <w:t>Autorización a la Dirección General de Administración para el Inicio de Gestiones Relativas al Cambio de Sede de las Oficinas Centrales del OPD “Servicios de Salud Jalisco”</w:t>
      </w:r>
      <w:r w:rsidRPr="00E40984">
        <w:rPr>
          <w:rFonts w:ascii="Calibri" w:hAnsi="Calibri"/>
          <w:b/>
          <w:bCs/>
          <w:sz w:val="24"/>
          <w:szCs w:val="24"/>
        </w:rPr>
        <w:t>, 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p w14:paraId="000000D1" w14:textId="244CB85F" w:rsidR="007460D4" w:rsidRPr="00E40984" w:rsidRDefault="00DE65AE"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la maestra María del Consuelo Robles Sierra: </w:t>
      </w:r>
      <w:r w:rsidR="00992A1C" w:rsidRPr="00E40984">
        <w:rPr>
          <w:rFonts w:ascii="Calibri" w:hAnsi="Calibri"/>
          <w:sz w:val="24"/>
          <w:szCs w:val="24"/>
        </w:rPr>
        <w:t xml:space="preserve">Gracias señor presidente. Bien, el pasado 06 de diciembre recibimos la administración del OPD, </w:t>
      </w:r>
      <w:r w:rsidR="00D444A4" w:rsidRPr="00E40984">
        <w:rPr>
          <w:rFonts w:ascii="Calibri" w:hAnsi="Calibri"/>
          <w:sz w:val="24"/>
          <w:szCs w:val="24"/>
        </w:rPr>
        <w:t>junto con</w:t>
      </w:r>
      <w:r w:rsidR="00992A1C" w:rsidRPr="00E40984">
        <w:rPr>
          <w:rFonts w:ascii="Calibri" w:hAnsi="Calibri"/>
          <w:sz w:val="24"/>
          <w:szCs w:val="24"/>
        </w:rPr>
        <w:t xml:space="preserve"> estas oficinas, donde nos encontramos el </w:t>
      </w:r>
      <w:r w:rsidR="00E40984" w:rsidRPr="00E40984">
        <w:rPr>
          <w:rFonts w:ascii="Calibri" w:hAnsi="Calibri"/>
          <w:sz w:val="24"/>
          <w:szCs w:val="24"/>
        </w:rPr>
        <w:t>día</w:t>
      </w:r>
      <w:r w:rsidR="00992A1C" w:rsidRPr="00E40984">
        <w:rPr>
          <w:rFonts w:ascii="Calibri" w:hAnsi="Calibri"/>
          <w:sz w:val="24"/>
          <w:szCs w:val="24"/>
        </w:rPr>
        <w:t xml:space="preserve"> de hoy. Que como se podrán percatar, no este espacio, pero si el exterior, se encuentra en franco deterioro. Eso por una parte y por la otra</w:t>
      </w:r>
      <w:r w:rsidR="00D444A4" w:rsidRPr="00E40984">
        <w:rPr>
          <w:rFonts w:ascii="Calibri" w:hAnsi="Calibri"/>
          <w:sz w:val="24"/>
          <w:szCs w:val="24"/>
        </w:rPr>
        <w:t>,</w:t>
      </w:r>
      <w:r w:rsidR="00992A1C" w:rsidRPr="00E40984">
        <w:rPr>
          <w:rFonts w:ascii="Calibri" w:hAnsi="Calibri"/>
          <w:sz w:val="24"/>
          <w:szCs w:val="24"/>
        </w:rPr>
        <w:t xml:space="preserve"> este inmueble pertenece al </w:t>
      </w:r>
      <w:r w:rsidR="00D444A4" w:rsidRPr="00E40984">
        <w:rPr>
          <w:rFonts w:ascii="Calibri" w:hAnsi="Calibri"/>
          <w:sz w:val="24"/>
          <w:szCs w:val="24"/>
        </w:rPr>
        <w:t>F</w:t>
      </w:r>
      <w:r w:rsidR="00992A1C" w:rsidRPr="00E40984">
        <w:rPr>
          <w:rFonts w:ascii="Calibri" w:hAnsi="Calibri"/>
          <w:sz w:val="24"/>
          <w:szCs w:val="24"/>
        </w:rPr>
        <w:t xml:space="preserve">ideicomiso de </w:t>
      </w:r>
      <w:r w:rsidR="00D444A4" w:rsidRPr="00E40984">
        <w:rPr>
          <w:rFonts w:ascii="Calibri" w:hAnsi="Calibri"/>
          <w:sz w:val="24"/>
          <w:szCs w:val="24"/>
        </w:rPr>
        <w:t>C</w:t>
      </w:r>
      <w:r w:rsidR="00992A1C" w:rsidRPr="00E40984">
        <w:rPr>
          <w:rFonts w:ascii="Calibri" w:hAnsi="Calibri"/>
          <w:sz w:val="24"/>
          <w:szCs w:val="24"/>
        </w:rPr>
        <w:t xml:space="preserve">iudad </w:t>
      </w:r>
      <w:r w:rsidR="00D444A4" w:rsidRPr="00E40984">
        <w:rPr>
          <w:rFonts w:ascii="Calibri" w:hAnsi="Calibri"/>
          <w:sz w:val="24"/>
          <w:szCs w:val="24"/>
        </w:rPr>
        <w:t>C</w:t>
      </w:r>
      <w:r w:rsidR="00992A1C" w:rsidRPr="00E40984">
        <w:rPr>
          <w:rFonts w:ascii="Calibri" w:hAnsi="Calibri"/>
          <w:sz w:val="24"/>
          <w:szCs w:val="24"/>
        </w:rPr>
        <w:t xml:space="preserve">reativa </w:t>
      </w:r>
      <w:r w:rsidR="00D444A4" w:rsidRPr="00E40984">
        <w:rPr>
          <w:rFonts w:ascii="Calibri" w:hAnsi="Calibri"/>
          <w:sz w:val="24"/>
          <w:szCs w:val="24"/>
        </w:rPr>
        <w:t>D</w:t>
      </w:r>
      <w:r w:rsidR="00992A1C" w:rsidRPr="00E40984">
        <w:rPr>
          <w:rFonts w:ascii="Calibri" w:hAnsi="Calibri"/>
          <w:sz w:val="24"/>
          <w:szCs w:val="24"/>
        </w:rPr>
        <w:t xml:space="preserve">igital. Este edificio alberga a 1200 personas trabajando, es un edificio </w:t>
      </w:r>
      <w:r w:rsidR="00D444A4" w:rsidRPr="00E40984">
        <w:rPr>
          <w:rFonts w:ascii="Calibri" w:hAnsi="Calibri"/>
          <w:sz w:val="24"/>
          <w:szCs w:val="24"/>
        </w:rPr>
        <w:t>de</w:t>
      </w:r>
      <w:r w:rsidR="00992A1C" w:rsidRPr="00E40984">
        <w:rPr>
          <w:rFonts w:ascii="Calibri" w:hAnsi="Calibri"/>
          <w:sz w:val="24"/>
          <w:szCs w:val="24"/>
        </w:rPr>
        <w:t xml:space="preserve"> hace bastantes años</w:t>
      </w:r>
      <w:r w:rsidR="00D444A4" w:rsidRPr="00E40984">
        <w:rPr>
          <w:rFonts w:ascii="Calibri" w:hAnsi="Calibri"/>
          <w:sz w:val="24"/>
          <w:szCs w:val="24"/>
        </w:rPr>
        <w:t>.</w:t>
      </w:r>
      <w:r w:rsidR="00992A1C" w:rsidRPr="00E40984">
        <w:rPr>
          <w:rFonts w:ascii="Calibri" w:hAnsi="Calibri"/>
          <w:sz w:val="24"/>
          <w:szCs w:val="24"/>
        </w:rPr>
        <w:t xml:space="preserve"> </w:t>
      </w:r>
      <w:r w:rsidR="00D444A4" w:rsidRPr="00E40984">
        <w:rPr>
          <w:rFonts w:ascii="Calibri" w:hAnsi="Calibri"/>
          <w:sz w:val="24"/>
          <w:szCs w:val="24"/>
        </w:rPr>
        <w:t>I</w:t>
      </w:r>
      <w:r w:rsidR="00992A1C" w:rsidRPr="00E40984">
        <w:rPr>
          <w:rFonts w:ascii="Calibri" w:hAnsi="Calibri"/>
          <w:sz w:val="24"/>
          <w:szCs w:val="24"/>
        </w:rPr>
        <w:t>nicio como el leprosario</w:t>
      </w:r>
      <w:r w:rsidR="00D444A4" w:rsidRPr="00E40984">
        <w:rPr>
          <w:rFonts w:ascii="Calibri" w:hAnsi="Calibri"/>
          <w:sz w:val="24"/>
          <w:szCs w:val="24"/>
        </w:rPr>
        <w:t>. En</w:t>
      </w:r>
      <w:r w:rsidR="00992A1C" w:rsidRPr="00E40984">
        <w:rPr>
          <w:rFonts w:ascii="Calibri" w:hAnsi="Calibri"/>
          <w:sz w:val="24"/>
          <w:szCs w:val="24"/>
        </w:rPr>
        <w:t xml:space="preserve"> la medida </w:t>
      </w:r>
      <w:r w:rsidR="00D444A4" w:rsidRPr="00E40984">
        <w:rPr>
          <w:rFonts w:ascii="Calibri" w:hAnsi="Calibri"/>
          <w:sz w:val="24"/>
          <w:szCs w:val="24"/>
        </w:rPr>
        <w:t xml:space="preserve">en </w:t>
      </w:r>
      <w:r w:rsidR="00992A1C" w:rsidRPr="00E40984">
        <w:rPr>
          <w:rFonts w:ascii="Calibri" w:hAnsi="Calibri"/>
          <w:sz w:val="24"/>
          <w:szCs w:val="24"/>
        </w:rPr>
        <w:t>que oficinas centrales y los departamentos han ido creciendo</w:t>
      </w:r>
      <w:r w:rsidR="00D444A4" w:rsidRPr="00E40984">
        <w:rPr>
          <w:rFonts w:ascii="Calibri" w:hAnsi="Calibri"/>
          <w:sz w:val="24"/>
          <w:szCs w:val="24"/>
        </w:rPr>
        <w:t>, también ha ido creciendo el edificio hacia el interior. Las instalaciones, pues, ya resultan poco funcionales, además</w:t>
      </w:r>
      <w:r w:rsidR="00992A1C" w:rsidRPr="00E40984">
        <w:rPr>
          <w:rFonts w:ascii="Calibri" w:hAnsi="Calibri"/>
          <w:sz w:val="24"/>
          <w:szCs w:val="24"/>
        </w:rPr>
        <w:t xml:space="preserve"> el </w:t>
      </w:r>
      <w:r w:rsidR="00D444A4" w:rsidRPr="00E40984">
        <w:rPr>
          <w:rFonts w:ascii="Calibri" w:hAnsi="Calibri"/>
          <w:sz w:val="24"/>
          <w:szCs w:val="24"/>
        </w:rPr>
        <w:t>F</w:t>
      </w:r>
      <w:r w:rsidR="00992A1C" w:rsidRPr="00E40984">
        <w:rPr>
          <w:rFonts w:ascii="Calibri" w:hAnsi="Calibri"/>
          <w:sz w:val="24"/>
          <w:szCs w:val="24"/>
        </w:rPr>
        <w:t xml:space="preserve">ideicomiso de </w:t>
      </w:r>
      <w:r w:rsidR="00D444A4" w:rsidRPr="00E40984">
        <w:rPr>
          <w:rFonts w:ascii="Calibri" w:hAnsi="Calibri"/>
          <w:sz w:val="24"/>
          <w:szCs w:val="24"/>
        </w:rPr>
        <w:t>C</w:t>
      </w:r>
      <w:r w:rsidR="00992A1C" w:rsidRPr="00E40984">
        <w:rPr>
          <w:rFonts w:ascii="Calibri" w:hAnsi="Calibri"/>
          <w:sz w:val="24"/>
          <w:szCs w:val="24"/>
        </w:rPr>
        <w:t xml:space="preserve">iudad </w:t>
      </w:r>
      <w:r w:rsidR="00D444A4" w:rsidRPr="00E40984">
        <w:rPr>
          <w:rFonts w:ascii="Calibri" w:hAnsi="Calibri"/>
          <w:sz w:val="24"/>
          <w:szCs w:val="24"/>
        </w:rPr>
        <w:t>C</w:t>
      </w:r>
      <w:r w:rsidR="00992A1C" w:rsidRPr="00E40984">
        <w:rPr>
          <w:rFonts w:ascii="Calibri" w:hAnsi="Calibri"/>
          <w:sz w:val="24"/>
          <w:szCs w:val="24"/>
        </w:rPr>
        <w:t xml:space="preserve">reativa </w:t>
      </w:r>
      <w:r w:rsidR="00D444A4" w:rsidRPr="00E40984">
        <w:rPr>
          <w:rFonts w:ascii="Calibri" w:hAnsi="Calibri"/>
          <w:sz w:val="24"/>
          <w:szCs w:val="24"/>
        </w:rPr>
        <w:t>D</w:t>
      </w:r>
      <w:r w:rsidR="00992A1C" w:rsidRPr="00E40984">
        <w:rPr>
          <w:rFonts w:ascii="Calibri" w:hAnsi="Calibri"/>
          <w:sz w:val="24"/>
          <w:szCs w:val="24"/>
        </w:rPr>
        <w:t>igital en algún momento no</w:t>
      </w:r>
      <w:r w:rsidR="00D444A4" w:rsidRPr="00E40984">
        <w:rPr>
          <w:rFonts w:ascii="Calibri" w:hAnsi="Calibri"/>
          <w:sz w:val="24"/>
          <w:szCs w:val="24"/>
        </w:rPr>
        <w:t>s</w:t>
      </w:r>
      <w:r w:rsidR="00992A1C" w:rsidRPr="00E40984">
        <w:rPr>
          <w:rFonts w:ascii="Calibri" w:hAnsi="Calibri"/>
          <w:sz w:val="24"/>
          <w:szCs w:val="24"/>
        </w:rPr>
        <w:t xml:space="preserve"> lo requerirá. Es por esto, que deseamos solicitar a esta </w:t>
      </w:r>
      <w:r w:rsidR="00D444A4" w:rsidRPr="00E40984">
        <w:rPr>
          <w:rFonts w:ascii="Calibri" w:hAnsi="Calibri"/>
          <w:sz w:val="24"/>
          <w:szCs w:val="24"/>
        </w:rPr>
        <w:t>J</w:t>
      </w:r>
      <w:r w:rsidR="00992A1C" w:rsidRPr="00E40984">
        <w:rPr>
          <w:rFonts w:ascii="Calibri" w:hAnsi="Calibri"/>
          <w:sz w:val="24"/>
          <w:szCs w:val="24"/>
        </w:rPr>
        <w:t xml:space="preserve">unta de </w:t>
      </w:r>
      <w:r w:rsidR="00D444A4" w:rsidRPr="00E40984">
        <w:rPr>
          <w:rFonts w:ascii="Calibri" w:hAnsi="Calibri"/>
          <w:sz w:val="24"/>
          <w:szCs w:val="24"/>
        </w:rPr>
        <w:t>G</w:t>
      </w:r>
      <w:r w:rsidR="00992A1C" w:rsidRPr="00E40984">
        <w:rPr>
          <w:rFonts w:ascii="Calibri" w:hAnsi="Calibri"/>
          <w:sz w:val="24"/>
          <w:szCs w:val="24"/>
        </w:rPr>
        <w:t>obierno la autorización para iniciar la búsqueda de un edificio</w:t>
      </w:r>
      <w:r w:rsidR="00D444A4" w:rsidRPr="00E40984">
        <w:rPr>
          <w:rFonts w:ascii="Calibri" w:hAnsi="Calibri"/>
          <w:sz w:val="24"/>
          <w:szCs w:val="24"/>
        </w:rPr>
        <w:t xml:space="preserve"> </w:t>
      </w:r>
      <w:r w:rsidR="00992A1C" w:rsidRPr="00E40984">
        <w:rPr>
          <w:rFonts w:ascii="Calibri" w:hAnsi="Calibri"/>
          <w:sz w:val="24"/>
          <w:szCs w:val="24"/>
        </w:rPr>
        <w:t xml:space="preserve">que pudiera albergar las oficinas, </w:t>
      </w:r>
      <w:r w:rsidR="00D444A4" w:rsidRPr="00E40984">
        <w:rPr>
          <w:rFonts w:ascii="Calibri" w:hAnsi="Calibri"/>
          <w:sz w:val="24"/>
          <w:szCs w:val="24"/>
        </w:rPr>
        <w:t>con las</w:t>
      </w:r>
      <w:r w:rsidR="00992A1C" w:rsidRPr="00E40984">
        <w:rPr>
          <w:rFonts w:ascii="Calibri" w:hAnsi="Calibri"/>
          <w:sz w:val="24"/>
          <w:szCs w:val="24"/>
        </w:rPr>
        <w:t xml:space="preserve"> 1200 personas que aquí laboramos. Cabe señalar que contamos con un recurso, primero de ingresos propios, así como recurso de la Secretaría de Salud Estatal por 5 millones de pesos, donde cada uno aportará 2 millones 500 mil para poder realizar la renta de un inmueble de momento</w:t>
      </w:r>
      <w:r w:rsidR="00D444A4" w:rsidRPr="00E40984">
        <w:rPr>
          <w:rFonts w:ascii="Calibri" w:hAnsi="Calibri"/>
          <w:sz w:val="24"/>
          <w:szCs w:val="24"/>
        </w:rPr>
        <w:t>,</w:t>
      </w:r>
      <w:r w:rsidR="00992A1C" w:rsidRPr="00E40984">
        <w:rPr>
          <w:rFonts w:ascii="Calibri" w:hAnsi="Calibri"/>
          <w:sz w:val="24"/>
          <w:szCs w:val="24"/>
        </w:rPr>
        <w:t xml:space="preserve"> sin descartar</w:t>
      </w:r>
      <w:r w:rsidR="00D444A4" w:rsidRPr="00E40984">
        <w:rPr>
          <w:rFonts w:ascii="Calibri" w:hAnsi="Calibri"/>
          <w:sz w:val="24"/>
          <w:szCs w:val="24"/>
        </w:rPr>
        <w:t xml:space="preserve"> por ello</w:t>
      </w:r>
      <w:r w:rsidR="00992A1C" w:rsidRPr="00E40984">
        <w:rPr>
          <w:rFonts w:ascii="Calibri" w:hAnsi="Calibri"/>
          <w:sz w:val="24"/>
          <w:szCs w:val="24"/>
        </w:rPr>
        <w:t xml:space="preserve"> la posibilidad de que en algún momento pudiéramos solicitar su aprobación para construir un edificio nuevo para la Secretaría de Salud Jalisco. </w:t>
      </w:r>
    </w:p>
    <w:p w14:paraId="47252084" w14:textId="39E0ABD9" w:rsidR="00D444A4" w:rsidRPr="00E40984" w:rsidRDefault="00D444A4"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maestro Arturo Chimal Arechavala: </w:t>
      </w:r>
      <w:r w:rsidRPr="00E40984">
        <w:rPr>
          <w:rFonts w:ascii="Calibri" w:hAnsi="Calibri"/>
          <w:sz w:val="24"/>
          <w:szCs w:val="24"/>
        </w:rPr>
        <w:t xml:space="preserve">Entendemos la necesidad del cambio de sede, sin </w:t>
      </w:r>
      <w:r w:rsidR="007B477C" w:rsidRPr="00E40984">
        <w:rPr>
          <w:rFonts w:ascii="Calibri" w:hAnsi="Calibri"/>
          <w:sz w:val="24"/>
          <w:szCs w:val="24"/>
        </w:rPr>
        <w:t>embargo,</w:t>
      </w:r>
      <w:r w:rsidRPr="00E40984">
        <w:rPr>
          <w:rFonts w:ascii="Calibri" w:hAnsi="Calibri"/>
          <w:sz w:val="24"/>
          <w:szCs w:val="24"/>
        </w:rPr>
        <w:t xml:space="preserve"> se hace el exhorto a que se salvaguarden los intereses del Organismo en cuanto a los costos </w:t>
      </w:r>
      <w:r w:rsidR="007B477C" w:rsidRPr="00E40984">
        <w:rPr>
          <w:rFonts w:ascii="Calibri" w:hAnsi="Calibri"/>
          <w:sz w:val="24"/>
          <w:szCs w:val="24"/>
        </w:rPr>
        <w:t>y,</w:t>
      </w:r>
      <w:r w:rsidRPr="00E40984">
        <w:rPr>
          <w:rFonts w:ascii="Calibri" w:hAnsi="Calibri"/>
          <w:sz w:val="24"/>
          <w:szCs w:val="24"/>
        </w:rPr>
        <w:t xml:space="preserve"> sobre todo, no agotar la posibilidad de migrar a un inmueble público. </w:t>
      </w:r>
    </w:p>
    <w:p w14:paraId="000000D7" w14:textId="753AC750" w:rsidR="007460D4" w:rsidRPr="00E40984" w:rsidRDefault="00D444A4" w:rsidP="00174577">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00174577" w:rsidRPr="00E40984">
        <w:rPr>
          <w:rFonts w:ascii="Calibri" w:hAnsi="Calibri"/>
          <w:b/>
          <w:bCs/>
          <w:sz w:val="24"/>
          <w:szCs w:val="24"/>
        </w:rPr>
        <w:t xml:space="preserve"> </w:t>
      </w:r>
      <w:r w:rsidR="00992A1C" w:rsidRPr="00E40984">
        <w:rPr>
          <w:rFonts w:ascii="Calibri" w:hAnsi="Calibri"/>
          <w:sz w:val="24"/>
          <w:szCs w:val="24"/>
        </w:rPr>
        <w:t>Ya la hemos agotado, no hay un inmueble que sea suficiente para albergarnos, no solo en el ámbito público</w:t>
      </w:r>
      <w:r w:rsidR="00174577" w:rsidRPr="00E40984">
        <w:rPr>
          <w:rFonts w:ascii="Calibri" w:hAnsi="Calibri"/>
          <w:sz w:val="24"/>
          <w:szCs w:val="24"/>
        </w:rPr>
        <w:t>. No hay</w:t>
      </w:r>
      <w:r w:rsidR="00992A1C" w:rsidRPr="00E40984">
        <w:rPr>
          <w:rFonts w:ascii="Calibri" w:hAnsi="Calibri"/>
          <w:sz w:val="24"/>
          <w:szCs w:val="24"/>
        </w:rPr>
        <w:t xml:space="preserve"> un inmueble que pueda albergar a 1200 personas y que no cueste más de 180 mil pesos mensuales</w:t>
      </w:r>
      <w:r w:rsidR="00174577" w:rsidRPr="00E40984">
        <w:rPr>
          <w:rFonts w:ascii="Calibri" w:hAnsi="Calibri"/>
          <w:sz w:val="24"/>
          <w:szCs w:val="24"/>
        </w:rPr>
        <w:t xml:space="preserve"> de renta</w:t>
      </w:r>
      <w:r w:rsidR="00992A1C" w:rsidRPr="00E40984">
        <w:rPr>
          <w:rFonts w:ascii="Calibri" w:hAnsi="Calibri"/>
          <w:sz w:val="24"/>
          <w:szCs w:val="24"/>
        </w:rPr>
        <w:t>. Hemos estados buscando opciones. Hemos hablado con la Secretaría de Administración para que nos d</w:t>
      </w:r>
      <w:r w:rsidR="00174577" w:rsidRPr="00E40984">
        <w:rPr>
          <w:rFonts w:ascii="Calibri" w:hAnsi="Calibri"/>
          <w:sz w:val="24"/>
          <w:szCs w:val="24"/>
        </w:rPr>
        <w:t>é</w:t>
      </w:r>
      <w:r w:rsidR="00992A1C" w:rsidRPr="00E40984">
        <w:rPr>
          <w:rFonts w:ascii="Calibri" w:hAnsi="Calibri"/>
          <w:sz w:val="24"/>
          <w:szCs w:val="24"/>
        </w:rPr>
        <w:t xml:space="preserve"> su catálogo de inmueble públicos, </w:t>
      </w:r>
      <w:r w:rsidR="00174577" w:rsidRPr="00E40984">
        <w:rPr>
          <w:rFonts w:ascii="Calibri" w:hAnsi="Calibri"/>
          <w:sz w:val="24"/>
          <w:szCs w:val="24"/>
        </w:rPr>
        <w:t xml:space="preserve">pero con las opciones dadas </w:t>
      </w:r>
      <w:r w:rsidR="00992A1C" w:rsidRPr="00E40984">
        <w:rPr>
          <w:rFonts w:ascii="Calibri" w:hAnsi="Calibri"/>
          <w:sz w:val="24"/>
          <w:szCs w:val="24"/>
        </w:rPr>
        <w:t>tendríamos que fragmentar los departamentos en muchas sedes</w:t>
      </w:r>
      <w:r w:rsidR="00174577" w:rsidRPr="00E40984">
        <w:rPr>
          <w:rFonts w:ascii="Calibri" w:hAnsi="Calibri"/>
          <w:sz w:val="24"/>
          <w:szCs w:val="24"/>
        </w:rPr>
        <w:t>.</w:t>
      </w:r>
      <w:r w:rsidR="00992A1C" w:rsidRPr="00E40984">
        <w:rPr>
          <w:rFonts w:ascii="Calibri" w:hAnsi="Calibri"/>
          <w:sz w:val="24"/>
          <w:szCs w:val="24"/>
        </w:rPr>
        <w:t xml:space="preserve"> </w:t>
      </w:r>
      <w:proofErr w:type="gramStart"/>
      <w:r w:rsidR="00174577" w:rsidRPr="00E40984">
        <w:rPr>
          <w:rFonts w:ascii="Calibri" w:hAnsi="Calibri"/>
          <w:sz w:val="24"/>
          <w:szCs w:val="24"/>
        </w:rPr>
        <w:t>Al</w:t>
      </w:r>
      <w:r w:rsidR="00992A1C" w:rsidRPr="00E40984">
        <w:rPr>
          <w:rFonts w:ascii="Calibri" w:hAnsi="Calibri"/>
          <w:sz w:val="24"/>
          <w:szCs w:val="24"/>
        </w:rPr>
        <w:t xml:space="preserve"> </w:t>
      </w:r>
      <w:r w:rsidR="00174577" w:rsidRPr="00E40984">
        <w:rPr>
          <w:rFonts w:ascii="Calibri" w:hAnsi="Calibri"/>
          <w:sz w:val="24"/>
          <w:szCs w:val="24"/>
        </w:rPr>
        <w:t>día</w:t>
      </w:r>
      <w:r w:rsidR="00992A1C" w:rsidRPr="00E40984">
        <w:rPr>
          <w:rFonts w:ascii="Calibri" w:hAnsi="Calibri"/>
          <w:sz w:val="24"/>
          <w:szCs w:val="24"/>
        </w:rPr>
        <w:t xml:space="preserve"> de hoy</w:t>
      </w:r>
      <w:proofErr w:type="gramEnd"/>
      <w:r w:rsidR="00992A1C" w:rsidRPr="00E40984">
        <w:rPr>
          <w:rFonts w:ascii="Calibri" w:hAnsi="Calibri"/>
          <w:sz w:val="24"/>
          <w:szCs w:val="24"/>
        </w:rPr>
        <w:t xml:space="preserve"> tenemos que empezar a explorar una posibilidad real, tenemos que migrar porque este edificio no es nuestro. Es por eso </w:t>
      </w:r>
      <w:proofErr w:type="gramStart"/>
      <w:r w:rsidR="00992A1C" w:rsidRPr="00E40984">
        <w:rPr>
          <w:rFonts w:ascii="Calibri" w:hAnsi="Calibri"/>
          <w:sz w:val="24"/>
          <w:szCs w:val="24"/>
        </w:rPr>
        <w:t>que</w:t>
      </w:r>
      <w:proofErr w:type="gramEnd"/>
      <w:r w:rsidR="00992A1C" w:rsidRPr="00E40984">
        <w:rPr>
          <w:rFonts w:ascii="Calibri" w:hAnsi="Calibri"/>
          <w:sz w:val="24"/>
          <w:szCs w:val="24"/>
        </w:rPr>
        <w:t xml:space="preserve"> se solicita a la </w:t>
      </w:r>
      <w:r w:rsidR="00174577" w:rsidRPr="00E40984">
        <w:rPr>
          <w:rFonts w:ascii="Calibri" w:hAnsi="Calibri"/>
          <w:sz w:val="24"/>
          <w:szCs w:val="24"/>
        </w:rPr>
        <w:t>J</w:t>
      </w:r>
      <w:r w:rsidR="00992A1C" w:rsidRPr="00E40984">
        <w:rPr>
          <w:rFonts w:ascii="Calibri" w:hAnsi="Calibri"/>
          <w:sz w:val="24"/>
          <w:szCs w:val="24"/>
        </w:rPr>
        <w:t xml:space="preserve">unta de </w:t>
      </w:r>
      <w:r w:rsidR="00174577" w:rsidRPr="00E40984">
        <w:rPr>
          <w:rFonts w:ascii="Calibri" w:hAnsi="Calibri"/>
          <w:sz w:val="24"/>
          <w:szCs w:val="24"/>
        </w:rPr>
        <w:t>G</w:t>
      </w:r>
      <w:r w:rsidR="00992A1C" w:rsidRPr="00E40984">
        <w:rPr>
          <w:rFonts w:ascii="Calibri" w:hAnsi="Calibri"/>
          <w:sz w:val="24"/>
          <w:szCs w:val="24"/>
        </w:rPr>
        <w:t xml:space="preserve">obierno su aprobación para iniciar con esta búsqueda. </w:t>
      </w:r>
    </w:p>
    <w:p w14:paraId="24F0B14C" w14:textId="6AFD4C02" w:rsidR="00174577" w:rsidRPr="00E40984" w:rsidRDefault="00174577" w:rsidP="00174577">
      <w:pPr>
        <w:spacing w:before="120" w:after="120"/>
        <w:ind w:firstLine="397"/>
        <w:jc w:val="both"/>
        <w:rPr>
          <w:rFonts w:ascii="Calibri" w:hAnsi="Calibri"/>
          <w:sz w:val="24"/>
          <w:szCs w:val="24"/>
        </w:rPr>
      </w:pPr>
      <w:r w:rsidRPr="00E40984">
        <w:rPr>
          <w:rFonts w:ascii="Calibri" w:hAnsi="Calibri"/>
          <w:b/>
          <w:sz w:val="24"/>
          <w:szCs w:val="24"/>
        </w:rPr>
        <w:lastRenderedPageBreak/>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Bien, ¿alguna otra consideración al respecto?</w:t>
      </w:r>
    </w:p>
    <w:p w14:paraId="40CE6FA0" w14:textId="77777777" w:rsidR="00174577" w:rsidRPr="00E40984" w:rsidRDefault="00174577" w:rsidP="00174577">
      <w:pPr>
        <w:spacing w:before="120" w:after="120"/>
        <w:ind w:firstLine="397"/>
        <w:jc w:val="both"/>
        <w:rPr>
          <w:rFonts w:ascii="Calibri" w:hAnsi="Calibri"/>
          <w:sz w:val="24"/>
          <w:szCs w:val="24"/>
        </w:rPr>
      </w:pPr>
      <w:r w:rsidRPr="00E40984">
        <w:rPr>
          <w:rFonts w:ascii="Calibri" w:hAnsi="Calibri"/>
          <w:sz w:val="24"/>
          <w:szCs w:val="24"/>
        </w:rPr>
        <w:t xml:space="preserve">No habiendo ninguna consideración se somete, en votación económica, el siguiente punto de acuerdo: </w:t>
      </w:r>
    </w:p>
    <w:p w14:paraId="3D677316" w14:textId="77777777" w:rsidR="00174577" w:rsidRPr="00E40984" w:rsidRDefault="00174577" w:rsidP="00174577">
      <w:pPr>
        <w:spacing w:before="120" w:after="120"/>
        <w:ind w:left="426"/>
        <w:jc w:val="both"/>
        <w:rPr>
          <w:rFonts w:ascii="Calibri" w:hAnsi="Calibri"/>
          <w:sz w:val="20"/>
          <w:szCs w:val="20"/>
        </w:rPr>
      </w:pPr>
      <w:r w:rsidRPr="00E40984">
        <w:rPr>
          <w:rFonts w:ascii="Calibri" w:hAnsi="Calibri"/>
          <w:sz w:val="20"/>
          <w:szCs w:val="20"/>
        </w:rPr>
        <w:t>Acuerdo 003/2019/ORD/I:</w:t>
      </w:r>
    </w:p>
    <w:p w14:paraId="1EC18154" w14:textId="7C4D47F4" w:rsidR="00174577" w:rsidRPr="00E40984" w:rsidRDefault="00174577" w:rsidP="00174577">
      <w:pPr>
        <w:spacing w:before="120" w:after="120"/>
        <w:ind w:left="426"/>
        <w:jc w:val="both"/>
        <w:rPr>
          <w:rFonts w:ascii="Calibri" w:hAnsi="Calibri"/>
          <w:sz w:val="20"/>
          <w:szCs w:val="20"/>
        </w:rPr>
      </w:pPr>
      <w:proofErr w:type="gramStart"/>
      <w:r w:rsidRPr="00E40984">
        <w:rPr>
          <w:rFonts w:ascii="Calibri" w:hAnsi="Calibri"/>
          <w:sz w:val="20"/>
          <w:szCs w:val="20"/>
        </w:rPr>
        <w:t>Primero.-</w:t>
      </w:r>
      <w:proofErr w:type="gramEnd"/>
      <w:r w:rsidRPr="00E40984">
        <w:rPr>
          <w:rFonts w:ascii="Calibri" w:hAnsi="Calibri"/>
          <w:sz w:val="20"/>
          <w:szCs w:val="20"/>
        </w:rPr>
        <w:t xml:space="preserve"> Se autoriza a la Dirección General de Administración la realización de los trámites administrativos necesarios para el cambio de sede de las Oficinas Centrales del OPD “Servicios de Salud Jalisco”, así como a tomar recursos de la fuente de financiamiento de Ingresos Propios (Cuotas de Recuperación) hasta por un monto semestral de $2,500,000.00 (Dos millones quinientos mil pesos 00/100 M.N.) con esta finalidad.</w:t>
      </w:r>
    </w:p>
    <w:p w14:paraId="765E6285" w14:textId="77777777" w:rsidR="00174577" w:rsidRPr="00E40984" w:rsidRDefault="00174577" w:rsidP="00174577">
      <w:pPr>
        <w:spacing w:before="120" w:after="120"/>
        <w:ind w:left="426"/>
        <w:jc w:val="both"/>
        <w:rPr>
          <w:rFonts w:ascii="Calibri" w:hAnsi="Calibri"/>
          <w:sz w:val="20"/>
          <w:szCs w:val="20"/>
        </w:rPr>
      </w:pPr>
      <w:proofErr w:type="gramStart"/>
      <w:r w:rsidRPr="00E40984">
        <w:rPr>
          <w:rFonts w:ascii="Calibri" w:hAnsi="Calibri"/>
          <w:sz w:val="20"/>
          <w:szCs w:val="20"/>
        </w:rPr>
        <w:t>Segundo.-</w:t>
      </w:r>
      <w:proofErr w:type="gramEnd"/>
      <w:r w:rsidRPr="00E40984">
        <w:rPr>
          <w:rFonts w:ascii="Calibri" w:hAnsi="Calibri"/>
          <w:sz w:val="20"/>
          <w:szCs w:val="20"/>
        </w:rPr>
        <w:t xml:space="preserve"> Para efectos de la ejecución del punto anterior, se instruye a la Directora General de Administración a realizar la búsqueda de un edificio en arrendamiento que albergue a dichas Oficinas Centrales, así mismo, deberá informar los avances en cada sesión ordinaria de esta Junta de Gobierno hasta su cumplimiento, sin exceder el ejercicio fiscal 2019.</w:t>
      </w:r>
    </w:p>
    <w:p w14:paraId="496EB501" w14:textId="6F9B5E24" w:rsidR="00174577" w:rsidRPr="00E40984" w:rsidRDefault="00174577" w:rsidP="00174577">
      <w:pPr>
        <w:spacing w:before="120" w:after="120"/>
        <w:ind w:firstLine="397"/>
        <w:jc w:val="both"/>
        <w:rPr>
          <w:rFonts w:ascii="Calibri" w:hAnsi="Calibri"/>
          <w:sz w:val="24"/>
          <w:szCs w:val="24"/>
        </w:rPr>
      </w:pPr>
      <w:r w:rsidRPr="00E40984">
        <w:rPr>
          <w:rFonts w:ascii="Calibri" w:hAnsi="Calibri"/>
          <w:sz w:val="24"/>
          <w:szCs w:val="24"/>
        </w:rPr>
        <w:t xml:space="preserve">En votación económica, los miembros de la Junta de Gobierno </w:t>
      </w:r>
      <w:r w:rsidRPr="00E40984">
        <w:rPr>
          <w:rFonts w:ascii="Calibri" w:hAnsi="Calibri"/>
          <w:b/>
          <w:bCs/>
          <w:sz w:val="24"/>
          <w:szCs w:val="24"/>
        </w:rPr>
        <w:t>aprueban por unanimidad</w:t>
      </w:r>
      <w:r w:rsidRPr="00E40984">
        <w:rPr>
          <w:rFonts w:ascii="Calibri" w:hAnsi="Calibri"/>
          <w:sz w:val="24"/>
          <w:szCs w:val="24"/>
        </w:rPr>
        <w:t xml:space="preserve"> el inicio de gestiones para el cambio de sede de las oficinas centrales del OPD “Servicios de Salud Jalisco”.</w:t>
      </w:r>
    </w:p>
    <w:p w14:paraId="4FA70991" w14:textId="74BBF589" w:rsidR="0090232F" w:rsidRPr="00E40984" w:rsidRDefault="0090232F" w:rsidP="0090232F">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18, </w:t>
      </w:r>
      <w:r w:rsidRPr="00E40984">
        <w:rPr>
          <w:rFonts w:ascii="Calibri" w:hAnsi="Calibri"/>
          <w:b/>
          <w:iCs/>
          <w:sz w:val="24"/>
          <w:szCs w:val="24"/>
        </w:rPr>
        <w:t xml:space="preserve">Autorización a la Directora General del OPD "Servicios de Salud Jalisco" para la celebración de un convenio de Colaboración Administrativa con la Secretaría de Salud para la transferencia de recursos humanos, materiales y financieros a la COPRISJAL, </w:t>
      </w:r>
      <w:r w:rsidRPr="00E40984">
        <w:rPr>
          <w:rFonts w:ascii="Calibri" w:hAnsi="Calibri"/>
          <w:b/>
          <w:bCs/>
          <w:sz w:val="24"/>
          <w:szCs w:val="24"/>
        </w:rPr>
        <w:t>el representante del presidente de la Junta de Gobierno, el doctor Mario Márquez Amezcua</w:t>
      </w:r>
      <w:r w:rsidRPr="00E40984">
        <w:rPr>
          <w:rFonts w:ascii="Calibri" w:hAnsi="Calibri"/>
          <w:sz w:val="24"/>
          <w:szCs w:val="24"/>
        </w:rPr>
        <w:t xml:space="preserve"> cede el uso de la voz a la maestra María del Consuelo Robles Sierra.</w:t>
      </w:r>
    </w:p>
    <w:p w14:paraId="000000DE" w14:textId="2E49E117" w:rsidR="007460D4" w:rsidRPr="00E40984" w:rsidRDefault="0090232F" w:rsidP="0090232F">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Gracias señor presidente. Les solicito su autorización para la celebración de un convenio de colaboración administrativa con la Secretaría de Salud por la transferencia de recursos humanos, materiales y financieros a la entidad COPRISJAL. El proyecto fue previamente entregado en sus carpetas. También contamos con la presencia de </w:t>
      </w:r>
      <w:r w:rsidR="00992A1C" w:rsidRPr="00E40984">
        <w:rPr>
          <w:rFonts w:ascii="Calibri" w:hAnsi="Calibri"/>
          <w:sz w:val="24"/>
          <w:szCs w:val="24"/>
        </w:rPr>
        <w:t xml:space="preserve">la comisionada de COPRISJAL, por si tienen alguna duda, también </w:t>
      </w:r>
      <w:r w:rsidRPr="00E40984">
        <w:rPr>
          <w:rFonts w:ascii="Calibri" w:hAnsi="Calibri"/>
          <w:sz w:val="24"/>
          <w:szCs w:val="24"/>
        </w:rPr>
        <w:t xml:space="preserve">a representantes de </w:t>
      </w:r>
      <w:r w:rsidR="00992A1C" w:rsidRPr="00E40984">
        <w:rPr>
          <w:rFonts w:ascii="Calibri" w:hAnsi="Calibri"/>
          <w:sz w:val="24"/>
          <w:szCs w:val="24"/>
        </w:rPr>
        <w:t>la Secretaría de Salud</w:t>
      </w:r>
      <w:r w:rsidRPr="00E40984">
        <w:rPr>
          <w:rFonts w:ascii="Calibri" w:hAnsi="Calibri"/>
          <w:sz w:val="24"/>
          <w:szCs w:val="24"/>
        </w:rPr>
        <w:t xml:space="preserve"> Jalisco. </w:t>
      </w:r>
    </w:p>
    <w:p w14:paraId="000000E0" w14:textId="603D035A" w:rsidR="007460D4" w:rsidRPr="00E40984" w:rsidRDefault="0090232F"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maestro Arturo Chimal Arechavala: </w:t>
      </w:r>
      <w:r w:rsidR="00992A1C" w:rsidRPr="00E40984">
        <w:rPr>
          <w:rFonts w:ascii="Calibri" w:hAnsi="Calibri"/>
          <w:sz w:val="24"/>
          <w:szCs w:val="24"/>
        </w:rPr>
        <w:t xml:space="preserve">Entiendo que la Directora General tiene facultades para suscribir ese convenio sin que necesariamente </w:t>
      </w:r>
      <w:r w:rsidRPr="00E40984">
        <w:rPr>
          <w:rFonts w:ascii="Calibri" w:hAnsi="Calibri"/>
          <w:sz w:val="24"/>
          <w:szCs w:val="24"/>
        </w:rPr>
        <w:t>requiera autorización</w:t>
      </w:r>
      <w:r w:rsidR="00992A1C" w:rsidRPr="00E40984">
        <w:rPr>
          <w:rFonts w:ascii="Calibri" w:hAnsi="Calibri"/>
          <w:sz w:val="24"/>
          <w:szCs w:val="24"/>
        </w:rPr>
        <w:t xml:space="preserve"> por la </w:t>
      </w:r>
      <w:r w:rsidRPr="00E40984">
        <w:rPr>
          <w:rFonts w:ascii="Calibri" w:hAnsi="Calibri"/>
          <w:sz w:val="24"/>
          <w:szCs w:val="24"/>
        </w:rPr>
        <w:t>J</w:t>
      </w:r>
      <w:r w:rsidR="00992A1C" w:rsidRPr="00E40984">
        <w:rPr>
          <w:rFonts w:ascii="Calibri" w:hAnsi="Calibri"/>
          <w:sz w:val="24"/>
          <w:szCs w:val="24"/>
        </w:rPr>
        <w:t xml:space="preserve">unta de </w:t>
      </w:r>
      <w:r w:rsidRPr="00E40984">
        <w:rPr>
          <w:rFonts w:ascii="Calibri" w:hAnsi="Calibri"/>
          <w:sz w:val="24"/>
          <w:szCs w:val="24"/>
        </w:rPr>
        <w:t>G</w:t>
      </w:r>
      <w:r w:rsidR="00992A1C" w:rsidRPr="00E40984">
        <w:rPr>
          <w:rFonts w:ascii="Calibri" w:hAnsi="Calibri"/>
          <w:sz w:val="24"/>
          <w:szCs w:val="24"/>
        </w:rPr>
        <w:t>obierno</w:t>
      </w:r>
      <w:r w:rsidRPr="00E40984">
        <w:rPr>
          <w:rFonts w:ascii="Calibri" w:hAnsi="Calibri"/>
          <w:sz w:val="24"/>
          <w:szCs w:val="24"/>
        </w:rPr>
        <w:t>.</w:t>
      </w:r>
      <w:r w:rsidR="00992A1C" w:rsidRPr="00E40984">
        <w:rPr>
          <w:rFonts w:ascii="Calibri" w:hAnsi="Calibri"/>
          <w:sz w:val="24"/>
          <w:szCs w:val="24"/>
        </w:rPr>
        <w:t xml:space="preserve"> Pero si lo están pasando por la </w:t>
      </w:r>
      <w:r w:rsidRPr="00E40984">
        <w:rPr>
          <w:rFonts w:ascii="Calibri" w:hAnsi="Calibri"/>
          <w:sz w:val="24"/>
          <w:szCs w:val="24"/>
        </w:rPr>
        <w:t>J</w:t>
      </w:r>
      <w:r w:rsidR="00992A1C" w:rsidRPr="00E40984">
        <w:rPr>
          <w:rFonts w:ascii="Calibri" w:hAnsi="Calibri"/>
          <w:sz w:val="24"/>
          <w:szCs w:val="24"/>
        </w:rPr>
        <w:t xml:space="preserve">unta de </w:t>
      </w:r>
      <w:r w:rsidRPr="00E40984">
        <w:rPr>
          <w:rFonts w:ascii="Calibri" w:hAnsi="Calibri"/>
          <w:sz w:val="24"/>
          <w:szCs w:val="24"/>
        </w:rPr>
        <w:t>G</w:t>
      </w:r>
      <w:r w:rsidR="00992A1C" w:rsidRPr="00E40984">
        <w:rPr>
          <w:rFonts w:ascii="Calibri" w:hAnsi="Calibri"/>
          <w:sz w:val="24"/>
          <w:szCs w:val="24"/>
        </w:rPr>
        <w:t xml:space="preserve">obierno es porque </w:t>
      </w:r>
      <w:r w:rsidRPr="00E40984">
        <w:rPr>
          <w:rFonts w:ascii="Calibri" w:hAnsi="Calibri"/>
          <w:sz w:val="24"/>
          <w:szCs w:val="24"/>
        </w:rPr>
        <w:t>se trata de algo</w:t>
      </w:r>
      <w:r w:rsidR="00992A1C" w:rsidRPr="00E40984">
        <w:rPr>
          <w:rFonts w:ascii="Calibri" w:hAnsi="Calibri"/>
          <w:sz w:val="24"/>
          <w:szCs w:val="24"/>
        </w:rPr>
        <w:t xml:space="preserve"> prioritario. </w:t>
      </w:r>
      <w:r w:rsidRPr="00E40984">
        <w:rPr>
          <w:rFonts w:ascii="Calibri" w:hAnsi="Calibri"/>
          <w:sz w:val="24"/>
          <w:szCs w:val="24"/>
        </w:rPr>
        <w:t>¿</w:t>
      </w:r>
      <w:r w:rsidR="007B477C" w:rsidRPr="00E40984">
        <w:rPr>
          <w:rFonts w:ascii="Calibri" w:hAnsi="Calibri"/>
          <w:sz w:val="24"/>
          <w:szCs w:val="24"/>
        </w:rPr>
        <w:t>Van a</w:t>
      </w:r>
      <w:r w:rsidR="00992A1C" w:rsidRPr="00E40984">
        <w:rPr>
          <w:rFonts w:ascii="Calibri" w:hAnsi="Calibri"/>
          <w:sz w:val="24"/>
          <w:szCs w:val="24"/>
        </w:rPr>
        <w:t xml:space="preserve"> hacer la desafectación de bienes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N</w:t>
      </w:r>
      <w:r w:rsidR="00992A1C" w:rsidRPr="00E40984">
        <w:rPr>
          <w:rFonts w:ascii="Calibri" w:hAnsi="Calibri"/>
          <w:sz w:val="24"/>
          <w:szCs w:val="24"/>
        </w:rPr>
        <w:t>o</w:t>
      </w:r>
      <w:r w:rsidRPr="00E40984">
        <w:rPr>
          <w:rFonts w:ascii="Calibri" w:hAnsi="Calibri"/>
          <w:sz w:val="24"/>
          <w:szCs w:val="24"/>
        </w:rPr>
        <w:t xml:space="preserve"> </w:t>
      </w:r>
      <w:r w:rsidR="007B477C" w:rsidRPr="00E40984">
        <w:rPr>
          <w:rFonts w:ascii="Calibri" w:hAnsi="Calibri"/>
          <w:sz w:val="24"/>
          <w:szCs w:val="24"/>
        </w:rPr>
        <w:t>sé</w:t>
      </w:r>
      <w:r w:rsidR="00992A1C" w:rsidRPr="00E40984">
        <w:rPr>
          <w:rFonts w:ascii="Calibri" w:hAnsi="Calibri"/>
          <w:sz w:val="24"/>
          <w:szCs w:val="24"/>
        </w:rPr>
        <w:t xml:space="preserve"> si nos pudieran dar esta información.</w:t>
      </w:r>
    </w:p>
    <w:p w14:paraId="000000E2" w14:textId="34AA1432" w:rsidR="007460D4" w:rsidRPr="00E40984" w:rsidRDefault="0090232F" w:rsidP="001068FD">
      <w:pPr>
        <w:spacing w:before="120" w:after="120"/>
        <w:ind w:firstLine="397"/>
        <w:jc w:val="both"/>
        <w:rPr>
          <w:rFonts w:ascii="Calibri" w:hAnsi="Calibri"/>
          <w:sz w:val="24"/>
          <w:szCs w:val="24"/>
        </w:rPr>
      </w:pPr>
      <w:r w:rsidRPr="00E40984">
        <w:rPr>
          <w:rFonts w:ascii="Calibri" w:hAnsi="Calibri"/>
          <w:b/>
          <w:bCs/>
          <w:sz w:val="24"/>
          <w:szCs w:val="24"/>
        </w:rPr>
        <w:t>En uso de la voz, la maestra María del Consuelo Robles Sierra:</w:t>
      </w:r>
      <w:r w:rsidRPr="00E40984">
        <w:rPr>
          <w:rFonts w:ascii="Calibri" w:hAnsi="Calibri"/>
          <w:sz w:val="24"/>
          <w:szCs w:val="24"/>
        </w:rPr>
        <w:t xml:space="preserve"> </w:t>
      </w:r>
      <w:r w:rsidR="00992A1C" w:rsidRPr="00E40984">
        <w:rPr>
          <w:rFonts w:ascii="Calibri" w:hAnsi="Calibri"/>
          <w:sz w:val="24"/>
          <w:szCs w:val="24"/>
        </w:rPr>
        <w:t>El decreto de</w:t>
      </w:r>
      <w:r w:rsidRPr="00E40984">
        <w:rPr>
          <w:rFonts w:ascii="Calibri" w:hAnsi="Calibri"/>
          <w:sz w:val="24"/>
          <w:szCs w:val="24"/>
        </w:rPr>
        <w:t xml:space="preserve"> creación del OPD</w:t>
      </w:r>
      <w:r w:rsidR="00992A1C" w:rsidRPr="00E40984">
        <w:rPr>
          <w:rFonts w:ascii="Calibri" w:hAnsi="Calibri"/>
          <w:sz w:val="24"/>
          <w:szCs w:val="24"/>
        </w:rPr>
        <w:t xml:space="preserve"> </w:t>
      </w:r>
      <w:r w:rsidRPr="00E40984">
        <w:rPr>
          <w:rFonts w:ascii="Calibri" w:hAnsi="Calibri"/>
          <w:sz w:val="24"/>
          <w:szCs w:val="24"/>
        </w:rPr>
        <w:t>me</w:t>
      </w:r>
      <w:r w:rsidR="00992A1C" w:rsidRPr="00E40984">
        <w:rPr>
          <w:rFonts w:ascii="Calibri" w:hAnsi="Calibri"/>
          <w:sz w:val="24"/>
          <w:szCs w:val="24"/>
        </w:rPr>
        <w:t xml:space="preserve"> faculta para celebrar convenios, pero creo que la transparencia nos obliga a ponerlos en la mesa de la </w:t>
      </w:r>
      <w:r w:rsidRPr="00E40984">
        <w:rPr>
          <w:rFonts w:ascii="Calibri" w:hAnsi="Calibri"/>
          <w:sz w:val="24"/>
          <w:szCs w:val="24"/>
        </w:rPr>
        <w:t>J</w:t>
      </w:r>
      <w:r w:rsidR="00992A1C" w:rsidRPr="00E40984">
        <w:rPr>
          <w:rFonts w:ascii="Calibri" w:hAnsi="Calibri"/>
          <w:sz w:val="24"/>
          <w:szCs w:val="24"/>
        </w:rPr>
        <w:t xml:space="preserve">unta </w:t>
      </w:r>
      <w:r w:rsidRPr="00E40984">
        <w:rPr>
          <w:rFonts w:ascii="Calibri" w:hAnsi="Calibri"/>
          <w:sz w:val="24"/>
          <w:szCs w:val="24"/>
        </w:rPr>
        <w:t>porque e</w:t>
      </w:r>
      <w:r w:rsidR="00992A1C" w:rsidRPr="00E40984">
        <w:rPr>
          <w:rFonts w:ascii="Calibri" w:hAnsi="Calibri"/>
          <w:sz w:val="24"/>
          <w:szCs w:val="24"/>
        </w:rPr>
        <w:t xml:space="preserve">l convenio </w:t>
      </w:r>
      <w:r w:rsidRPr="00E40984">
        <w:rPr>
          <w:rFonts w:ascii="Calibri" w:hAnsi="Calibri"/>
          <w:sz w:val="24"/>
          <w:szCs w:val="24"/>
        </w:rPr>
        <w:t>abarca</w:t>
      </w:r>
      <w:r w:rsidR="00992A1C" w:rsidRPr="00E40984">
        <w:rPr>
          <w:rFonts w:ascii="Calibri" w:hAnsi="Calibri"/>
          <w:sz w:val="24"/>
          <w:szCs w:val="24"/>
        </w:rPr>
        <w:t xml:space="preserve"> bienes muebles</w:t>
      </w:r>
      <w:r w:rsidRPr="00E40984">
        <w:rPr>
          <w:rFonts w:ascii="Calibri" w:hAnsi="Calibri"/>
          <w:sz w:val="24"/>
          <w:szCs w:val="24"/>
        </w:rPr>
        <w:t xml:space="preserve"> e</w:t>
      </w:r>
      <w:r w:rsidR="00992A1C" w:rsidRPr="00E40984">
        <w:rPr>
          <w:rFonts w:ascii="Calibri" w:hAnsi="Calibri"/>
          <w:sz w:val="24"/>
          <w:szCs w:val="24"/>
        </w:rPr>
        <w:t xml:space="preserve"> inmuebles y tiene otros alcances. Pero queremos transparentar esa parte. Y si tuviera que </w:t>
      </w:r>
      <w:r w:rsidRPr="00E40984">
        <w:rPr>
          <w:rFonts w:ascii="Calibri" w:hAnsi="Calibri"/>
          <w:sz w:val="24"/>
          <w:szCs w:val="24"/>
        </w:rPr>
        <w:t>exponer</w:t>
      </w:r>
      <w:r w:rsidR="00982D62" w:rsidRPr="00E40984">
        <w:rPr>
          <w:rFonts w:ascii="Calibri" w:hAnsi="Calibri"/>
          <w:sz w:val="24"/>
          <w:szCs w:val="24"/>
        </w:rPr>
        <w:t>se</w:t>
      </w:r>
      <w:r w:rsidR="00992A1C" w:rsidRPr="00E40984">
        <w:rPr>
          <w:rFonts w:ascii="Calibri" w:hAnsi="Calibri"/>
          <w:sz w:val="24"/>
          <w:szCs w:val="24"/>
        </w:rPr>
        <w:t xml:space="preserve"> </w:t>
      </w:r>
      <w:r w:rsidRPr="00E40984">
        <w:rPr>
          <w:rFonts w:ascii="Calibri" w:hAnsi="Calibri"/>
          <w:sz w:val="24"/>
          <w:szCs w:val="24"/>
        </w:rPr>
        <w:t>con puro</w:t>
      </w:r>
      <w:r w:rsidR="00992A1C" w:rsidRPr="00E40984">
        <w:rPr>
          <w:rFonts w:ascii="Calibri" w:hAnsi="Calibri"/>
          <w:sz w:val="24"/>
          <w:szCs w:val="24"/>
        </w:rPr>
        <w:t xml:space="preserve"> carácter informativo, </w:t>
      </w:r>
      <w:r w:rsidRPr="00E40984">
        <w:rPr>
          <w:rFonts w:ascii="Calibri" w:hAnsi="Calibri"/>
          <w:sz w:val="24"/>
          <w:szCs w:val="24"/>
        </w:rPr>
        <w:t>sugiéranlo</w:t>
      </w:r>
      <w:r w:rsidR="00992A1C" w:rsidRPr="00E40984">
        <w:rPr>
          <w:rFonts w:ascii="Calibri" w:hAnsi="Calibri"/>
          <w:sz w:val="24"/>
          <w:szCs w:val="24"/>
        </w:rPr>
        <w:t xml:space="preserve"> por favor.</w:t>
      </w:r>
    </w:p>
    <w:p w14:paraId="000000E4" w14:textId="68E4F6CE" w:rsidR="007460D4" w:rsidRPr="00E40984" w:rsidRDefault="00982D62" w:rsidP="001068FD">
      <w:pPr>
        <w:spacing w:before="120" w:after="120"/>
        <w:ind w:firstLine="397"/>
        <w:jc w:val="both"/>
        <w:rPr>
          <w:rFonts w:ascii="Calibri" w:hAnsi="Calibri"/>
          <w:sz w:val="24"/>
          <w:szCs w:val="24"/>
        </w:rPr>
      </w:pPr>
      <w:r w:rsidRPr="00E40984">
        <w:rPr>
          <w:rFonts w:ascii="Calibri" w:hAnsi="Calibri"/>
          <w:b/>
          <w:sz w:val="24"/>
          <w:szCs w:val="24"/>
        </w:rPr>
        <w:lastRenderedPageBreak/>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De no tener inconveniente, solicito su anuencia para ceder el uso de la voz a la maestra María Abril Ortiz Gómez, Directora de Asuntos Jurídicos, Estudios Legislativos y Transparencia de </w:t>
      </w:r>
      <w:r w:rsidR="00992A1C" w:rsidRPr="00E40984">
        <w:rPr>
          <w:rFonts w:ascii="Calibri" w:hAnsi="Calibri"/>
          <w:sz w:val="24"/>
          <w:szCs w:val="24"/>
        </w:rPr>
        <w:t>la Secretaría de Salud</w:t>
      </w:r>
      <w:r w:rsidRPr="00E40984">
        <w:rPr>
          <w:rFonts w:ascii="Calibri" w:hAnsi="Calibri"/>
          <w:sz w:val="24"/>
          <w:szCs w:val="24"/>
        </w:rPr>
        <w:t xml:space="preserve"> Jalisco</w:t>
      </w:r>
      <w:r w:rsidR="00992A1C" w:rsidRPr="00E40984">
        <w:rPr>
          <w:rFonts w:ascii="Calibri" w:hAnsi="Calibri"/>
          <w:sz w:val="24"/>
          <w:szCs w:val="24"/>
        </w:rPr>
        <w:t xml:space="preserve">. Si les parece bien, sírvanse en manifestarlo. </w:t>
      </w:r>
    </w:p>
    <w:p w14:paraId="000000E6" w14:textId="3734FA8B" w:rsidR="007460D4" w:rsidRPr="00E40984" w:rsidRDefault="00982D62" w:rsidP="00982D62">
      <w:pPr>
        <w:spacing w:before="120" w:after="120"/>
        <w:ind w:firstLine="397"/>
        <w:jc w:val="both"/>
        <w:rPr>
          <w:rFonts w:ascii="Calibri" w:hAnsi="Calibri"/>
          <w:b/>
          <w:bCs/>
          <w:sz w:val="24"/>
          <w:szCs w:val="24"/>
        </w:rPr>
      </w:pPr>
      <w:r w:rsidRPr="00E40984">
        <w:rPr>
          <w:rFonts w:ascii="Calibri" w:hAnsi="Calibri"/>
          <w:b/>
          <w:bCs/>
          <w:sz w:val="24"/>
          <w:szCs w:val="24"/>
        </w:rPr>
        <w:t xml:space="preserve">En uso de la voz, la maestra María Abril Ortiz Gómez: </w:t>
      </w:r>
      <w:r w:rsidR="00992A1C" w:rsidRPr="00E40984">
        <w:rPr>
          <w:rFonts w:ascii="Calibri" w:hAnsi="Calibri"/>
          <w:sz w:val="24"/>
          <w:szCs w:val="24"/>
        </w:rPr>
        <w:t xml:space="preserve">Gracias presidente. Básicamente, justo como dice la doctora se está transparentando este convenio. </w:t>
      </w:r>
      <w:r w:rsidRPr="00E40984">
        <w:rPr>
          <w:rFonts w:ascii="Calibri" w:hAnsi="Calibri"/>
          <w:sz w:val="24"/>
          <w:szCs w:val="24"/>
        </w:rPr>
        <w:t xml:space="preserve">No hay una transferencia, porque los bienes se están otorgando en comodato y los trabajadores se están comisionando. </w:t>
      </w:r>
      <w:r w:rsidR="007B477C" w:rsidRPr="00E40984">
        <w:rPr>
          <w:rFonts w:ascii="Calibri" w:hAnsi="Calibri"/>
          <w:sz w:val="24"/>
          <w:szCs w:val="24"/>
        </w:rPr>
        <w:t>Porque los</w:t>
      </w:r>
      <w:r w:rsidR="00992A1C" w:rsidRPr="00E40984">
        <w:rPr>
          <w:rFonts w:ascii="Calibri" w:hAnsi="Calibri"/>
          <w:sz w:val="24"/>
          <w:szCs w:val="24"/>
        </w:rPr>
        <w:t xml:space="preserve"> trabajadores seguirán prestando servicio</w:t>
      </w:r>
      <w:r w:rsidRPr="00E40984">
        <w:rPr>
          <w:rFonts w:ascii="Calibri" w:hAnsi="Calibri"/>
          <w:sz w:val="24"/>
          <w:szCs w:val="24"/>
        </w:rPr>
        <w:t>s</w:t>
      </w:r>
      <w:r w:rsidR="00992A1C" w:rsidRPr="00E40984">
        <w:rPr>
          <w:rFonts w:ascii="Calibri" w:hAnsi="Calibri"/>
          <w:sz w:val="24"/>
          <w:szCs w:val="24"/>
        </w:rPr>
        <w:t xml:space="preserve"> a la COPRISJAL, pero se pagará el recurso por parte de la OPD. </w:t>
      </w:r>
      <w:r w:rsidRPr="00E40984">
        <w:rPr>
          <w:rFonts w:ascii="Calibri" w:hAnsi="Calibri"/>
          <w:sz w:val="24"/>
          <w:szCs w:val="24"/>
        </w:rPr>
        <w:t>Esto debido a que l</w:t>
      </w:r>
      <w:r w:rsidR="00992A1C" w:rsidRPr="00E40984">
        <w:rPr>
          <w:rFonts w:ascii="Calibri" w:hAnsi="Calibri"/>
          <w:sz w:val="24"/>
          <w:szCs w:val="24"/>
        </w:rPr>
        <w:t>a ley estatal de salud</w:t>
      </w:r>
      <w:r w:rsidRPr="00E40984">
        <w:rPr>
          <w:rFonts w:ascii="Calibri" w:hAnsi="Calibri"/>
          <w:sz w:val="24"/>
          <w:szCs w:val="24"/>
        </w:rPr>
        <w:t xml:space="preserve"> </w:t>
      </w:r>
      <w:r w:rsidR="00992A1C" w:rsidRPr="00E40984">
        <w:rPr>
          <w:rFonts w:ascii="Calibri" w:hAnsi="Calibri"/>
          <w:sz w:val="24"/>
          <w:szCs w:val="24"/>
        </w:rPr>
        <w:t xml:space="preserve">prevé que la COPRISJAL es un </w:t>
      </w:r>
      <w:r w:rsidRPr="00E40984">
        <w:rPr>
          <w:rFonts w:ascii="Calibri" w:hAnsi="Calibri"/>
          <w:sz w:val="24"/>
          <w:szCs w:val="24"/>
        </w:rPr>
        <w:t xml:space="preserve">órgano </w:t>
      </w:r>
      <w:r w:rsidR="00992A1C" w:rsidRPr="00E40984">
        <w:rPr>
          <w:rFonts w:ascii="Calibri" w:hAnsi="Calibri"/>
          <w:sz w:val="24"/>
          <w:szCs w:val="24"/>
        </w:rPr>
        <w:t xml:space="preserve">desconcentrado </w:t>
      </w:r>
      <w:r w:rsidRPr="00E40984">
        <w:rPr>
          <w:rFonts w:ascii="Calibri" w:hAnsi="Calibri"/>
          <w:sz w:val="24"/>
          <w:szCs w:val="24"/>
        </w:rPr>
        <w:t>de</w:t>
      </w:r>
      <w:r w:rsidR="00992A1C" w:rsidRPr="00E40984">
        <w:rPr>
          <w:rFonts w:ascii="Calibri" w:hAnsi="Calibri"/>
          <w:sz w:val="24"/>
          <w:szCs w:val="24"/>
        </w:rPr>
        <w:t xml:space="preserve"> la </w:t>
      </w:r>
      <w:r w:rsidRPr="00E40984">
        <w:rPr>
          <w:rFonts w:ascii="Calibri" w:hAnsi="Calibri"/>
          <w:sz w:val="24"/>
          <w:szCs w:val="24"/>
        </w:rPr>
        <w:t>secretaria,</w:t>
      </w:r>
      <w:r w:rsidR="00992A1C" w:rsidRPr="00E40984">
        <w:rPr>
          <w:rFonts w:ascii="Calibri" w:hAnsi="Calibri"/>
          <w:sz w:val="24"/>
          <w:szCs w:val="24"/>
        </w:rPr>
        <w:t xml:space="preserve"> pero administrativamente subordinado al OPD Servicios de Salud Jalisco. Es una figura extraña que tenemos en Jalisco, pero </w:t>
      </w:r>
      <w:r w:rsidR="00E40984" w:rsidRPr="00E40984">
        <w:rPr>
          <w:rFonts w:ascii="Calibri" w:hAnsi="Calibri"/>
          <w:sz w:val="24"/>
          <w:szCs w:val="24"/>
        </w:rPr>
        <w:t>así</w:t>
      </w:r>
      <w:r w:rsidR="00992A1C" w:rsidRPr="00E40984">
        <w:rPr>
          <w:rFonts w:ascii="Calibri" w:hAnsi="Calibri"/>
          <w:sz w:val="24"/>
          <w:szCs w:val="24"/>
        </w:rPr>
        <w:t xml:space="preserve"> es. </w:t>
      </w:r>
      <w:r w:rsidR="00EE4FB3" w:rsidRPr="00E40984">
        <w:rPr>
          <w:rFonts w:ascii="Calibri" w:hAnsi="Calibri"/>
          <w:sz w:val="24"/>
          <w:szCs w:val="24"/>
        </w:rPr>
        <w:t>Se trata de</w:t>
      </w:r>
      <w:r w:rsidR="00992A1C" w:rsidRPr="00E40984">
        <w:rPr>
          <w:rFonts w:ascii="Calibri" w:hAnsi="Calibri"/>
          <w:sz w:val="24"/>
          <w:szCs w:val="24"/>
        </w:rPr>
        <w:t xml:space="preserve"> 395 trabajadores, 110 vehículos y 3973 bienes. Entonces </w:t>
      </w:r>
      <w:r w:rsidR="007B477C" w:rsidRPr="00E40984">
        <w:rPr>
          <w:rFonts w:ascii="Calibri" w:hAnsi="Calibri"/>
          <w:sz w:val="24"/>
          <w:szCs w:val="24"/>
        </w:rPr>
        <w:t>básicamente</w:t>
      </w:r>
      <w:r w:rsidR="00992A1C" w:rsidRPr="00E40984">
        <w:rPr>
          <w:rFonts w:ascii="Calibri" w:hAnsi="Calibri"/>
          <w:sz w:val="24"/>
          <w:szCs w:val="24"/>
        </w:rPr>
        <w:t xml:space="preserve"> es eso, porque el OPD sigue heredando al recurso para pagar la nómina de los trabajadores, aunque </w:t>
      </w:r>
      <w:r w:rsidR="007B477C" w:rsidRPr="00E40984">
        <w:rPr>
          <w:rFonts w:ascii="Calibri" w:hAnsi="Calibri"/>
          <w:sz w:val="24"/>
          <w:szCs w:val="24"/>
        </w:rPr>
        <w:t>dependerán</w:t>
      </w:r>
      <w:r w:rsidR="00992A1C" w:rsidRPr="00E40984">
        <w:rPr>
          <w:rFonts w:ascii="Calibri" w:hAnsi="Calibri"/>
          <w:sz w:val="24"/>
          <w:szCs w:val="24"/>
        </w:rPr>
        <w:t xml:space="preserve"> administrativamente de la Secretaría de Salud. La comisionada es quien tendrá que decretar todas las órdenes y demás</w:t>
      </w:r>
      <w:r w:rsidR="00EE4FB3" w:rsidRPr="00E40984">
        <w:rPr>
          <w:rFonts w:ascii="Calibri" w:hAnsi="Calibri"/>
          <w:sz w:val="24"/>
          <w:szCs w:val="24"/>
        </w:rPr>
        <w:t>. L</w:t>
      </w:r>
      <w:r w:rsidR="00992A1C" w:rsidRPr="00E40984">
        <w:rPr>
          <w:rFonts w:ascii="Calibri" w:hAnsi="Calibri"/>
          <w:sz w:val="24"/>
          <w:szCs w:val="24"/>
        </w:rPr>
        <w:t xml:space="preserve">a finalidad </w:t>
      </w:r>
      <w:r w:rsidR="00EE4FB3" w:rsidRPr="00E40984">
        <w:rPr>
          <w:rFonts w:ascii="Calibri" w:hAnsi="Calibri"/>
          <w:sz w:val="24"/>
          <w:szCs w:val="24"/>
        </w:rPr>
        <w:t>es</w:t>
      </w:r>
      <w:r w:rsidR="00992A1C" w:rsidRPr="00E40984">
        <w:rPr>
          <w:rFonts w:ascii="Calibri" w:hAnsi="Calibri"/>
          <w:sz w:val="24"/>
          <w:szCs w:val="24"/>
        </w:rPr>
        <w:t xml:space="preserve"> que puede haber una claridad en cuáles son las funciones de cada una de las entidades es que se está poniendo a consideración a la </w:t>
      </w:r>
      <w:r w:rsidR="00EE4FB3" w:rsidRPr="00E40984">
        <w:rPr>
          <w:rFonts w:ascii="Calibri" w:hAnsi="Calibri"/>
          <w:sz w:val="24"/>
          <w:szCs w:val="24"/>
        </w:rPr>
        <w:t>J</w:t>
      </w:r>
      <w:r w:rsidR="00992A1C" w:rsidRPr="00E40984">
        <w:rPr>
          <w:rFonts w:ascii="Calibri" w:hAnsi="Calibri"/>
          <w:sz w:val="24"/>
          <w:szCs w:val="24"/>
        </w:rPr>
        <w:t>unta.</w:t>
      </w:r>
    </w:p>
    <w:p w14:paraId="000000EA" w14:textId="42BD66E0" w:rsidR="007460D4" w:rsidRPr="00E40984" w:rsidRDefault="00EE4FB3"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maestro Arturo Chimal Arechavala: </w:t>
      </w:r>
      <w:r w:rsidR="00992A1C" w:rsidRPr="00E40984">
        <w:rPr>
          <w:rFonts w:ascii="Calibri" w:hAnsi="Calibri"/>
          <w:sz w:val="24"/>
          <w:szCs w:val="24"/>
        </w:rPr>
        <w:t>La recomendación sería, bienvenido que sea por transparentar el movimiento. Pero insisto</w:t>
      </w:r>
      <w:r w:rsidRPr="00E40984">
        <w:rPr>
          <w:rFonts w:ascii="Calibri" w:hAnsi="Calibri"/>
          <w:sz w:val="24"/>
          <w:szCs w:val="24"/>
        </w:rPr>
        <w:t>,</w:t>
      </w:r>
      <w:r w:rsidR="00992A1C" w:rsidRPr="00E40984">
        <w:rPr>
          <w:rFonts w:ascii="Calibri" w:hAnsi="Calibri"/>
          <w:sz w:val="24"/>
          <w:szCs w:val="24"/>
        </w:rPr>
        <w:t xml:space="preserve"> la directora tiene facultades plenas para poderlo hacer, y creo que pudiera quedar bien como</w:t>
      </w:r>
      <w:r w:rsidRPr="00E40984">
        <w:rPr>
          <w:rFonts w:ascii="Calibri" w:hAnsi="Calibri"/>
          <w:sz w:val="24"/>
          <w:szCs w:val="24"/>
        </w:rPr>
        <w:t xml:space="preserve"> tema de carácter</w:t>
      </w:r>
      <w:r w:rsidR="00992A1C" w:rsidRPr="00E40984">
        <w:rPr>
          <w:rFonts w:ascii="Calibri" w:hAnsi="Calibri"/>
          <w:sz w:val="24"/>
          <w:szCs w:val="24"/>
        </w:rPr>
        <w:t xml:space="preserve"> informativo, si la </w:t>
      </w:r>
      <w:r w:rsidR="00153C14" w:rsidRPr="00E40984">
        <w:rPr>
          <w:rFonts w:ascii="Calibri" w:hAnsi="Calibri"/>
          <w:sz w:val="24"/>
          <w:szCs w:val="24"/>
        </w:rPr>
        <w:t>J</w:t>
      </w:r>
      <w:r w:rsidR="00992A1C" w:rsidRPr="00E40984">
        <w:rPr>
          <w:rFonts w:ascii="Calibri" w:hAnsi="Calibri"/>
          <w:sz w:val="24"/>
          <w:szCs w:val="24"/>
        </w:rPr>
        <w:t>unta tiene a bien aprobarlo.</w:t>
      </w:r>
    </w:p>
    <w:p w14:paraId="53E27900" w14:textId="5F6D76C1" w:rsidR="00EE4FB3" w:rsidRPr="00E40984" w:rsidRDefault="00EE4FB3" w:rsidP="00EE4FB3">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Una vez realizada la explicación, ¿existe alguna consideración más al respecto? Si no es así, se da por visto y se tiene por presentado el punto como tema de carácter informativo. </w:t>
      </w:r>
    </w:p>
    <w:p w14:paraId="000000ED" w14:textId="45C5BB1C" w:rsidR="007460D4" w:rsidRPr="00E40984" w:rsidRDefault="00153C14" w:rsidP="00153C14">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18, </w:t>
      </w:r>
      <w:r w:rsidRPr="00E40984">
        <w:rPr>
          <w:rFonts w:ascii="Calibri" w:hAnsi="Calibri"/>
          <w:b/>
          <w:iCs/>
          <w:sz w:val="24"/>
          <w:szCs w:val="24"/>
        </w:rPr>
        <w:t xml:space="preserve">Asuntos Varios, </w:t>
      </w:r>
      <w:r w:rsidRPr="00E40984">
        <w:rPr>
          <w:rFonts w:ascii="Calibri" w:hAnsi="Calibri"/>
          <w:b/>
          <w:bCs/>
          <w:sz w:val="24"/>
          <w:szCs w:val="24"/>
        </w:rPr>
        <w:t>el representante del presidente de la Junta de Gobierno, el doctor Mario Márquez Amezcua</w:t>
      </w:r>
      <w:r w:rsidRPr="00E40984">
        <w:rPr>
          <w:rFonts w:ascii="Calibri" w:hAnsi="Calibri"/>
          <w:sz w:val="24"/>
          <w:szCs w:val="24"/>
        </w:rPr>
        <w:t xml:space="preserve"> </w:t>
      </w:r>
      <w:r w:rsidR="00992A1C" w:rsidRPr="00E40984">
        <w:rPr>
          <w:rFonts w:ascii="Calibri" w:hAnsi="Calibri"/>
          <w:sz w:val="24"/>
          <w:szCs w:val="24"/>
        </w:rPr>
        <w:t xml:space="preserve">pregunta a </w:t>
      </w:r>
      <w:r w:rsidRPr="00E40984">
        <w:rPr>
          <w:rFonts w:ascii="Calibri" w:hAnsi="Calibri"/>
          <w:sz w:val="24"/>
          <w:szCs w:val="24"/>
        </w:rPr>
        <w:t>los</w:t>
      </w:r>
      <w:r w:rsidR="00992A1C" w:rsidRPr="00E40984">
        <w:rPr>
          <w:rFonts w:ascii="Calibri" w:hAnsi="Calibri"/>
          <w:sz w:val="24"/>
          <w:szCs w:val="24"/>
        </w:rPr>
        <w:t xml:space="preserve"> integrantes de la </w:t>
      </w:r>
      <w:r w:rsidRPr="00E40984">
        <w:rPr>
          <w:rFonts w:ascii="Calibri" w:hAnsi="Calibri"/>
          <w:sz w:val="24"/>
          <w:szCs w:val="24"/>
        </w:rPr>
        <w:t>J</w:t>
      </w:r>
      <w:r w:rsidR="00992A1C" w:rsidRPr="00E40984">
        <w:rPr>
          <w:rFonts w:ascii="Calibri" w:hAnsi="Calibri"/>
          <w:sz w:val="24"/>
          <w:szCs w:val="24"/>
        </w:rPr>
        <w:t xml:space="preserve">unta de </w:t>
      </w:r>
      <w:r w:rsidRPr="00E40984">
        <w:rPr>
          <w:rFonts w:ascii="Calibri" w:hAnsi="Calibri"/>
          <w:sz w:val="24"/>
          <w:szCs w:val="24"/>
        </w:rPr>
        <w:t>G</w:t>
      </w:r>
      <w:r w:rsidR="00992A1C" w:rsidRPr="00E40984">
        <w:rPr>
          <w:rFonts w:ascii="Calibri" w:hAnsi="Calibri"/>
          <w:sz w:val="24"/>
          <w:szCs w:val="24"/>
        </w:rPr>
        <w:t xml:space="preserve">obierno si desean exponer algún tema. </w:t>
      </w:r>
    </w:p>
    <w:p w14:paraId="000000EE" w14:textId="7C0D5688"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 xml:space="preserve">Bien, pues se da por agotado el décimo noveno punto del orden del </w:t>
      </w:r>
      <w:r w:rsidR="007B477C" w:rsidRPr="00E40984">
        <w:rPr>
          <w:rFonts w:ascii="Calibri" w:hAnsi="Calibri"/>
          <w:sz w:val="24"/>
          <w:szCs w:val="24"/>
        </w:rPr>
        <w:t>día</w:t>
      </w:r>
      <w:r w:rsidRPr="00E40984">
        <w:rPr>
          <w:rFonts w:ascii="Calibri" w:hAnsi="Calibri"/>
          <w:sz w:val="24"/>
          <w:szCs w:val="24"/>
        </w:rPr>
        <w:t xml:space="preserve">. </w:t>
      </w:r>
      <w:r w:rsidR="00153C14" w:rsidRPr="00E40984">
        <w:rPr>
          <w:rFonts w:ascii="Calibri" w:hAnsi="Calibri"/>
          <w:sz w:val="24"/>
          <w:szCs w:val="24"/>
        </w:rPr>
        <w:t>A</w:t>
      </w:r>
      <w:r w:rsidRPr="00E40984">
        <w:rPr>
          <w:rFonts w:ascii="Calibri" w:hAnsi="Calibri"/>
          <w:sz w:val="24"/>
          <w:szCs w:val="24"/>
        </w:rPr>
        <w:t>gotado el décimo noveno punto y previo a declarar la clausura de la sesión</w:t>
      </w:r>
      <w:r w:rsidR="00153C14" w:rsidRPr="00E40984">
        <w:rPr>
          <w:rFonts w:ascii="Calibri" w:hAnsi="Calibri"/>
          <w:sz w:val="24"/>
          <w:szCs w:val="24"/>
        </w:rPr>
        <w:t>, c</w:t>
      </w:r>
      <w:r w:rsidRPr="00E40984">
        <w:rPr>
          <w:rFonts w:ascii="Calibri" w:hAnsi="Calibri"/>
          <w:sz w:val="24"/>
          <w:szCs w:val="24"/>
        </w:rPr>
        <w:t xml:space="preserve">edo el uso de la voz al Secretario de Actas y Acuerdos de esta </w:t>
      </w:r>
      <w:r w:rsidR="00153C14" w:rsidRPr="00E40984">
        <w:rPr>
          <w:rFonts w:ascii="Calibri" w:hAnsi="Calibri"/>
          <w:sz w:val="24"/>
          <w:szCs w:val="24"/>
        </w:rPr>
        <w:t>J</w:t>
      </w:r>
      <w:r w:rsidRPr="00E40984">
        <w:rPr>
          <w:rFonts w:ascii="Calibri" w:hAnsi="Calibri"/>
          <w:sz w:val="24"/>
          <w:szCs w:val="24"/>
        </w:rPr>
        <w:t xml:space="preserve">unta de </w:t>
      </w:r>
      <w:r w:rsidR="00153C14" w:rsidRPr="00E40984">
        <w:rPr>
          <w:rFonts w:ascii="Calibri" w:hAnsi="Calibri"/>
          <w:sz w:val="24"/>
          <w:szCs w:val="24"/>
        </w:rPr>
        <w:t>G</w:t>
      </w:r>
      <w:r w:rsidRPr="00E40984">
        <w:rPr>
          <w:rFonts w:ascii="Calibri" w:hAnsi="Calibri"/>
          <w:sz w:val="24"/>
          <w:szCs w:val="24"/>
        </w:rPr>
        <w:t xml:space="preserve">obierno, con la finalidad de que se den cuenta los acuerdos aprobados en esta sesión. </w:t>
      </w:r>
    </w:p>
    <w:p w14:paraId="000000F0" w14:textId="2CF1D4A2" w:rsidR="007460D4" w:rsidRPr="00E40984" w:rsidRDefault="00153C14"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Secretario de Actas y Acuerdos, el licenciado Fernando Rivera Rodríguez: </w:t>
      </w:r>
      <w:r w:rsidR="00992A1C" w:rsidRPr="00E40984">
        <w:rPr>
          <w:rFonts w:ascii="Calibri" w:hAnsi="Calibri"/>
          <w:sz w:val="24"/>
          <w:szCs w:val="24"/>
        </w:rPr>
        <w:t xml:space="preserve">Muy buenas tardes, con permiso de este órgano máximo de gobierno vamos a darle lectura a los acuerdos que fueron aprobados el día de hoy en esta </w:t>
      </w:r>
      <w:r w:rsidRPr="00E40984">
        <w:rPr>
          <w:rFonts w:ascii="Calibri" w:hAnsi="Calibri"/>
          <w:sz w:val="24"/>
          <w:szCs w:val="24"/>
        </w:rPr>
        <w:t>P</w:t>
      </w:r>
      <w:r w:rsidR="00992A1C" w:rsidRPr="00E40984">
        <w:rPr>
          <w:rFonts w:ascii="Calibri" w:hAnsi="Calibri"/>
          <w:sz w:val="24"/>
          <w:szCs w:val="24"/>
        </w:rPr>
        <w:t xml:space="preserve">rimera </w:t>
      </w:r>
      <w:r w:rsidRPr="00E40984">
        <w:rPr>
          <w:rFonts w:ascii="Calibri" w:hAnsi="Calibri"/>
          <w:sz w:val="24"/>
          <w:szCs w:val="24"/>
        </w:rPr>
        <w:t>S</w:t>
      </w:r>
      <w:r w:rsidR="00992A1C" w:rsidRPr="00E40984">
        <w:rPr>
          <w:rFonts w:ascii="Calibri" w:hAnsi="Calibri"/>
          <w:sz w:val="24"/>
          <w:szCs w:val="24"/>
        </w:rPr>
        <w:t xml:space="preserve">esión </w:t>
      </w:r>
      <w:r w:rsidRPr="00E40984">
        <w:rPr>
          <w:rFonts w:ascii="Calibri" w:hAnsi="Calibri"/>
          <w:sz w:val="24"/>
          <w:szCs w:val="24"/>
        </w:rPr>
        <w:t>O</w:t>
      </w:r>
      <w:r w:rsidR="00992A1C" w:rsidRPr="00E40984">
        <w:rPr>
          <w:rFonts w:ascii="Calibri" w:hAnsi="Calibri"/>
          <w:sz w:val="24"/>
          <w:szCs w:val="24"/>
        </w:rPr>
        <w:t xml:space="preserve">rdinaria. </w:t>
      </w:r>
    </w:p>
    <w:p w14:paraId="000000F1" w14:textId="6E679FE2"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El acuerdo número uno, es el acuerdo único, se aprueban las actas y acuerdos de la 87 sesión ordinaria y de la primera sesión extraordinaria de la junta de gobierno</w:t>
      </w:r>
      <w:r w:rsidR="00434C87" w:rsidRPr="00E40984">
        <w:rPr>
          <w:rFonts w:ascii="Calibri" w:hAnsi="Calibri"/>
          <w:sz w:val="24"/>
          <w:szCs w:val="24"/>
        </w:rPr>
        <w:t>:</w:t>
      </w:r>
    </w:p>
    <w:p w14:paraId="2B538F28" w14:textId="77777777" w:rsidR="00434C87" w:rsidRPr="00E40984" w:rsidRDefault="00434C87" w:rsidP="00434C87">
      <w:pPr>
        <w:pStyle w:val="Prrafodelista"/>
        <w:numPr>
          <w:ilvl w:val="0"/>
          <w:numId w:val="4"/>
        </w:numPr>
        <w:spacing w:before="120" w:after="120"/>
        <w:jc w:val="both"/>
        <w:rPr>
          <w:rFonts w:ascii="Calibri" w:hAnsi="Calibri"/>
        </w:rPr>
      </w:pPr>
      <w:r w:rsidRPr="00E40984">
        <w:rPr>
          <w:rFonts w:ascii="Calibri" w:hAnsi="Calibri"/>
          <w:i/>
          <w:iCs/>
        </w:rPr>
        <w:lastRenderedPageBreak/>
        <w:t xml:space="preserve">Acuerdo 001/2019/ORD/I: </w:t>
      </w:r>
    </w:p>
    <w:p w14:paraId="186D84C2" w14:textId="6A7F28F8" w:rsidR="00434C87" w:rsidRPr="00E40984" w:rsidRDefault="00434C87" w:rsidP="00434C87">
      <w:pPr>
        <w:pStyle w:val="Prrafodelista"/>
        <w:spacing w:before="120" w:after="120"/>
        <w:ind w:left="1117"/>
        <w:jc w:val="both"/>
        <w:rPr>
          <w:rFonts w:ascii="Calibri" w:hAnsi="Calibri"/>
        </w:rPr>
      </w:pPr>
      <w:r w:rsidRPr="00E40984">
        <w:rPr>
          <w:rFonts w:ascii="Calibri" w:hAnsi="Calibri"/>
          <w:i/>
          <w:iCs/>
        </w:rPr>
        <w:t>Se aprueban las actas y acuerdos de la LXXXVII Sesión Ordinaria, y de la I Sesión Extraordinaria de la Junta de Gobierno.</w:t>
      </w:r>
    </w:p>
    <w:p w14:paraId="20E1A7D4" w14:textId="77777777" w:rsidR="00434C87" w:rsidRPr="00E40984" w:rsidRDefault="00434C87" w:rsidP="00434C87">
      <w:pPr>
        <w:pStyle w:val="Prrafodelista"/>
        <w:numPr>
          <w:ilvl w:val="0"/>
          <w:numId w:val="4"/>
        </w:numPr>
        <w:spacing w:before="120" w:after="120"/>
        <w:jc w:val="both"/>
        <w:rPr>
          <w:rFonts w:ascii="Calibri" w:hAnsi="Calibri"/>
        </w:rPr>
      </w:pPr>
      <w:r w:rsidRPr="00E40984">
        <w:rPr>
          <w:rFonts w:ascii="Calibri" w:hAnsi="Calibri"/>
        </w:rPr>
        <w:t xml:space="preserve">Acuerdo 002/2019/ORD/I: </w:t>
      </w:r>
    </w:p>
    <w:p w14:paraId="2B49E330" w14:textId="3FA7BBEF" w:rsidR="00434C87" w:rsidRPr="00E40984" w:rsidRDefault="00434C87" w:rsidP="00434C87">
      <w:pPr>
        <w:pStyle w:val="Prrafodelista"/>
        <w:spacing w:before="120" w:after="120"/>
        <w:ind w:left="1117"/>
        <w:jc w:val="both"/>
        <w:rPr>
          <w:rFonts w:ascii="Calibri" w:hAnsi="Calibri"/>
        </w:rPr>
      </w:pPr>
      <w:r w:rsidRPr="00E40984">
        <w:rPr>
          <w:rFonts w:ascii="Calibri" w:hAnsi="Calibri"/>
        </w:rPr>
        <w:t>Primero.- Se otorga Poder General para Actos de Administración a la Lic. Gabriela Serratos Fernández, en su calidad de Directora General de Administración y a la L.C.P. Esp. en C.G. María Elena Jáuregui Flores, en su carácter de Directora de Recursos Financieros, el cual se ejercerá de forma mancomunada; en lo referente a la suscripción de convenios y contratos se otorga poder general para actos de administración y suscripción de los mismos a la Lic. Blanca Soledad Valencia Barragán, Directora Jurídica, de manera mancomunada e indistinta con cualquiera de las dos anteriores.</w:t>
      </w:r>
    </w:p>
    <w:p w14:paraId="5C974289" w14:textId="5164EF14" w:rsidR="00434C87" w:rsidRPr="00E40984" w:rsidRDefault="00434C87" w:rsidP="00434C87">
      <w:pPr>
        <w:pStyle w:val="Prrafodelista"/>
        <w:spacing w:before="120" w:after="120"/>
        <w:ind w:left="1117"/>
        <w:jc w:val="both"/>
        <w:rPr>
          <w:rFonts w:ascii="Calibri" w:hAnsi="Calibri"/>
        </w:rPr>
      </w:pPr>
      <w:proofErr w:type="gramStart"/>
      <w:r w:rsidRPr="00E40984">
        <w:rPr>
          <w:rFonts w:ascii="Calibri" w:hAnsi="Calibri"/>
        </w:rPr>
        <w:t>Segundo.-</w:t>
      </w:r>
      <w:proofErr w:type="gramEnd"/>
      <w:r w:rsidRPr="00E40984">
        <w:rPr>
          <w:rFonts w:ascii="Calibri" w:hAnsi="Calibri"/>
        </w:rPr>
        <w:t xml:space="preserve"> Se otorga Poder General para Pleitos y Cobranzas y Poder General para Actos de Administración y representación en Materia Laboral, el cual se ejercerá de forma solidaria por cualquiera de los servidores públicos que a continuación se indican Patricia Jiménez García; Griselda </w:t>
      </w:r>
      <w:r w:rsidR="007B477C" w:rsidRPr="00E40984">
        <w:rPr>
          <w:rFonts w:ascii="Calibri" w:hAnsi="Calibri"/>
        </w:rPr>
        <w:t>Santillán</w:t>
      </w:r>
      <w:r w:rsidRPr="00E40984">
        <w:rPr>
          <w:rFonts w:ascii="Calibri" w:hAnsi="Calibri"/>
        </w:rPr>
        <w:t xml:space="preserve"> Ocampo; Cesar Silva Arreola; Karla Guadalupe Peña Galindo. La vigencia de los poderes anteriormente descritos será por el término de 3 años, pudiendo ser revocado en cualquier momento por este órgano de gobierno.</w:t>
      </w:r>
    </w:p>
    <w:p w14:paraId="15DCFF21" w14:textId="77777777" w:rsidR="00434C87" w:rsidRPr="00E40984" w:rsidRDefault="00434C87" w:rsidP="00434C87">
      <w:pPr>
        <w:pStyle w:val="Prrafodelista"/>
        <w:numPr>
          <w:ilvl w:val="0"/>
          <w:numId w:val="4"/>
        </w:numPr>
        <w:spacing w:before="120" w:after="120"/>
        <w:jc w:val="both"/>
        <w:rPr>
          <w:rFonts w:ascii="Calibri" w:hAnsi="Calibri"/>
        </w:rPr>
      </w:pPr>
      <w:r w:rsidRPr="00E40984">
        <w:rPr>
          <w:rFonts w:ascii="Calibri" w:hAnsi="Calibri"/>
        </w:rPr>
        <w:t>Acuerdo 003/2019/ORD/I:</w:t>
      </w:r>
    </w:p>
    <w:p w14:paraId="5A343F2C" w14:textId="77777777" w:rsidR="00434C87" w:rsidRPr="00E40984" w:rsidRDefault="00434C87" w:rsidP="00434C87">
      <w:pPr>
        <w:pStyle w:val="Prrafodelista"/>
        <w:spacing w:before="120" w:after="120"/>
        <w:ind w:left="1117"/>
        <w:jc w:val="both"/>
        <w:rPr>
          <w:rFonts w:ascii="Calibri" w:hAnsi="Calibri"/>
        </w:rPr>
      </w:pPr>
      <w:proofErr w:type="gramStart"/>
      <w:r w:rsidRPr="00E40984">
        <w:rPr>
          <w:rFonts w:ascii="Calibri" w:hAnsi="Calibri"/>
        </w:rPr>
        <w:t>Primero.-</w:t>
      </w:r>
      <w:proofErr w:type="gramEnd"/>
      <w:r w:rsidRPr="00E40984">
        <w:rPr>
          <w:rFonts w:ascii="Calibri" w:hAnsi="Calibri"/>
        </w:rPr>
        <w:t xml:space="preserve"> Se autoriza a la Dirección General de Administración la realización de los trámites administrativos necesarios para el cambio de sede de las Oficinas Centrales del OPD “Servicios de Salud Jalisco”, así como a tomar recursos de la fuente de financiamiento de Ingresos Propios (Cuotas de Recuperación) hasta por un monto semestral de $2,500,000.00 (Dos millones quinientos mil pesos 00/100 M.N.) con esta finalidad.</w:t>
      </w:r>
    </w:p>
    <w:p w14:paraId="57F0B2BE" w14:textId="21685EF1" w:rsidR="00434C87" w:rsidRPr="00E40984" w:rsidRDefault="00434C87" w:rsidP="00434C87">
      <w:pPr>
        <w:pStyle w:val="Prrafodelista"/>
        <w:spacing w:before="120" w:after="120"/>
        <w:ind w:left="1117"/>
        <w:jc w:val="both"/>
        <w:rPr>
          <w:rFonts w:ascii="Calibri" w:hAnsi="Calibri"/>
        </w:rPr>
      </w:pPr>
      <w:proofErr w:type="gramStart"/>
      <w:r w:rsidRPr="00E40984">
        <w:rPr>
          <w:rFonts w:ascii="Calibri" w:hAnsi="Calibri"/>
        </w:rPr>
        <w:t>Segundo.-</w:t>
      </w:r>
      <w:proofErr w:type="gramEnd"/>
      <w:r w:rsidRPr="00E40984">
        <w:rPr>
          <w:rFonts w:ascii="Calibri" w:hAnsi="Calibri"/>
        </w:rPr>
        <w:t xml:space="preserve"> Para efectos de la ejecución del punto anterior, se instruye a la Directora General de Administración a realizar la búsqueda de un edificio en arrendamiento que albergue a dichas Oficinas Centrales, así mismo, deberá informar los avances en cada sesión ordinaria de esta Junta de Gobierno hasta su cumplimiento, sin exceder el ejercicio fiscal 2019.</w:t>
      </w:r>
    </w:p>
    <w:p w14:paraId="000000F4" w14:textId="7081D960" w:rsidR="007460D4" w:rsidRPr="00E40984" w:rsidRDefault="00992A1C" w:rsidP="001068FD">
      <w:pPr>
        <w:spacing w:before="120" w:after="120"/>
        <w:ind w:firstLine="397"/>
        <w:jc w:val="both"/>
        <w:rPr>
          <w:rFonts w:ascii="Calibri" w:hAnsi="Calibri"/>
          <w:sz w:val="24"/>
          <w:szCs w:val="24"/>
        </w:rPr>
      </w:pPr>
      <w:r w:rsidRPr="00E40984">
        <w:rPr>
          <w:rFonts w:ascii="Calibri" w:hAnsi="Calibri"/>
          <w:sz w:val="24"/>
          <w:szCs w:val="24"/>
        </w:rPr>
        <w:t xml:space="preserve">Esos serían los tres acuerdos, porque el cuarto </w:t>
      </w:r>
      <w:r w:rsidR="009E27C5" w:rsidRPr="00E40984">
        <w:rPr>
          <w:rFonts w:ascii="Calibri" w:hAnsi="Calibri"/>
          <w:sz w:val="24"/>
          <w:szCs w:val="24"/>
        </w:rPr>
        <w:t>acuerdo se retira</w:t>
      </w:r>
      <w:r w:rsidRPr="00E40984">
        <w:rPr>
          <w:rFonts w:ascii="Calibri" w:hAnsi="Calibri"/>
          <w:sz w:val="24"/>
          <w:szCs w:val="24"/>
        </w:rPr>
        <w:t xml:space="preserve">. </w:t>
      </w:r>
    </w:p>
    <w:p w14:paraId="000000F6" w14:textId="683DDD00" w:rsidR="007460D4" w:rsidRPr="00E40984" w:rsidRDefault="009E27C5" w:rsidP="001068FD">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¿Algún comentario al respecto? </w:t>
      </w:r>
      <w:r w:rsidR="00992A1C" w:rsidRPr="00E40984">
        <w:rPr>
          <w:rFonts w:ascii="Calibri" w:hAnsi="Calibri"/>
          <w:sz w:val="24"/>
          <w:szCs w:val="24"/>
        </w:rPr>
        <w:t xml:space="preserve">Si no es así, sírvanse en manifestarse levantando su mano, por favor. Por unanimidad se acepta. </w:t>
      </w:r>
      <w:r w:rsidRPr="00E40984">
        <w:rPr>
          <w:rFonts w:ascii="Calibri" w:hAnsi="Calibri"/>
          <w:sz w:val="24"/>
          <w:szCs w:val="24"/>
        </w:rPr>
        <w:t>Se cede nuevamente el uso de la voz al Secretario de Actas y Acuerdos para que dé lectura de los compromisos asumidos para la próxima sesión de la Junta de Gobierno.</w:t>
      </w:r>
    </w:p>
    <w:p w14:paraId="000000F8" w14:textId="11AB1081" w:rsidR="007460D4" w:rsidRPr="00E40984" w:rsidRDefault="009E27C5" w:rsidP="001068FD">
      <w:pPr>
        <w:spacing w:before="120" w:after="120"/>
        <w:ind w:firstLine="397"/>
        <w:jc w:val="both"/>
        <w:rPr>
          <w:rFonts w:ascii="Calibri" w:hAnsi="Calibri"/>
          <w:sz w:val="24"/>
          <w:szCs w:val="24"/>
        </w:rPr>
      </w:pPr>
      <w:r w:rsidRPr="00E40984">
        <w:rPr>
          <w:rFonts w:ascii="Calibri" w:hAnsi="Calibri"/>
          <w:b/>
          <w:bCs/>
          <w:sz w:val="24"/>
          <w:szCs w:val="24"/>
        </w:rPr>
        <w:t>En uso de la voz, el Secretario de Actas y Acuerdos, el licenciado Fernando Rivera Rodríguez:</w:t>
      </w:r>
      <w:r w:rsidR="00992A1C" w:rsidRPr="00E40984">
        <w:rPr>
          <w:rFonts w:ascii="Calibri" w:hAnsi="Calibri"/>
          <w:sz w:val="24"/>
          <w:szCs w:val="24"/>
        </w:rPr>
        <w:t xml:space="preserve"> El primero de ellos es la presentación del programa anual de mantenimiento de unidades médicas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w:t>
      </w:r>
      <w:r w:rsidR="00992A1C" w:rsidRPr="00E40984">
        <w:rPr>
          <w:rFonts w:ascii="Calibri" w:hAnsi="Calibri"/>
          <w:sz w:val="24"/>
          <w:szCs w:val="24"/>
        </w:rPr>
        <w:t>l segundo</w:t>
      </w:r>
      <w:r w:rsidRPr="00E40984">
        <w:rPr>
          <w:rFonts w:ascii="Calibri" w:hAnsi="Calibri"/>
          <w:sz w:val="24"/>
          <w:szCs w:val="24"/>
        </w:rPr>
        <w:t xml:space="preserve"> consiste en</w:t>
      </w:r>
      <w:r w:rsidR="00992A1C" w:rsidRPr="00E40984">
        <w:rPr>
          <w:rFonts w:ascii="Calibri" w:hAnsi="Calibri"/>
          <w:sz w:val="24"/>
          <w:szCs w:val="24"/>
        </w:rPr>
        <w:t xml:space="preserve"> el estatus real de las obras inconclusas en el </w:t>
      </w:r>
      <w:r w:rsidRPr="00E40984">
        <w:rPr>
          <w:rFonts w:ascii="Calibri" w:hAnsi="Calibri"/>
          <w:sz w:val="24"/>
          <w:szCs w:val="24"/>
        </w:rPr>
        <w:t>E</w:t>
      </w:r>
      <w:r w:rsidR="00992A1C" w:rsidRPr="00E40984">
        <w:rPr>
          <w:rFonts w:ascii="Calibri" w:hAnsi="Calibri"/>
          <w:sz w:val="24"/>
          <w:szCs w:val="24"/>
        </w:rPr>
        <w:t>stado</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w:t>
      </w:r>
      <w:r w:rsidR="00992A1C" w:rsidRPr="00E40984">
        <w:rPr>
          <w:rFonts w:ascii="Calibri" w:hAnsi="Calibri"/>
          <w:sz w:val="24"/>
          <w:szCs w:val="24"/>
        </w:rPr>
        <w:t xml:space="preserve">l tercero </w:t>
      </w:r>
      <w:r w:rsidRPr="00E40984">
        <w:rPr>
          <w:rFonts w:ascii="Calibri" w:hAnsi="Calibri"/>
          <w:sz w:val="24"/>
          <w:szCs w:val="24"/>
        </w:rPr>
        <w:t xml:space="preserve">es </w:t>
      </w:r>
      <w:r w:rsidR="00992A1C" w:rsidRPr="00E40984">
        <w:rPr>
          <w:rFonts w:ascii="Calibri" w:hAnsi="Calibri"/>
          <w:sz w:val="24"/>
          <w:szCs w:val="24"/>
        </w:rPr>
        <w:t>la reingeniería operativa</w:t>
      </w:r>
      <w:r w:rsidRPr="00E40984">
        <w:rPr>
          <w:rFonts w:ascii="Calibri" w:hAnsi="Calibri"/>
          <w:sz w:val="24"/>
          <w:szCs w:val="24"/>
        </w:rPr>
        <w:t>;</w:t>
      </w:r>
      <w:r w:rsidR="00992A1C" w:rsidRPr="00E40984">
        <w:rPr>
          <w:rFonts w:ascii="Calibri" w:hAnsi="Calibri"/>
          <w:sz w:val="24"/>
          <w:szCs w:val="24"/>
        </w:rPr>
        <w:t xml:space="preserve"> el cuarto la presentación </w:t>
      </w:r>
      <w:r w:rsidRPr="00E40984">
        <w:rPr>
          <w:rFonts w:ascii="Calibri" w:hAnsi="Calibri"/>
          <w:sz w:val="24"/>
          <w:szCs w:val="24"/>
        </w:rPr>
        <w:t xml:space="preserve">de la receta </w:t>
      </w:r>
      <w:r w:rsidR="00992A1C" w:rsidRPr="00E40984">
        <w:rPr>
          <w:rFonts w:ascii="Calibri" w:hAnsi="Calibri"/>
          <w:sz w:val="24"/>
          <w:szCs w:val="24"/>
        </w:rPr>
        <w:t xml:space="preserve">electrónica y el </w:t>
      </w:r>
      <w:r w:rsidR="00992A1C" w:rsidRPr="00E40984">
        <w:rPr>
          <w:rFonts w:ascii="Calibri" w:hAnsi="Calibri"/>
          <w:sz w:val="24"/>
          <w:szCs w:val="24"/>
        </w:rPr>
        <w:lastRenderedPageBreak/>
        <w:t xml:space="preserve">quinto </w:t>
      </w:r>
      <w:r w:rsidRPr="00E40984">
        <w:rPr>
          <w:rFonts w:ascii="Calibri" w:hAnsi="Calibri"/>
          <w:sz w:val="24"/>
          <w:szCs w:val="24"/>
        </w:rPr>
        <w:t xml:space="preserve">punto es </w:t>
      </w:r>
      <w:r w:rsidR="00992A1C" w:rsidRPr="00E40984">
        <w:rPr>
          <w:rFonts w:ascii="Calibri" w:hAnsi="Calibri"/>
          <w:sz w:val="24"/>
          <w:szCs w:val="24"/>
        </w:rPr>
        <w:t>proporcionar la</w:t>
      </w:r>
      <w:r w:rsidR="00C27744" w:rsidRPr="00E40984">
        <w:rPr>
          <w:rFonts w:ascii="Calibri" w:hAnsi="Calibri"/>
          <w:sz w:val="24"/>
          <w:szCs w:val="24"/>
        </w:rPr>
        <w:t>s</w:t>
      </w:r>
      <w:r w:rsidR="00992A1C" w:rsidRPr="00E40984">
        <w:rPr>
          <w:rFonts w:ascii="Calibri" w:hAnsi="Calibri"/>
          <w:sz w:val="24"/>
          <w:szCs w:val="24"/>
        </w:rPr>
        <w:t xml:space="preserve"> cifras de cierre de</w:t>
      </w:r>
      <w:r w:rsidR="00C27744" w:rsidRPr="00E40984">
        <w:rPr>
          <w:rFonts w:ascii="Calibri" w:hAnsi="Calibri"/>
          <w:sz w:val="24"/>
          <w:szCs w:val="24"/>
        </w:rPr>
        <w:t>l</w:t>
      </w:r>
      <w:r w:rsidR="00992A1C" w:rsidRPr="00E40984">
        <w:rPr>
          <w:rFonts w:ascii="Calibri" w:hAnsi="Calibri"/>
          <w:sz w:val="24"/>
          <w:szCs w:val="24"/>
        </w:rPr>
        <w:t xml:space="preserve"> convenio de la AFASP</w:t>
      </w:r>
      <w:r w:rsidR="00C27744" w:rsidRPr="00E40984">
        <w:rPr>
          <w:rFonts w:ascii="Calibri" w:hAnsi="Calibri"/>
          <w:sz w:val="24"/>
          <w:szCs w:val="24"/>
        </w:rPr>
        <w:t>E</w:t>
      </w:r>
      <w:r w:rsidR="00992A1C" w:rsidRPr="00E40984">
        <w:rPr>
          <w:rFonts w:ascii="Calibri" w:hAnsi="Calibri"/>
          <w:sz w:val="24"/>
          <w:szCs w:val="24"/>
        </w:rPr>
        <w:t xml:space="preserve">. </w:t>
      </w:r>
      <w:r w:rsidR="00C27744" w:rsidRPr="00E40984">
        <w:rPr>
          <w:rFonts w:ascii="Calibri" w:hAnsi="Calibri"/>
          <w:sz w:val="24"/>
          <w:szCs w:val="24"/>
        </w:rPr>
        <w:t>S</w:t>
      </w:r>
      <w:r w:rsidR="00992A1C" w:rsidRPr="00E40984">
        <w:rPr>
          <w:rFonts w:ascii="Calibri" w:hAnsi="Calibri"/>
          <w:sz w:val="24"/>
          <w:szCs w:val="24"/>
        </w:rPr>
        <w:t xml:space="preserve">on todos los que se </w:t>
      </w:r>
      <w:r w:rsidR="00C27744" w:rsidRPr="00E40984">
        <w:rPr>
          <w:rFonts w:ascii="Calibri" w:hAnsi="Calibri"/>
          <w:sz w:val="24"/>
          <w:szCs w:val="24"/>
        </w:rPr>
        <w:t>asentaron</w:t>
      </w:r>
      <w:r w:rsidR="00992A1C" w:rsidRPr="00E40984">
        <w:rPr>
          <w:rFonts w:ascii="Calibri" w:hAnsi="Calibri"/>
          <w:sz w:val="24"/>
          <w:szCs w:val="24"/>
        </w:rPr>
        <w:t xml:space="preserve"> por parte de su servido</w:t>
      </w:r>
      <w:r w:rsidR="00C27744" w:rsidRPr="00E40984">
        <w:rPr>
          <w:rFonts w:ascii="Calibri" w:hAnsi="Calibri"/>
          <w:sz w:val="24"/>
          <w:szCs w:val="24"/>
        </w:rPr>
        <w:t>r. E</w:t>
      </w:r>
      <w:r w:rsidR="00992A1C" w:rsidRPr="00E40984">
        <w:rPr>
          <w:rFonts w:ascii="Calibri" w:hAnsi="Calibri"/>
          <w:sz w:val="24"/>
          <w:szCs w:val="24"/>
        </w:rPr>
        <w:t>s todo presidente.</w:t>
      </w:r>
    </w:p>
    <w:p w14:paraId="000000FA" w14:textId="2F8E7FBD" w:rsidR="007460D4" w:rsidRPr="00E40984" w:rsidRDefault="00C27744" w:rsidP="001068FD">
      <w:pPr>
        <w:spacing w:before="120" w:after="120"/>
        <w:ind w:firstLine="397"/>
        <w:jc w:val="both"/>
        <w:rPr>
          <w:rFonts w:ascii="Calibri" w:hAnsi="Calibri"/>
          <w:sz w:val="24"/>
          <w:szCs w:val="24"/>
        </w:rPr>
      </w:pPr>
      <w:r w:rsidRPr="00E40984">
        <w:rPr>
          <w:rFonts w:ascii="Calibri" w:hAnsi="Calibri"/>
          <w:b/>
          <w:sz w:val="24"/>
          <w:szCs w:val="24"/>
        </w:rPr>
        <w:t xml:space="preserve">En uso de la voz, el representante del </w:t>
      </w:r>
      <w:proofErr w:type="gramStart"/>
      <w:r w:rsidRPr="00E40984">
        <w:rPr>
          <w:rFonts w:ascii="Calibri" w:hAnsi="Calibri"/>
          <w:b/>
          <w:sz w:val="24"/>
          <w:szCs w:val="24"/>
        </w:rPr>
        <w:t>Presidente</w:t>
      </w:r>
      <w:proofErr w:type="gramEnd"/>
      <w:r w:rsidRPr="00E40984">
        <w:rPr>
          <w:rFonts w:ascii="Calibri" w:hAnsi="Calibri"/>
          <w:b/>
          <w:sz w:val="24"/>
          <w:szCs w:val="24"/>
        </w:rPr>
        <w:t xml:space="preserve"> de la Junta de Gobierno del OPD Servicios de Salud Jalisco, doctor Mario Márquez Amezcua:</w:t>
      </w:r>
      <w:r w:rsidRPr="00E40984">
        <w:rPr>
          <w:rFonts w:ascii="Calibri" w:hAnsi="Calibri"/>
          <w:sz w:val="24"/>
          <w:szCs w:val="24"/>
        </w:rPr>
        <w:t xml:space="preserve"> Muchísimas</w:t>
      </w:r>
      <w:r w:rsidR="00992A1C" w:rsidRPr="00E40984">
        <w:rPr>
          <w:rFonts w:ascii="Calibri" w:hAnsi="Calibri"/>
          <w:sz w:val="24"/>
          <w:szCs w:val="24"/>
        </w:rPr>
        <w:t xml:space="preserve"> gracias, ya no hay más asuntos que tratar, yo quisiera por último pedirle al representante de la Secretaría de Salud Federal, </w:t>
      </w:r>
      <w:r w:rsidRPr="00E40984">
        <w:rPr>
          <w:rFonts w:ascii="Calibri" w:hAnsi="Calibri"/>
          <w:sz w:val="24"/>
          <w:szCs w:val="24"/>
        </w:rPr>
        <w:t>y</w:t>
      </w:r>
      <w:r w:rsidR="00992A1C" w:rsidRPr="00E40984">
        <w:rPr>
          <w:rFonts w:ascii="Calibri" w:hAnsi="Calibri"/>
          <w:sz w:val="24"/>
          <w:szCs w:val="24"/>
        </w:rPr>
        <w:t xml:space="preserve"> del Consejo Nacional de Salud, si nos hace el favor de emitirnos un mensaje.</w:t>
      </w:r>
    </w:p>
    <w:p w14:paraId="1E31F246" w14:textId="77777777" w:rsidR="00A13622" w:rsidRPr="00E40984" w:rsidRDefault="00C27744" w:rsidP="001068FD">
      <w:pPr>
        <w:spacing w:before="120" w:after="120"/>
        <w:ind w:firstLine="397"/>
        <w:jc w:val="both"/>
        <w:rPr>
          <w:rFonts w:ascii="Calibri" w:hAnsi="Calibri"/>
          <w:sz w:val="24"/>
          <w:szCs w:val="24"/>
        </w:rPr>
      </w:pPr>
      <w:r w:rsidRPr="00E40984">
        <w:rPr>
          <w:rFonts w:ascii="Calibri" w:hAnsi="Calibri"/>
          <w:b/>
          <w:bCs/>
          <w:sz w:val="24"/>
          <w:szCs w:val="24"/>
        </w:rPr>
        <w:t xml:space="preserve">En uso de la voz, el maestro Arturo Chimal Arechavala: </w:t>
      </w:r>
      <w:r w:rsidR="00992A1C" w:rsidRPr="00E40984">
        <w:rPr>
          <w:rFonts w:ascii="Calibri" w:hAnsi="Calibri"/>
          <w:sz w:val="24"/>
          <w:szCs w:val="24"/>
        </w:rPr>
        <w:t xml:space="preserve">Bueno, gracias presidente. Dos temas, el primero </w:t>
      </w:r>
      <w:r w:rsidRPr="00E40984">
        <w:rPr>
          <w:rFonts w:ascii="Calibri" w:hAnsi="Calibri"/>
          <w:sz w:val="24"/>
          <w:szCs w:val="24"/>
        </w:rPr>
        <w:t xml:space="preserve">es aclarar </w:t>
      </w:r>
      <w:r w:rsidR="00992A1C" w:rsidRPr="00E40984">
        <w:rPr>
          <w:rFonts w:ascii="Calibri" w:hAnsi="Calibri"/>
          <w:sz w:val="24"/>
          <w:szCs w:val="24"/>
        </w:rPr>
        <w:t xml:space="preserve">la duda que existe en cuanto a la </w:t>
      </w:r>
      <w:r w:rsidRPr="00E40984">
        <w:rPr>
          <w:rFonts w:ascii="Calibri" w:hAnsi="Calibri"/>
          <w:sz w:val="24"/>
          <w:szCs w:val="24"/>
        </w:rPr>
        <w:t>federalización</w:t>
      </w:r>
      <w:r w:rsidR="00992A1C" w:rsidRPr="00E40984">
        <w:rPr>
          <w:rFonts w:ascii="Calibri" w:hAnsi="Calibri"/>
          <w:sz w:val="24"/>
          <w:szCs w:val="24"/>
        </w:rPr>
        <w:t xml:space="preserve"> de</w:t>
      </w:r>
      <w:r w:rsidRPr="00E40984">
        <w:rPr>
          <w:rFonts w:ascii="Calibri" w:hAnsi="Calibri"/>
          <w:sz w:val="24"/>
          <w:szCs w:val="24"/>
        </w:rPr>
        <w:t xml:space="preserve"> los</w:t>
      </w:r>
      <w:r w:rsidR="00992A1C" w:rsidRPr="00E40984">
        <w:rPr>
          <w:rFonts w:ascii="Calibri" w:hAnsi="Calibri"/>
          <w:sz w:val="24"/>
          <w:szCs w:val="24"/>
        </w:rPr>
        <w:t xml:space="preserve"> servicios de salud. Operativamente, en la realidad, están funcionando tres ejes, uno es el de la compra consolidada de medicamentos, el cual si no ma</w:t>
      </w:r>
      <w:r w:rsidRPr="00E40984">
        <w:rPr>
          <w:rFonts w:ascii="Calibri" w:hAnsi="Calibri"/>
          <w:sz w:val="24"/>
          <w:szCs w:val="24"/>
        </w:rPr>
        <w:t>l</w:t>
      </w:r>
      <w:r w:rsidR="00992A1C" w:rsidRPr="00E40984">
        <w:rPr>
          <w:rFonts w:ascii="Calibri" w:hAnsi="Calibri"/>
          <w:sz w:val="24"/>
          <w:szCs w:val="24"/>
        </w:rPr>
        <w:t xml:space="preserve"> recuerdo Jalisco </w:t>
      </w:r>
      <w:r w:rsidRPr="00E40984">
        <w:rPr>
          <w:rFonts w:ascii="Calibri" w:hAnsi="Calibri"/>
          <w:sz w:val="24"/>
          <w:szCs w:val="24"/>
        </w:rPr>
        <w:t>se incluyó en</w:t>
      </w:r>
      <w:r w:rsidR="00992A1C" w:rsidRPr="00E40984">
        <w:rPr>
          <w:rFonts w:ascii="Calibri" w:hAnsi="Calibri"/>
          <w:sz w:val="24"/>
          <w:szCs w:val="24"/>
        </w:rPr>
        <w:t xml:space="preserve"> este ejercicio fiscal hasta el siguiente</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El segundo eje</w:t>
      </w:r>
      <w:r w:rsidR="00992A1C" w:rsidRPr="00E40984">
        <w:rPr>
          <w:rFonts w:ascii="Calibri" w:hAnsi="Calibri"/>
          <w:sz w:val="24"/>
          <w:szCs w:val="24"/>
        </w:rPr>
        <w:t xml:space="preserve"> tiene que ver con la federalización de la nómina y más específicamente del recurso humano. Se está en la parte del diagnóstico, lo que se tiene pensado es hacer un fondo más o menos como se está trabajando en la parte de edu</w:t>
      </w:r>
      <w:r w:rsidR="00711F0A" w:rsidRPr="00E40984">
        <w:rPr>
          <w:rFonts w:ascii="Calibri" w:hAnsi="Calibri"/>
          <w:sz w:val="24"/>
          <w:szCs w:val="24"/>
        </w:rPr>
        <w:t>ca</w:t>
      </w:r>
      <w:r w:rsidR="00992A1C" w:rsidRPr="00E40984">
        <w:rPr>
          <w:rFonts w:ascii="Calibri" w:hAnsi="Calibri"/>
          <w:sz w:val="24"/>
          <w:szCs w:val="24"/>
        </w:rPr>
        <w:t>ci</w:t>
      </w:r>
      <w:r w:rsidR="00711F0A" w:rsidRPr="00E40984">
        <w:rPr>
          <w:rFonts w:ascii="Calibri" w:hAnsi="Calibri"/>
          <w:sz w:val="24"/>
          <w:szCs w:val="24"/>
        </w:rPr>
        <w:t>ó</w:t>
      </w:r>
      <w:r w:rsidR="00992A1C" w:rsidRPr="00E40984">
        <w:rPr>
          <w:rFonts w:ascii="Calibri" w:hAnsi="Calibri"/>
          <w:sz w:val="24"/>
          <w:szCs w:val="24"/>
        </w:rPr>
        <w:t>n</w:t>
      </w:r>
      <w:r w:rsidR="00711F0A" w:rsidRPr="00E40984">
        <w:rPr>
          <w:rFonts w:ascii="Calibri" w:hAnsi="Calibri"/>
          <w:sz w:val="24"/>
          <w:szCs w:val="24"/>
        </w:rPr>
        <w:t>:</w:t>
      </w:r>
      <w:r w:rsidR="00992A1C" w:rsidRPr="00E40984">
        <w:rPr>
          <w:rFonts w:ascii="Calibri" w:hAnsi="Calibri"/>
          <w:sz w:val="24"/>
          <w:szCs w:val="24"/>
        </w:rPr>
        <w:t xml:space="preserve"> la dispersión de los recursos la realiza la Secretaría de Hacienda y Crédito Público. </w:t>
      </w:r>
      <w:r w:rsidR="00A13622" w:rsidRPr="00E40984">
        <w:rPr>
          <w:rFonts w:ascii="Calibri" w:hAnsi="Calibri"/>
          <w:sz w:val="24"/>
          <w:szCs w:val="24"/>
        </w:rPr>
        <w:t>L</w:t>
      </w:r>
      <w:r w:rsidR="00992A1C" w:rsidRPr="00E40984">
        <w:rPr>
          <w:rFonts w:ascii="Calibri" w:hAnsi="Calibri"/>
          <w:sz w:val="24"/>
          <w:szCs w:val="24"/>
        </w:rPr>
        <w:t>a parte patronal la sigue teniendo los servicios de salud</w:t>
      </w:r>
      <w:r w:rsidR="00A13622" w:rsidRPr="00E40984">
        <w:rPr>
          <w:rFonts w:ascii="Calibri" w:hAnsi="Calibri"/>
          <w:sz w:val="24"/>
          <w:szCs w:val="24"/>
        </w:rPr>
        <w:t>, con todo respeto a</w:t>
      </w:r>
      <w:r w:rsidR="00992A1C" w:rsidRPr="00E40984">
        <w:rPr>
          <w:rFonts w:ascii="Calibri" w:hAnsi="Calibri"/>
          <w:sz w:val="24"/>
          <w:szCs w:val="24"/>
        </w:rPr>
        <w:t xml:space="preserve"> los derechos adquiridos dentro de los contratos colectivos de trabajo. </w:t>
      </w:r>
    </w:p>
    <w:p w14:paraId="52A36762" w14:textId="09D4E14D" w:rsidR="00A13622" w:rsidRPr="00E40984" w:rsidRDefault="00A13622" w:rsidP="001068FD">
      <w:pPr>
        <w:spacing w:before="120" w:after="120"/>
        <w:ind w:firstLine="397"/>
        <w:jc w:val="both"/>
        <w:rPr>
          <w:rFonts w:ascii="Calibri" w:hAnsi="Calibri"/>
          <w:sz w:val="24"/>
          <w:szCs w:val="24"/>
        </w:rPr>
      </w:pPr>
      <w:r w:rsidRPr="00E40984">
        <w:rPr>
          <w:rFonts w:ascii="Calibri" w:hAnsi="Calibri"/>
          <w:sz w:val="24"/>
          <w:szCs w:val="24"/>
        </w:rPr>
        <w:t xml:space="preserve">También me gustaría compartirles </w:t>
      </w:r>
      <w:r w:rsidR="00992A1C" w:rsidRPr="00E40984">
        <w:rPr>
          <w:rFonts w:ascii="Calibri" w:hAnsi="Calibri"/>
          <w:sz w:val="24"/>
          <w:szCs w:val="24"/>
        </w:rPr>
        <w:t xml:space="preserve">lo que ha insistido el </w:t>
      </w:r>
      <w:r w:rsidRPr="00E40984">
        <w:rPr>
          <w:rFonts w:ascii="Calibri" w:hAnsi="Calibri"/>
          <w:sz w:val="24"/>
          <w:szCs w:val="24"/>
        </w:rPr>
        <w:t>S</w:t>
      </w:r>
      <w:r w:rsidR="00992A1C" w:rsidRPr="00E40984">
        <w:rPr>
          <w:rFonts w:ascii="Calibri" w:hAnsi="Calibri"/>
          <w:sz w:val="24"/>
          <w:szCs w:val="24"/>
        </w:rPr>
        <w:t xml:space="preserve">ecretario de </w:t>
      </w:r>
      <w:r w:rsidRPr="00E40984">
        <w:rPr>
          <w:rFonts w:ascii="Calibri" w:hAnsi="Calibri"/>
          <w:sz w:val="24"/>
          <w:szCs w:val="24"/>
        </w:rPr>
        <w:t>S</w:t>
      </w:r>
      <w:r w:rsidR="00992A1C" w:rsidRPr="00E40984">
        <w:rPr>
          <w:rFonts w:ascii="Calibri" w:hAnsi="Calibri"/>
          <w:sz w:val="24"/>
          <w:szCs w:val="24"/>
        </w:rPr>
        <w:t>alud en distintos foros,</w:t>
      </w:r>
      <w:r w:rsidRPr="00E40984">
        <w:rPr>
          <w:rFonts w:ascii="Calibri" w:hAnsi="Calibri"/>
          <w:sz w:val="24"/>
          <w:szCs w:val="24"/>
        </w:rPr>
        <w:t xml:space="preserve"> incluso</w:t>
      </w:r>
      <w:r w:rsidR="00992A1C" w:rsidRPr="00E40984">
        <w:rPr>
          <w:rFonts w:ascii="Calibri" w:hAnsi="Calibri"/>
          <w:sz w:val="24"/>
          <w:szCs w:val="24"/>
        </w:rPr>
        <w:t xml:space="preserve"> el propio presidente</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w:t>
      </w:r>
      <w:r w:rsidR="00992A1C" w:rsidRPr="00E40984">
        <w:rPr>
          <w:rFonts w:ascii="Calibri" w:hAnsi="Calibri"/>
          <w:sz w:val="24"/>
          <w:szCs w:val="24"/>
        </w:rPr>
        <w:t xml:space="preserve">l combate a la corrupción, la transparencia, </w:t>
      </w:r>
      <w:r w:rsidRPr="00E40984">
        <w:rPr>
          <w:rFonts w:ascii="Calibri" w:hAnsi="Calibri"/>
          <w:sz w:val="24"/>
          <w:szCs w:val="24"/>
        </w:rPr>
        <w:t>llamar</w:t>
      </w:r>
      <w:r w:rsidR="00992A1C" w:rsidRPr="00E40984">
        <w:rPr>
          <w:rFonts w:ascii="Calibri" w:hAnsi="Calibri"/>
          <w:sz w:val="24"/>
          <w:szCs w:val="24"/>
        </w:rPr>
        <w:t xml:space="preserve"> a los problemas por su nombre. </w:t>
      </w:r>
      <w:r w:rsidR="007B477C" w:rsidRPr="00E40984">
        <w:rPr>
          <w:rFonts w:ascii="Calibri" w:hAnsi="Calibri"/>
          <w:sz w:val="24"/>
          <w:szCs w:val="24"/>
        </w:rPr>
        <w:t>Aquí</w:t>
      </w:r>
      <w:r w:rsidR="00992A1C" w:rsidRPr="00E40984">
        <w:rPr>
          <w:rFonts w:ascii="Calibri" w:hAnsi="Calibri"/>
          <w:sz w:val="24"/>
          <w:szCs w:val="24"/>
        </w:rPr>
        <w:t xml:space="preserve"> se me pasaba pedirles la solicitud del dictamen de los estados financieros del </w:t>
      </w:r>
      <w:r w:rsidRPr="00E40984">
        <w:rPr>
          <w:rFonts w:ascii="Calibri" w:hAnsi="Calibri"/>
          <w:sz w:val="24"/>
          <w:szCs w:val="24"/>
        </w:rPr>
        <w:t>O</w:t>
      </w:r>
      <w:r w:rsidR="00992A1C" w:rsidRPr="00E40984">
        <w:rPr>
          <w:rFonts w:ascii="Calibri" w:hAnsi="Calibri"/>
          <w:sz w:val="24"/>
          <w:szCs w:val="24"/>
        </w:rPr>
        <w:t>rganismo, dictaminados por un despacho externo. Es importante y sobre todo ustedes como administración que van entrando, contar con el dictamen del ejercicio</w:t>
      </w:r>
      <w:r w:rsidRPr="00E40984">
        <w:rPr>
          <w:rFonts w:ascii="Calibri" w:hAnsi="Calibri"/>
          <w:sz w:val="24"/>
          <w:szCs w:val="24"/>
        </w:rPr>
        <w:t xml:space="preserve"> fiscal</w:t>
      </w:r>
      <w:r w:rsidR="00992A1C" w:rsidRPr="00E40984">
        <w:rPr>
          <w:rFonts w:ascii="Calibri" w:hAnsi="Calibri"/>
          <w:sz w:val="24"/>
          <w:szCs w:val="24"/>
        </w:rPr>
        <w:t xml:space="preserve"> 2018, para tomar sobre todo un </w:t>
      </w:r>
      <w:r w:rsidRPr="00E40984">
        <w:rPr>
          <w:rFonts w:ascii="Calibri" w:hAnsi="Calibri"/>
          <w:sz w:val="24"/>
          <w:szCs w:val="24"/>
        </w:rPr>
        <w:t>sentido</w:t>
      </w:r>
      <w:r w:rsidR="00992A1C" w:rsidRPr="00E40984">
        <w:rPr>
          <w:rFonts w:ascii="Calibri" w:hAnsi="Calibri"/>
          <w:sz w:val="24"/>
          <w:szCs w:val="24"/>
        </w:rPr>
        <w:t xml:space="preserve"> preventivo en el carácter de los recursos. También</w:t>
      </w:r>
      <w:r w:rsidRPr="00E40984">
        <w:rPr>
          <w:rFonts w:ascii="Calibri" w:hAnsi="Calibri"/>
          <w:sz w:val="24"/>
          <w:szCs w:val="24"/>
        </w:rPr>
        <w:t xml:space="preserve"> tomar en cuenta las opiniones de la Contraloría del Estado.</w:t>
      </w:r>
    </w:p>
    <w:p w14:paraId="74EFFBC6" w14:textId="77777777" w:rsidR="00A13622" w:rsidRPr="00E40984" w:rsidRDefault="00A13622" w:rsidP="001068FD">
      <w:pPr>
        <w:spacing w:before="120" w:after="120"/>
        <w:ind w:firstLine="397"/>
        <w:jc w:val="both"/>
        <w:rPr>
          <w:rFonts w:ascii="Calibri" w:hAnsi="Calibri"/>
          <w:sz w:val="24"/>
          <w:szCs w:val="24"/>
        </w:rPr>
      </w:pPr>
      <w:r w:rsidRPr="00E40984">
        <w:rPr>
          <w:rFonts w:ascii="Calibri" w:hAnsi="Calibri"/>
          <w:sz w:val="24"/>
          <w:szCs w:val="24"/>
        </w:rPr>
        <w:t xml:space="preserve">Desde </w:t>
      </w:r>
      <w:r w:rsidR="00992A1C" w:rsidRPr="00E40984">
        <w:rPr>
          <w:rFonts w:ascii="Calibri" w:hAnsi="Calibri"/>
          <w:sz w:val="24"/>
          <w:szCs w:val="24"/>
        </w:rPr>
        <w:t>la Secretaría de Salud</w:t>
      </w:r>
      <w:r w:rsidRPr="00E40984">
        <w:rPr>
          <w:rFonts w:ascii="Calibri" w:hAnsi="Calibri"/>
          <w:sz w:val="24"/>
          <w:szCs w:val="24"/>
        </w:rPr>
        <w:t xml:space="preserve"> de la Federación no hay</w:t>
      </w:r>
      <w:r w:rsidR="00992A1C" w:rsidRPr="00E40984">
        <w:rPr>
          <w:rFonts w:ascii="Calibri" w:hAnsi="Calibri"/>
          <w:sz w:val="24"/>
          <w:szCs w:val="24"/>
        </w:rPr>
        <w:t xml:space="preserve"> colores partidistas, estamos trabajando igual, con todos los servicios de salud. Les pedimos lo mismo, les apoyamos lo mismo, abordamos los temas con el mismo interés, con el mismo ánimo, sin importar de qué partido político seamos. </w:t>
      </w:r>
      <w:r w:rsidRPr="00E40984">
        <w:rPr>
          <w:rFonts w:ascii="Calibri" w:hAnsi="Calibri"/>
          <w:sz w:val="24"/>
          <w:szCs w:val="24"/>
        </w:rPr>
        <w:t>En cuanto a salud seguimos los dos ejes marcados por el presidente:</w:t>
      </w:r>
      <w:r w:rsidR="00992A1C" w:rsidRPr="00E40984">
        <w:rPr>
          <w:rFonts w:ascii="Calibri" w:hAnsi="Calibri"/>
          <w:sz w:val="24"/>
          <w:szCs w:val="24"/>
        </w:rPr>
        <w:t xml:space="preserve"> uno la universalización de los servicios y dos la gratuidad en los medicamentos. Este semestre ha sido complicado, romper con l</w:t>
      </w:r>
      <w:r w:rsidRPr="00E40984">
        <w:rPr>
          <w:rFonts w:ascii="Calibri" w:hAnsi="Calibri"/>
          <w:sz w:val="24"/>
          <w:szCs w:val="24"/>
        </w:rPr>
        <w:t>os problemas acarreados por</w:t>
      </w:r>
      <w:r w:rsidR="00992A1C" w:rsidRPr="00E40984">
        <w:rPr>
          <w:rFonts w:ascii="Calibri" w:hAnsi="Calibri"/>
          <w:sz w:val="24"/>
          <w:szCs w:val="24"/>
        </w:rPr>
        <w:t xml:space="preserve"> la industria farmacéutica. Es prioridad darle seguimiento al indicador de abasto de medicamentos</w:t>
      </w:r>
      <w:r w:rsidRPr="00E40984">
        <w:rPr>
          <w:rFonts w:ascii="Calibri" w:hAnsi="Calibri"/>
          <w:sz w:val="24"/>
          <w:szCs w:val="24"/>
        </w:rPr>
        <w:t>.</w:t>
      </w:r>
      <w:r w:rsidR="00992A1C" w:rsidRPr="00E40984">
        <w:rPr>
          <w:rFonts w:ascii="Calibri" w:hAnsi="Calibri"/>
          <w:sz w:val="24"/>
          <w:szCs w:val="24"/>
        </w:rPr>
        <w:t xml:space="preserve"> </w:t>
      </w:r>
    </w:p>
    <w:p w14:paraId="000000FC" w14:textId="285593D4" w:rsidR="007460D4" w:rsidRPr="00E40984" w:rsidRDefault="00A13622" w:rsidP="001068FD">
      <w:pPr>
        <w:spacing w:before="120" w:after="120"/>
        <w:ind w:firstLine="397"/>
        <w:jc w:val="both"/>
        <w:rPr>
          <w:rFonts w:ascii="Calibri" w:hAnsi="Calibri"/>
          <w:sz w:val="24"/>
          <w:szCs w:val="24"/>
        </w:rPr>
      </w:pPr>
      <w:r w:rsidRPr="00E40984">
        <w:rPr>
          <w:rFonts w:ascii="Calibri" w:hAnsi="Calibri"/>
          <w:sz w:val="24"/>
          <w:szCs w:val="24"/>
        </w:rPr>
        <w:t>E</w:t>
      </w:r>
      <w:r w:rsidR="00992A1C" w:rsidRPr="00E40984">
        <w:rPr>
          <w:rFonts w:ascii="Calibri" w:hAnsi="Calibri"/>
          <w:sz w:val="24"/>
          <w:szCs w:val="24"/>
        </w:rPr>
        <w:t>n breve se los harán llegar por los medios oficiales e</w:t>
      </w:r>
      <w:r w:rsidRPr="00E40984">
        <w:rPr>
          <w:rFonts w:ascii="Calibri" w:hAnsi="Calibri"/>
          <w:sz w:val="24"/>
          <w:szCs w:val="24"/>
        </w:rPr>
        <w:t>l</w:t>
      </w:r>
      <w:r w:rsidR="00992A1C" w:rsidRPr="00E40984">
        <w:rPr>
          <w:rFonts w:ascii="Calibri" w:hAnsi="Calibri"/>
          <w:sz w:val="24"/>
          <w:szCs w:val="24"/>
        </w:rPr>
        <w:t xml:space="preserve"> </w:t>
      </w:r>
      <w:r w:rsidRPr="00E40984">
        <w:rPr>
          <w:rFonts w:ascii="Calibri" w:hAnsi="Calibri"/>
          <w:sz w:val="24"/>
          <w:szCs w:val="24"/>
        </w:rPr>
        <w:t>P</w:t>
      </w:r>
      <w:r w:rsidR="00992A1C" w:rsidRPr="00E40984">
        <w:rPr>
          <w:rFonts w:ascii="Calibri" w:hAnsi="Calibri"/>
          <w:sz w:val="24"/>
          <w:szCs w:val="24"/>
        </w:rPr>
        <w:t xml:space="preserve">lan </w:t>
      </w:r>
      <w:r w:rsidRPr="00E40984">
        <w:rPr>
          <w:rFonts w:ascii="Calibri" w:hAnsi="Calibri"/>
          <w:sz w:val="24"/>
          <w:szCs w:val="24"/>
        </w:rPr>
        <w:t>N</w:t>
      </w:r>
      <w:r w:rsidR="00992A1C" w:rsidRPr="00E40984">
        <w:rPr>
          <w:rFonts w:ascii="Calibri" w:hAnsi="Calibri"/>
          <w:sz w:val="24"/>
          <w:szCs w:val="24"/>
        </w:rPr>
        <w:t xml:space="preserve">acional de </w:t>
      </w:r>
      <w:r w:rsidRPr="00E40984">
        <w:rPr>
          <w:rFonts w:ascii="Calibri" w:hAnsi="Calibri"/>
          <w:sz w:val="24"/>
          <w:szCs w:val="24"/>
        </w:rPr>
        <w:t>D</w:t>
      </w:r>
      <w:r w:rsidR="00992A1C" w:rsidRPr="00E40984">
        <w:rPr>
          <w:rFonts w:ascii="Calibri" w:hAnsi="Calibri"/>
          <w:sz w:val="24"/>
          <w:szCs w:val="24"/>
        </w:rPr>
        <w:t>esarrollo; el cual ustedes tendrán que retomar para establecer los planes y programas estatales</w:t>
      </w:r>
      <w:r w:rsidRPr="00E40984">
        <w:rPr>
          <w:rFonts w:ascii="Calibri" w:hAnsi="Calibri"/>
          <w:sz w:val="24"/>
          <w:szCs w:val="24"/>
        </w:rPr>
        <w:t>.</w:t>
      </w:r>
      <w:r w:rsidR="00992A1C" w:rsidRPr="00E40984">
        <w:rPr>
          <w:rFonts w:ascii="Calibri" w:hAnsi="Calibri"/>
          <w:sz w:val="24"/>
          <w:szCs w:val="24"/>
        </w:rPr>
        <w:t xml:space="preserve"> </w:t>
      </w:r>
      <w:r w:rsidRPr="00E40984">
        <w:rPr>
          <w:rFonts w:ascii="Calibri" w:hAnsi="Calibri"/>
          <w:sz w:val="24"/>
          <w:szCs w:val="24"/>
        </w:rPr>
        <w:t>E</w:t>
      </w:r>
      <w:r w:rsidR="00992A1C" w:rsidRPr="00E40984">
        <w:rPr>
          <w:rFonts w:ascii="Calibri" w:hAnsi="Calibri"/>
          <w:sz w:val="24"/>
          <w:szCs w:val="24"/>
        </w:rPr>
        <w:t>l ofrecimiento es el mismo</w:t>
      </w:r>
      <w:r w:rsidRPr="00E40984">
        <w:rPr>
          <w:rFonts w:ascii="Calibri" w:hAnsi="Calibri"/>
          <w:sz w:val="24"/>
          <w:szCs w:val="24"/>
        </w:rPr>
        <w:t xml:space="preserve">, </w:t>
      </w:r>
      <w:r w:rsidR="00992A1C" w:rsidRPr="00E40984">
        <w:rPr>
          <w:rFonts w:ascii="Calibri" w:hAnsi="Calibri"/>
          <w:sz w:val="24"/>
          <w:szCs w:val="24"/>
        </w:rPr>
        <w:t xml:space="preserve">en lo que les podamos apoyar desde el </w:t>
      </w:r>
      <w:r w:rsidRPr="00E40984">
        <w:rPr>
          <w:rFonts w:ascii="Calibri" w:hAnsi="Calibri"/>
          <w:sz w:val="24"/>
          <w:szCs w:val="24"/>
        </w:rPr>
        <w:t>S</w:t>
      </w:r>
      <w:r w:rsidR="00992A1C" w:rsidRPr="00E40984">
        <w:rPr>
          <w:rFonts w:ascii="Calibri" w:hAnsi="Calibri"/>
          <w:sz w:val="24"/>
          <w:szCs w:val="24"/>
        </w:rPr>
        <w:t xml:space="preserve">ecretario </w:t>
      </w:r>
      <w:r w:rsidRPr="00E40984">
        <w:rPr>
          <w:rFonts w:ascii="Calibri" w:hAnsi="Calibri"/>
          <w:sz w:val="24"/>
          <w:szCs w:val="24"/>
        </w:rPr>
        <w:t>T</w:t>
      </w:r>
      <w:r w:rsidR="00992A1C" w:rsidRPr="00E40984">
        <w:rPr>
          <w:rFonts w:ascii="Calibri" w:hAnsi="Calibri"/>
          <w:sz w:val="24"/>
          <w:szCs w:val="24"/>
        </w:rPr>
        <w:t xml:space="preserve">écnico, desde esta </w:t>
      </w:r>
      <w:r w:rsidRPr="00E40984">
        <w:rPr>
          <w:rFonts w:ascii="Calibri" w:hAnsi="Calibri"/>
          <w:sz w:val="24"/>
          <w:szCs w:val="24"/>
        </w:rPr>
        <w:t>Dirección</w:t>
      </w:r>
      <w:r w:rsidR="00992A1C" w:rsidRPr="00E40984">
        <w:rPr>
          <w:rFonts w:ascii="Calibri" w:hAnsi="Calibri"/>
          <w:sz w:val="24"/>
          <w:szCs w:val="24"/>
        </w:rPr>
        <w:t xml:space="preserve"> de </w:t>
      </w:r>
      <w:r w:rsidRPr="00E40984">
        <w:rPr>
          <w:rFonts w:ascii="Calibri" w:hAnsi="Calibri"/>
          <w:sz w:val="24"/>
          <w:szCs w:val="24"/>
        </w:rPr>
        <w:t>Coordinación</w:t>
      </w:r>
      <w:r w:rsidR="00992A1C" w:rsidRPr="00E40984">
        <w:rPr>
          <w:rFonts w:ascii="Calibri" w:hAnsi="Calibri"/>
          <w:sz w:val="24"/>
          <w:szCs w:val="24"/>
        </w:rPr>
        <w:t xml:space="preserve"> y </w:t>
      </w:r>
      <w:r w:rsidRPr="00E40984">
        <w:rPr>
          <w:rFonts w:ascii="Calibri" w:hAnsi="Calibri"/>
          <w:sz w:val="24"/>
          <w:szCs w:val="24"/>
        </w:rPr>
        <w:t>Vinculación</w:t>
      </w:r>
      <w:r w:rsidR="00992A1C" w:rsidRPr="00E40984">
        <w:rPr>
          <w:rFonts w:ascii="Calibri" w:hAnsi="Calibri"/>
          <w:sz w:val="24"/>
          <w:szCs w:val="24"/>
        </w:rPr>
        <w:t xml:space="preserve"> de los OPDS. </w:t>
      </w:r>
    </w:p>
    <w:p w14:paraId="5CFBEE7D" w14:textId="097AE345" w:rsidR="00CE4438" w:rsidRPr="00E40984" w:rsidRDefault="00CE4438" w:rsidP="00CE4438">
      <w:pPr>
        <w:spacing w:before="120" w:after="120"/>
        <w:ind w:firstLine="397"/>
        <w:jc w:val="both"/>
        <w:rPr>
          <w:rFonts w:ascii="Calibri" w:hAnsi="Calibri"/>
          <w:sz w:val="24"/>
          <w:szCs w:val="24"/>
        </w:rPr>
      </w:pPr>
      <w:r w:rsidRPr="00E40984">
        <w:rPr>
          <w:rFonts w:ascii="Calibri" w:hAnsi="Calibri"/>
          <w:b/>
          <w:bCs/>
          <w:sz w:val="24"/>
          <w:szCs w:val="24"/>
        </w:rPr>
        <w:t xml:space="preserve">En desahogo del punto 19, </w:t>
      </w:r>
      <w:r w:rsidRPr="00E40984">
        <w:rPr>
          <w:rFonts w:ascii="Calibri" w:hAnsi="Calibri"/>
          <w:b/>
          <w:iCs/>
          <w:sz w:val="24"/>
          <w:szCs w:val="24"/>
        </w:rPr>
        <w:t xml:space="preserve">Clausura, </w:t>
      </w:r>
      <w:r w:rsidRPr="00E40984">
        <w:rPr>
          <w:rFonts w:ascii="Calibri" w:hAnsi="Calibri"/>
          <w:b/>
          <w:bCs/>
          <w:sz w:val="24"/>
          <w:szCs w:val="24"/>
        </w:rPr>
        <w:t>el representante del presidente de la Junta de Gobierno, el doctor Mario Márquez Amezcua:</w:t>
      </w:r>
      <w:r w:rsidRPr="00E40984">
        <w:rPr>
          <w:rFonts w:ascii="Calibri" w:hAnsi="Calibri"/>
          <w:sz w:val="24"/>
          <w:szCs w:val="24"/>
        </w:rPr>
        <w:t xml:space="preserve"> Muchísimas gracias por su apoyo. Agradecemos también la presencia de la maestra Norma Diaz, de la Coordinación Estratégica de Desarrollo Social, gracias por acompañarnos. Reiteramos la felicitación al OPD, por el manejo que se está llevando. Y sin más asuntos que tratar, se procede a la declaratoria de </w:t>
      </w:r>
      <w:r w:rsidRPr="00E40984">
        <w:rPr>
          <w:rFonts w:ascii="Calibri" w:hAnsi="Calibri"/>
          <w:sz w:val="24"/>
          <w:szCs w:val="24"/>
        </w:rPr>
        <w:lastRenderedPageBreak/>
        <w:t xml:space="preserve">clausura de la Primera Sesión Ordinaria de la Junta de Gobierno, del Organismo Público Descentralizado “Servicios de Salud Jalisco”, siendo las 13 horas con 20 minutos del día 8 de mayo del 2019, agradeciendo a todos su presencia. </w:t>
      </w:r>
    </w:p>
    <w:p w14:paraId="62E1A366" w14:textId="65628667" w:rsidR="00CE4438" w:rsidRPr="00E40984" w:rsidRDefault="00CE4438" w:rsidP="00CE4438">
      <w:pPr>
        <w:spacing w:before="120" w:after="120"/>
        <w:ind w:firstLine="397"/>
        <w:jc w:val="center"/>
        <w:rPr>
          <w:rFonts w:ascii="Calibri" w:hAnsi="Calibri"/>
          <w:b/>
          <w:bCs/>
          <w:sz w:val="24"/>
          <w:szCs w:val="24"/>
        </w:rPr>
      </w:pPr>
      <w:r w:rsidRPr="00E40984">
        <w:rPr>
          <w:rFonts w:ascii="Calibri" w:hAnsi="Calibri"/>
          <w:b/>
          <w:bCs/>
          <w:sz w:val="24"/>
          <w:szCs w:val="24"/>
        </w:rPr>
        <w:t>En el auditorio de las Oficinas Centrales del Organismo Público Descentralizado “Servicios de Salud Jalisco. Guadalajara, Jalisco. A 08 de mayo de 2019</w:t>
      </w:r>
    </w:p>
    <w:p w14:paraId="33454F11" w14:textId="04F71E44" w:rsidR="00F233E5" w:rsidRPr="00E40984" w:rsidRDefault="00F233E5" w:rsidP="00996DC4">
      <w:pPr>
        <w:jc w:val="both"/>
        <w:rPr>
          <w:rFonts w:ascii="Calibri" w:hAnsi="Calibri"/>
          <w:sz w:val="24"/>
          <w:szCs w:val="24"/>
        </w:rPr>
      </w:pPr>
    </w:p>
    <w:tbl>
      <w:tblPr>
        <w:tblStyle w:val="Tablaconcuadrcula"/>
        <w:tblW w:w="0" w:type="auto"/>
        <w:tblLook w:val="04A0" w:firstRow="1" w:lastRow="0" w:firstColumn="1" w:lastColumn="0" w:noHBand="0" w:noVBand="1"/>
      </w:tblPr>
      <w:tblGrid>
        <w:gridCol w:w="4509"/>
        <w:gridCol w:w="4510"/>
      </w:tblGrid>
      <w:tr w:rsidR="005659E5" w:rsidRPr="00E40984" w14:paraId="25939D20" w14:textId="77777777" w:rsidTr="005659E5">
        <w:tc>
          <w:tcPr>
            <w:tcW w:w="4509" w:type="dxa"/>
          </w:tcPr>
          <w:p w14:paraId="4EB43BCF" w14:textId="77777777" w:rsidR="005659E5" w:rsidRPr="00E40984" w:rsidRDefault="005659E5" w:rsidP="00305B05">
            <w:pPr>
              <w:jc w:val="center"/>
              <w:rPr>
                <w:rFonts w:ascii="Calibri" w:hAnsi="Calibri"/>
                <w:b/>
                <w:sz w:val="24"/>
                <w:szCs w:val="24"/>
              </w:rPr>
            </w:pPr>
            <w:r w:rsidRPr="00E40984">
              <w:rPr>
                <w:rFonts w:ascii="Calibri" w:hAnsi="Calibri"/>
                <w:b/>
                <w:sz w:val="24"/>
                <w:szCs w:val="24"/>
              </w:rPr>
              <w:t>En representación del Gobernador</w:t>
            </w:r>
          </w:p>
          <w:p w14:paraId="7B0D9343" w14:textId="1392C2E5" w:rsidR="005659E5" w:rsidRPr="00E40984" w:rsidRDefault="005659E5" w:rsidP="00305B05">
            <w:pPr>
              <w:jc w:val="center"/>
              <w:rPr>
                <w:rFonts w:ascii="Calibri" w:hAnsi="Calibri"/>
                <w:b/>
                <w:sz w:val="24"/>
                <w:szCs w:val="24"/>
              </w:rPr>
            </w:pPr>
            <w:r w:rsidRPr="00E40984">
              <w:rPr>
                <w:rFonts w:ascii="Calibri" w:hAnsi="Calibri"/>
                <w:b/>
                <w:sz w:val="24"/>
                <w:szCs w:val="24"/>
              </w:rPr>
              <w:t>Constitucional del Estado de Jalisco:</w:t>
            </w:r>
          </w:p>
          <w:p w14:paraId="2C5168A8" w14:textId="1A7949DD" w:rsidR="005659E5" w:rsidRPr="00E40984" w:rsidRDefault="005659E5" w:rsidP="00305B05">
            <w:pPr>
              <w:jc w:val="center"/>
              <w:rPr>
                <w:rFonts w:ascii="Calibri" w:hAnsi="Calibri"/>
                <w:b/>
                <w:sz w:val="24"/>
                <w:szCs w:val="24"/>
              </w:rPr>
            </w:pPr>
          </w:p>
          <w:p w14:paraId="3A135543" w14:textId="77777777" w:rsidR="004E5C56" w:rsidRPr="00E40984" w:rsidRDefault="004E5C56" w:rsidP="00305B05">
            <w:pPr>
              <w:jc w:val="center"/>
              <w:rPr>
                <w:rFonts w:ascii="Calibri" w:hAnsi="Calibri"/>
                <w:b/>
                <w:sz w:val="24"/>
                <w:szCs w:val="24"/>
              </w:rPr>
            </w:pPr>
          </w:p>
          <w:p w14:paraId="22D5986A" w14:textId="510A39DA" w:rsidR="005659E5" w:rsidRPr="00E40984" w:rsidRDefault="005659E5" w:rsidP="00305B05">
            <w:pPr>
              <w:jc w:val="center"/>
              <w:rPr>
                <w:rFonts w:ascii="Calibri" w:hAnsi="Calibri"/>
                <w:b/>
                <w:sz w:val="24"/>
                <w:szCs w:val="24"/>
              </w:rPr>
            </w:pPr>
            <w:r w:rsidRPr="00E40984">
              <w:rPr>
                <w:rFonts w:ascii="Calibri" w:hAnsi="Calibri"/>
                <w:b/>
                <w:sz w:val="24"/>
                <w:szCs w:val="24"/>
              </w:rPr>
              <w:t>Dr. Mario Márquez Amezcua</w:t>
            </w:r>
          </w:p>
        </w:tc>
        <w:tc>
          <w:tcPr>
            <w:tcW w:w="4510" w:type="dxa"/>
          </w:tcPr>
          <w:p w14:paraId="65D09263" w14:textId="77777777" w:rsidR="005659E5" w:rsidRPr="00E40984" w:rsidRDefault="00305B05" w:rsidP="00305B05">
            <w:pPr>
              <w:jc w:val="center"/>
              <w:rPr>
                <w:rFonts w:ascii="Calibri" w:hAnsi="Calibri"/>
                <w:b/>
                <w:sz w:val="24"/>
                <w:szCs w:val="24"/>
              </w:rPr>
            </w:pPr>
            <w:r w:rsidRPr="00E40984">
              <w:rPr>
                <w:rFonts w:ascii="Calibri" w:hAnsi="Calibri"/>
                <w:b/>
                <w:sz w:val="24"/>
                <w:szCs w:val="24"/>
              </w:rPr>
              <w:t>En representación del OPD “Servicios de Salud Jalisco”:</w:t>
            </w:r>
          </w:p>
          <w:p w14:paraId="703E8644" w14:textId="12BACB1A" w:rsidR="00305B05" w:rsidRPr="00E40984" w:rsidRDefault="00305B05" w:rsidP="00305B05">
            <w:pPr>
              <w:jc w:val="center"/>
              <w:rPr>
                <w:rFonts w:ascii="Calibri" w:hAnsi="Calibri"/>
                <w:b/>
                <w:sz w:val="24"/>
                <w:szCs w:val="24"/>
              </w:rPr>
            </w:pPr>
          </w:p>
          <w:p w14:paraId="230E5D2B" w14:textId="77777777" w:rsidR="004E5C56" w:rsidRPr="00E40984" w:rsidRDefault="004E5C56" w:rsidP="00305B05">
            <w:pPr>
              <w:jc w:val="center"/>
              <w:rPr>
                <w:rFonts w:ascii="Calibri" w:hAnsi="Calibri"/>
                <w:b/>
                <w:sz w:val="24"/>
                <w:szCs w:val="24"/>
              </w:rPr>
            </w:pPr>
          </w:p>
          <w:p w14:paraId="7744CDAF" w14:textId="5F32BADE" w:rsidR="00305B05" w:rsidRPr="00E40984" w:rsidRDefault="00305B05" w:rsidP="00305B05">
            <w:pPr>
              <w:jc w:val="center"/>
              <w:rPr>
                <w:rFonts w:ascii="Calibri" w:hAnsi="Calibri"/>
                <w:b/>
                <w:sz w:val="24"/>
                <w:szCs w:val="24"/>
              </w:rPr>
            </w:pPr>
            <w:r w:rsidRPr="00E40984">
              <w:rPr>
                <w:rFonts w:ascii="Calibri" w:hAnsi="Calibri"/>
                <w:b/>
                <w:sz w:val="24"/>
                <w:szCs w:val="24"/>
              </w:rPr>
              <w:t>Mtra. María del Consuelo Robles Sierra</w:t>
            </w:r>
          </w:p>
        </w:tc>
      </w:tr>
      <w:tr w:rsidR="005659E5" w:rsidRPr="00E40984" w14:paraId="47267AAB" w14:textId="77777777" w:rsidTr="005659E5">
        <w:tc>
          <w:tcPr>
            <w:tcW w:w="4509" w:type="dxa"/>
          </w:tcPr>
          <w:p w14:paraId="32E88CCE" w14:textId="77777777" w:rsidR="005659E5" w:rsidRPr="00E40984" w:rsidRDefault="005659E5" w:rsidP="00305B05">
            <w:pPr>
              <w:jc w:val="center"/>
              <w:rPr>
                <w:rFonts w:ascii="Calibri" w:hAnsi="Calibri"/>
                <w:b/>
                <w:sz w:val="24"/>
                <w:szCs w:val="24"/>
              </w:rPr>
            </w:pPr>
            <w:r w:rsidRPr="00E40984">
              <w:rPr>
                <w:rFonts w:ascii="Calibri" w:hAnsi="Calibri"/>
                <w:b/>
                <w:sz w:val="24"/>
                <w:szCs w:val="24"/>
              </w:rPr>
              <w:t>En representación de la Contraloría del Estado de Jalisco:</w:t>
            </w:r>
          </w:p>
          <w:p w14:paraId="119B55EC" w14:textId="3324D762" w:rsidR="005659E5" w:rsidRPr="00E40984" w:rsidRDefault="005659E5" w:rsidP="00305B05">
            <w:pPr>
              <w:jc w:val="center"/>
              <w:rPr>
                <w:rFonts w:ascii="Calibri" w:hAnsi="Calibri"/>
                <w:b/>
                <w:sz w:val="24"/>
                <w:szCs w:val="24"/>
              </w:rPr>
            </w:pPr>
          </w:p>
          <w:p w14:paraId="2767A50B" w14:textId="77777777" w:rsidR="00393F2C" w:rsidRPr="00E40984" w:rsidRDefault="00393F2C" w:rsidP="00305B05">
            <w:pPr>
              <w:jc w:val="center"/>
              <w:rPr>
                <w:rFonts w:ascii="Calibri" w:hAnsi="Calibri"/>
                <w:b/>
                <w:sz w:val="24"/>
                <w:szCs w:val="24"/>
              </w:rPr>
            </w:pPr>
          </w:p>
          <w:p w14:paraId="2AFF937E" w14:textId="5A51A197" w:rsidR="005659E5" w:rsidRPr="00E40984" w:rsidRDefault="005659E5" w:rsidP="00305B05">
            <w:pPr>
              <w:jc w:val="center"/>
              <w:rPr>
                <w:rFonts w:ascii="Calibri" w:hAnsi="Calibri"/>
                <w:b/>
                <w:sz w:val="24"/>
                <w:szCs w:val="24"/>
              </w:rPr>
            </w:pPr>
            <w:r w:rsidRPr="00E40984">
              <w:rPr>
                <w:rFonts w:ascii="Calibri" w:hAnsi="Calibri"/>
                <w:b/>
                <w:sz w:val="24"/>
                <w:szCs w:val="24"/>
              </w:rPr>
              <w:t>C. Juana Carrión Ruiz</w:t>
            </w:r>
          </w:p>
        </w:tc>
        <w:tc>
          <w:tcPr>
            <w:tcW w:w="4510" w:type="dxa"/>
          </w:tcPr>
          <w:p w14:paraId="20123A11" w14:textId="77777777" w:rsidR="005659E5" w:rsidRPr="00E40984" w:rsidRDefault="00305B05" w:rsidP="00305B05">
            <w:pPr>
              <w:jc w:val="center"/>
              <w:rPr>
                <w:rFonts w:ascii="Calibri" w:hAnsi="Calibri"/>
                <w:b/>
                <w:sz w:val="24"/>
                <w:szCs w:val="24"/>
              </w:rPr>
            </w:pPr>
            <w:r w:rsidRPr="00E40984">
              <w:rPr>
                <w:rFonts w:ascii="Calibri" w:hAnsi="Calibri"/>
                <w:b/>
                <w:sz w:val="24"/>
                <w:szCs w:val="24"/>
              </w:rPr>
              <w:t>En representación de la Secretaría de la Hacienda Pública:</w:t>
            </w:r>
          </w:p>
          <w:p w14:paraId="1BB56AA5" w14:textId="4E3353B0" w:rsidR="00305B05" w:rsidRPr="00E40984" w:rsidRDefault="00305B05" w:rsidP="00305B05">
            <w:pPr>
              <w:jc w:val="center"/>
              <w:rPr>
                <w:rFonts w:ascii="Calibri" w:hAnsi="Calibri"/>
                <w:b/>
                <w:sz w:val="24"/>
                <w:szCs w:val="24"/>
              </w:rPr>
            </w:pPr>
          </w:p>
          <w:p w14:paraId="221E65B9" w14:textId="77777777" w:rsidR="00393F2C" w:rsidRPr="00E40984" w:rsidRDefault="00393F2C" w:rsidP="00305B05">
            <w:pPr>
              <w:jc w:val="center"/>
              <w:rPr>
                <w:rFonts w:ascii="Calibri" w:hAnsi="Calibri"/>
                <w:b/>
                <w:sz w:val="24"/>
                <w:szCs w:val="24"/>
              </w:rPr>
            </w:pPr>
          </w:p>
          <w:p w14:paraId="29CA0B76" w14:textId="7F053B74" w:rsidR="00305B05" w:rsidRPr="00E40984" w:rsidRDefault="00305B05" w:rsidP="00305B05">
            <w:pPr>
              <w:jc w:val="center"/>
              <w:rPr>
                <w:rFonts w:ascii="Calibri" w:hAnsi="Calibri"/>
                <w:b/>
                <w:sz w:val="24"/>
                <w:szCs w:val="24"/>
              </w:rPr>
            </w:pPr>
            <w:r w:rsidRPr="00E40984">
              <w:rPr>
                <w:rFonts w:ascii="Calibri" w:hAnsi="Calibri"/>
                <w:b/>
                <w:sz w:val="24"/>
                <w:szCs w:val="24"/>
              </w:rPr>
              <w:t>Lic. Gloria Judith Ley Angulo</w:t>
            </w:r>
          </w:p>
        </w:tc>
      </w:tr>
      <w:tr w:rsidR="005659E5" w:rsidRPr="00E40984" w14:paraId="6C43C6DA" w14:textId="77777777" w:rsidTr="005659E5">
        <w:tc>
          <w:tcPr>
            <w:tcW w:w="4509" w:type="dxa"/>
          </w:tcPr>
          <w:p w14:paraId="2EDB5EB0" w14:textId="5A6700FF" w:rsidR="005659E5" w:rsidRPr="00E40984" w:rsidRDefault="00305B05" w:rsidP="00305B05">
            <w:pPr>
              <w:jc w:val="center"/>
              <w:rPr>
                <w:rFonts w:ascii="Calibri" w:hAnsi="Calibri"/>
                <w:b/>
                <w:sz w:val="24"/>
                <w:szCs w:val="24"/>
              </w:rPr>
            </w:pPr>
            <w:r w:rsidRPr="00E40984">
              <w:rPr>
                <w:rFonts w:ascii="Calibri" w:hAnsi="Calibri"/>
                <w:b/>
                <w:sz w:val="24"/>
                <w:szCs w:val="24"/>
              </w:rPr>
              <w:t>En representación de la Secretaría de Salud del Gobierno de la República:</w:t>
            </w:r>
          </w:p>
          <w:p w14:paraId="2A77D2FE" w14:textId="027AA17D" w:rsidR="00305B05" w:rsidRPr="00E40984" w:rsidRDefault="00305B05" w:rsidP="00305B05">
            <w:pPr>
              <w:jc w:val="center"/>
              <w:rPr>
                <w:rFonts w:ascii="Calibri" w:hAnsi="Calibri"/>
                <w:b/>
                <w:sz w:val="24"/>
                <w:szCs w:val="24"/>
              </w:rPr>
            </w:pPr>
          </w:p>
          <w:p w14:paraId="3591E777" w14:textId="7FBF2053" w:rsidR="00305B05" w:rsidRPr="00E40984" w:rsidRDefault="00305B05" w:rsidP="00305B05">
            <w:pPr>
              <w:jc w:val="center"/>
              <w:rPr>
                <w:rFonts w:ascii="Calibri" w:hAnsi="Calibri"/>
                <w:b/>
                <w:sz w:val="24"/>
                <w:szCs w:val="24"/>
              </w:rPr>
            </w:pPr>
          </w:p>
          <w:p w14:paraId="624817EC" w14:textId="77777777" w:rsidR="004E5C56" w:rsidRPr="00E40984" w:rsidRDefault="004E5C56" w:rsidP="00305B05">
            <w:pPr>
              <w:jc w:val="center"/>
              <w:rPr>
                <w:rFonts w:ascii="Calibri" w:hAnsi="Calibri"/>
                <w:b/>
                <w:sz w:val="24"/>
                <w:szCs w:val="24"/>
              </w:rPr>
            </w:pPr>
          </w:p>
          <w:p w14:paraId="2A3CD2EE" w14:textId="20F002FE" w:rsidR="00305B05" w:rsidRPr="00E40984" w:rsidRDefault="00305B05" w:rsidP="00305B05">
            <w:pPr>
              <w:jc w:val="center"/>
              <w:rPr>
                <w:rFonts w:ascii="Calibri" w:hAnsi="Calibri"/>
                <w:b/>
                <w:sz w:val="24"/>
                <w:szCs w:val="24"/>
              </w:rPr>
            </w:pPr>
            <w:r w:rsidRPr="00E40984">
              <w:rPr>
                <w:rFonts w:ascii="Calibri" w:hAnsi="Calibri"/>
                <w:b/>
                <w:sz w:val="24"/>
                <w:szCs w:val="24"/>
              </w:rPr>
              <w:t>Mtro. Arturo Chimal Arechavala</w:t>
            </w:r>
          </w:p>
        </w:tc>
        <w:tc>
          <w:tcPr>
            <w:tcW w:w="4510" w:type="dxa"/>
          </w:tcPr>
          <w:p w14:paraId="525055CC" w14:textId="77777777" w:rsidR="005659E5" w:rsidRPr="00E40984" w:rsidRDefault="00305B05" w:rsidP="00305B05">
            <w:pPr>
              <w:jc w:val="center"/>
              <w:rPr>
                <w:rFonts w:ascii="Calibri" w:hAnsi="Calibri"/>
                <w:b/>
                <w:sz w:val="24"/>
                <w:szCs w:val="24"/>
              </w:rPr>
            </w:pPr>
            <w:r w:rsidRPr="00E40984">
              <w:rPr>
                <w:rFonts w:ascii="Calibri" w:hAnsi="Calibri"/>
                <w:b/>
                <w:sz w:val="24"/>
                <w:szCs w:val="24"/>
              </w:rPr>
              <w:t>En representación del Comité Ejecutivo Nacional del Sindicato Nacional de Trabajadores de la Secretaría de Salud:</w:t>
            </w:r>
          </w:p>
          <w:p w14:paraId="169F9097" w14:textId="02CA97AC" w:rsidR="00305B05" w:rsidRPr="00E40984" w:rsidRDefault="00305B05" w:rsidP="00305B05">
            <w:pPr>
              <w:jc w:val="center"/>
              <w:rPr>
                <w:rFonts w:ascii="Calibri" w:hAnsi="Calibri"/>
                <w:b/>
                <w:sz w:val="24"/>
                <w:szCs w:val="24"/>
              </w:rPr>
            </w:pPr>
          </w:p>
          <w:p w14:paraId="31295A48" w14:textId="77777777" w:rsidR="004E5C56" w:rsidRPr="00E40984" w:rsidRDefault="004E5C56" w:rsidP="00305B05">
            <w:pPr>
              <w:jc w:val="center"/>
              <w:rPr>
                <w:rFonts w:ascii="Calibri" w:hAnsi="Calibri"/>
                <w:b/>
                <w:sz w:val="24"/>
                <w:szCs w:val="24"/>
              </w:rPr>
            </w:pPr>
          </w:p>
          <w:p w14:paraId="7A74C202" w14:textId="7377D489" w:rsidR="00305B05" w:rsidRPr="00E40984" w:rsidRDefault="00305B05" w:rsidP="00305B05">
            <w:pPr>
              <w:jc w:val="center"/>
              <w:rPr>
                <w:rFonts w:ascii="Calibri" w:hAnsi="Calibri"/>
                <w:b/>
                <w:sz w:val="24"/>
                <w:szCs w:val="24"/>
              </w:rPr>
            </w:pPr>
            <w:r w:rsidRPr="00E40984">
              <w:rPr>
                <w:rFonts w:ascii="Calibri" w:hAnsi="Calibri"/>
                <w:b/>
                <w:sz w:val="24"/>
                <w:szCs w:val="24"/>
              </w:rPr>
              <w:t xml:space="preserve">Dr. </w:t>
            </w:r>
            <w:bookmarkStart w:id="19" w:name="_Hlk10203123"/>
            <w:r w:rsidRPr="00E40984">
              <w:rPr>
                <w:rFonts w:ascii="Calibri" w:hAnsi="Calibri"/>
                <w:b/>
                <w:sz w:val="24"/>
                <w:szCs w:val="24"/>
              </w:rPr>
              <w:t>José Guadalupe Ramírez Robledo</w:t>
            </w:r>
            <w:bookmarkEnd w:id="19"/>
          </w:p>
        </w:tc>
      </w:tr>
      <w:tr w:rsidR="005659E5" w:rsidRPr="00E40984" w14:paraId="5E5771C5" w14:textId="77777777" w:rsidTr="005659E5">
        <w:tc>
          <w:tcPr>
            <w:tcW w:w="4509" w:type="dxa"/>
          </w:tcPr>
          <w:p w14:paraId="09B94A48" w14:textId="5FBF8B6D" w:rsidR="005659E5" w:rsidRPr="00E40984" w:rsidRDefault="00305B05" w:rsidP="00305B05">
            <w:pPr>
              <w:jc w:val="center"/>
              <w:rPr>
                <w:rFonts w:ascii="Calibri" w:hAnsi="Calibri"/>
                <w:b/>
                <w:sz w:val="24"/>
                <w:szCs w:val="24"/>
              </w:rPr>
            </w:pPr>
            <w:r w:rsidRPr="00E40984">
              <w:rPr>
                <w:rFonts w:ascii="Calibri" w:hAnsi="Calibri"/>
                <w:b/>
                <w:sz w:val="24"/>
                <w:szCs w:val="24"/>
              </w:rPr>
              <w:t>En representación de la Secretaría de Salud del Estado de Jalisco:</w:t>
            </w:r>
          </w:p>
          <w:p w14:paraId="1244A7F1" w14:textId="19241811" w:rsidR="00305B05" w:rsidRPr="00E40984" w:rsidRDefault="00305B05" w:rsidP="00305B05">
            <w:pPr>
              <w:jc w:val="center"/>
              <w:rPr>
                <w:rFonts w:ascii="Calibri" w:hAnsi="Calibri"/>
                <w:b/>
                <w:sz w:val="24"/>
                <w:szCs w:val="24"/>
              </w:rPr>
            </w:pPr>
          </w:p>
          <w:p w14:paraId="18BC02AB" w14:textId="77777777" w:rsidR="004E5C56" w:rsidRPr="00E40984" w:rsidRDefault="004E5C56" w:rsidP="00305B05">
            <w:pPr>
              <w:jc w:val="center"/>
              <w:rPr>
                <w:rFonts w:ascii="Calibri" w:hAnsi="Calibri"/>
                <w:b/>
                <w:sz w:val="24"/>
                <w:szCs w:val="24"/>
              </w:rPr>
            </w:pPr>
          </w:p>
          <w:p w14:paraId="7F308A69" w14:textId="172ACB22" w:rsidR="00305B05" w:rsidRPr="00E40984" w:rsidRDefault="00305B05" w:rsidP="00305B05">
            <w:pPr>
              <w:jc w:val="center"/>
              <w:rPr>
                <w:rFonts w:ascii="Calibri" w:hAnsi="Calibri"/>
                <w:b/>
                <w:sz w:val="24"/>
                <w:szCs w:val="24"/>
              </w:rPr>
            </w:pPr>
            <w:r w:rsidRPr="00E40984">
              <w:rPr>
                <w:rFonts w:ascii="Calibri" w:hAnsi="Calibri"/>
                <w:b/>
                <w:sz w:val="24"/>
                <w:szCs w:val="24"/>
              </w:rPr>
              <w:t>Dr. Arturo Muzquiz Peña</w:t>
            </w:r>
          </w:p>
        </w:tc>
        <w:tc>
          <w:tcPr>
            <w:tcW w:w="4510" w:type="dxa"/>
          </w:tcPr>
          <w:p w14:paraId="54E32C5E" w14:textId="77777777" w:rsidR="005659E5" w:rsidRPr="00E40984" w:rsidRDefault="00305B05" w:rsidP="00305B05">
            <w:pPr>
              <w:jc w:val="center"/>
              <w:rPr>
                <w:rFonts w:ascii="Calibri" w:hAnsi="Calibri"/>
                <w:b/>
                <w:sz w:val="24"/>
                <w:szCs w:val="24"/>
              </w:rPr>
            </w:pPr>
            <w:r w:rsidRPr="00E40984">
              <w:rPr>
                <w:rFonts w:ascii="Calibri" w:hAnsi="Calibri"/>
                <w:b/>
                <w:sz w:val="24"/>
                <w:szCs w:val="24"/>
              </w:rPr>
              <w:t>En representación de la Secretaría General de Gobierno del Estado de Jalisco:</w:t>
            </w:r>
          </w:p>
          <w:p w14:paraId="27B91EC7" w14:textId="5D39EB2B" w:rsidR="00305B05" w:rsidRPr="00E40984" w:rsidRDefault="00305B05" w:rsidP="00305B05">
            <w:pPr>
              <w:jc w:val="center"/>
              <w:rPr>
                <w:rFonts w:ascii="Calibri" w:hAnsi="Calibri"/>
                <w:b/>
                <w:sz w:val="24"/>
                <w:szCs w:val="24"/>
              </w:rPr>
            </w:pPr>
          </w:p>
          <w:p w14:paraId="11FFB088" w14:textId="77777777" w:rsidR="004E5C56" w:rsidRPr="00E40984" w:rsidRDefault="004E5C56" w:rsidP="00305B05">
            <w:pPr>
              <w:jc w:val="center"/>
              <w:rPr>
                <w:rFonts w:ascii="Calibri" w:hAnsi="Calibri"/>
                <w:b/>
                <w:sz w:val="24"/>
                <w:szCs w:val="24"/>
              </w:rPr>
            </w:pPr>
          </w:p>
          <w:p w14:paraId="043AC9AC" w14:textId="68DC13B3" w:rsidR="00305B05" w:rsidRPr="00E40984" w:rsidRDefault="00305B05" w:rsidP="00305B05">
            <w:pPr>
              <w:jc w:val="center"/>
              <w:rPr>
                <w:rFonts w:ascii="Calibri" w:hAnsi="Calibri"/>
                <w:b/>
                <w:sz w:val="24"/>
                <w:szCs w:val="24"/>
              </w:rPr>
            </w:pPr>
            <w:r w:rsidRPr="00E40984">
              <w:rPr>
                <w:rFonts w:ascii="Calibri" w:hAnsi="Calibri"/>
                <w:b/>
                <w:sz w:val="24"/>
                <w:szCs w:val="24"/>
              </w:rPr>
              <w:t>Lic. Carlos Mercado Tinoco</w:t>
            </w:r>
          </w:p>
        </w:tc>
      </w:tr>
    </w:tbl>
    <w:p w14:paraId="1750B713" w14:textId="6A7BDF71" w:rsidR="00F233E5" w:rsidRPr="00E40984" w:rsidRDefault="00F233E5" w:rsidP="00996DC4">
      <w:pPr>
        <w:jc w:val="both"/>
        <w:rPr>
          <w:rFonts w:ascii="Calibri" w:hAnsi="Calibri"/>
          <w:sz w:val="24"/>
          <w:szCs w:val="24"/>
        </w:rPr>
      </w:pPr>
    </w:p>
    <w:p w14:paraId="52EE8078" w14:textId="35BA53F6" w:rsidR="00CE4438" w:rsidRPr="00E40984" w:rsidRDefault="00CE4438" w:rsidP="00CE4438">
      <w:pPr>
        <w:spacing w:before="120" w:after="120"/>
        <w:ind w:firstLine="397"/>
        <w:jc w:val="both"/>
        <w:rPr>
          <w:rFonts w:ascii="Calibri" w:hAnsi="Calibri"/>
          <w:sz w:val="24"/>
          <w:szCs w:val="24"/>
        </w:rPr>
      </w:pPr>
      <w:r w:rsidRPr="00E40984">
        <w:rPr>
          <w:rFonts w:ascii="Calibri" w:hAnsi="Calibri"/>
          <w:sz w:val="24"/>
          <w:szCs w:val="24"/>
        </w:rPr>
        <w:t xml:space="preserve">Hago constar que el presente documento concuerda, de manera sustancial, con lo discutido y aprobado durante la II Sesión Extraordinaria de la Junta de Gobierno del Organismo Público Descentralizado “Servicios de Salud Jalisco”. </w:t>
      </w:r>
    </w:p>
    <w:p w14:paraId="4833C687" w14:textId="77777777" w:rsidR="00CE4438" w:rsidRPr="00E40984" w:rsidRDefault="00CE4438" w:rsidP="00CE4438">
      <w:pPr>
        <w:spacing w:before="120" w:after="120"/>
        <w:ind w:firstLine="397"/>
        <w:jc w:val="both"/>
        <w:rPr>
          <w:rFonts w:ascii="Calibri" w:hAnsi="Calibri"/>
          <w:sz w:val="24"/>
          <w:szCs w:val="24"/>
        </w:rPr>
      </w:pPr>
    </w:p>
    <w:p w14:paraId="22C36A0A" w14:textId="77777777" w:rsidR="00CE4438" w:rsidRPr="00E40984" w:rsidRDefault="00CE4438" w:rsidP="00CE4438">
      <w:pPr>
        <w:jc w:val="right"/>
        <w:rPr>
          <w:rFonts w:ascii="Calibri" w:hAnsi="Calibri"/>
          <w:b/>
          <w:sz w:val="24"/>
          <w:szCs w:val="24"/>
        </w:rPr>
      </w:pPr>
      <w:r w:rsidRPr="00E40984">
        <w:rPr>
          <w:rFonts w:ascii="Calibri" w:hAnsi="Calibri"/>
          <w:b/>
          <w:sz w:val="24"/>
          <w:szCs w:val="24"/>
        </w:rPr>
        <w:t>Lic. Fernando Rivera Rodríguez</w:t>
      </w:r>
    </w:p>
    <w:p w14:paraId="3DC7D16F" w14:textId="77777777" w:rsidR="00CE4438" w:rsidRPr="00E40984" w:rsidRDefault="00CE4438" w:rsidP="00CE4438">
      <w:pPr>
        <w:jc w:val="right"/>
        <w:rPr>
          <w:rFonts w:ascii="Calibri" w:hAnsi="Calibri"/>
          <w:b/>
          <w:sz w:val="24"/>
          <w:szCs w:val="24"/>
        </w:rPr>
      </w:pPr>
      <w:r w:rsidRPr="00E40984">
        <w:rPr>
          <w:rFonts w:ascii="Calibri" w:hAnsi="Calibri"/>
          <w:b/>
          <w:sz w:val="24"/>
          <w:szCs w:val="24"/>
        </w:rPr>
        <w:t xml:space="preserve">Secretario de Actas y Acuerdos de la Junta de Gobierno </w:t>
      </w:r>
    </w:p>
    <w:p w14:paraId="2D37DB8D" w14:textId="77777777" w:rsidR="00CE4438" w:rsidRPr="00E40984" w:rsidRDefault="00CE4438" w:rsidP="00996DC4">
      <w:pPr>
        <w:jc w:val="both"/>
        <w:rPr>
          <w:rFonts w:ascii="Calibri" w:hAnsi="Calibri"/>
          <w:sz w:val="24"/>
          <w:szCs w:val="24"/>
        </w:rPr>
      </w:pPr>
    </w:p>
    <w:sectPr w:rsidR="00CE4438" w:rsidRPr="00E40984">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C3D98" w14:textId="77777777" w:rsidR="008C1BC4" w:rsidRDefault="008C1BC4" w:rsidP="00EA2D65">
      <w:pPr>
        <w:spacing w:line="240" w:lineRule="auto"/>
      </w:pPr>
      <w:r>
        <w:separator/>
      </w:r>
    </w:p>
  </w:endnote>
  <w:endnote w:type="continuationSeparator" w:id="0">
    <w:p w14:paraId="6CECAC31" w14:textId="77777777" w:rsidR="008C1BC4" w:rsidRDefault="008C1BC4" w:rsidP="00EA2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505905"/>
      <w:docPartObj>
        <w:docPartGallery w:val="Page Numbers (Bottom of Page)"/>
        <w:docPartUnique/>
      </w:docPartObj>
    </w:sdtPr>
    <w:sdtEndPr/>
    <w:sdtContent>
      <w:p w14:paraId="0CEA9981" w14:textId="37DCC435" w:rsidR="00982D62" w:rsidRDefault="00982D62">
        <w:pPr>
          <w:pStyle w:val="Piedepgina"/>
          <w:jc w:val="right"/>
        </w:pPr>
        <w:r>
          <w:fldChar w:fldCharType="begin"/>
        </w:r>
        <w:r>
          <w:instrText>PAGE   \* MERGEFORMAT</w:instrText>
        </w:r>
        <w:r>
          <w:fldChar w:fldCharType="separate"/>
        </w:r>
        <w:r>
          <w:rPr>
            <w:lang w:val="es-ES"/>
          </w:rPr>
          <w:t>2</w:t>
        </w:r>
        <w:r>
          <w:fldChar w:fldCharType="end"/>
        </w:r>
      </w:p>
    </w:sdtContent>
  </w:sdt>
  <w:p w14:paraId="57E1B6DF" w14:textId="77777777" w:rsidR="00982D62" w:rsidRDefault="00982D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7308" w14:textId="77777777" w:rsidR="008C1BC4" w:rsidRDefault="008C1BC4" w:rsidP="00EA2D65">
      <w:pPr>
        <w:spacing w:line="240" w:lineRule="auto"/>
      </w:pPr>
      <w:r>
        <w:separator/>
      </w:r>
    </w:p>
  </w:footnote>
  <w:footnote w:type="continuationSeparator" w:id="0">
    <w:p w14:paraId="5A402193" w14:textId="77777777" w:rsidR="008C1BC4" w:rsidRDefault="008C1BC4" w:rsidP="00EA2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13D"/>
    <w:multiLevelType w:val="hybridMultilevel"/>
    <w:tmpl w:val="D24654D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807416"/>
    <w:multiLevelType w:val="hybridMultilevel"/>
    <w:tmpl w:val="E40C2FD2"/>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2" w15:restartNumberingAfterBreak="0">
    <w:nsid w:val="5CC96097"/>
    <w:multiLevelType w:val="hybridMultilevel"/>
    <w:tmpl w:val="AE881E8C"/>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3" w15:restartNumberingAfterBreak="0">
    <w:nsid w:val="6A5D4E02"/>
    <w:multiLevelType w:val="hybridMultilevel"/>
    <w:tmpl w:val="D0CE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D4"/>
    <w:rsid w:val="0003005C"/>
    <w:rsid w:val="00037BD0"/>
    <w:rsid w:val="0006388F"/>
    <w:rsid w:val="00082B9A"/>
    <w:rsid w:val="000947C9"/>
    <w:rsid w:val="000B63AB"/>
    <w:rsid w:val="001068FD"/>
    <w:rsid w:val="00113B61"/>
    <w:rsid w:val="00116872"/>
    <w:rsid w:val="00121B12"/>
    <w:rsid w:val="00124DE5"/>
    <w:rsid w:val="00141D84"/>
    <w:rsid w:val="00146161"/>
    <w:rsid w:val="00153C14"/>
    <w:rsid w:val="00157510"/>
    <w:rsid w:val="00174577"/>
    <w:rsid w:val="001B2615"/>
    <w:rsid w:val="001C5E35"/>
    <w:rsid w:val="001E7D46"/>
    <w:rsid w:val="001F38ED"/>
    <w:rsid w:val="001F684C"/>
    <w:rsid w:val="00217E23"/>
    <w:rsid w:val="00222372"/>
    <w:rsid w:val="00233137"/>
    <w:rsid w:val="00240DE3"/>
    <w:rsid w:val="00245805"/>
    <w:rsid w:val="0025121D"/>
    <w:rsid w:val="00255D16"/>
    <w:rsid w:val="00257C20"/>
    <w:rsid w:val="0027751F"/>
    <w:rsid w:val="002832B3"/>
    <w:rsid w:val="002A16DC"/>
    <w:rsid w:val="0030368A"/>
    <w:rsid w:val="00305B05"/>
    <w:rsid w:val="003572CC"/>
    <w:rsid w:val="00372934"/>
    <w:rsid w:val="00376808"/>
    <w:rsid w:val="0039146F"/>
    <w:rsid w:val="00393F2C"/>
    <w:rsid w:val="003945EF"/>
    <w:rsid w:val="003F1119"/>
    <w:rsid w:val="003F3F28"/>
    <w:rsid w:val="00400170"/>
    <w:rsid w:val="004314AA"/>
    <w:rsid w:val="00434C87"/>
    <w:rsid w:val="00472EE2"/>
    <w:rsid w:val="0047362B"/>
    <w:rsid w:val="004760FB"/>
    <w:rsid w:val="004A4422"/>
    <w:rsid w:val="004D6798"/>
    <w:rsid w:val="004D7C85"/>
    <w:rsid w:val="004E5C56"/>
    <w:rsid w:val="005050F7"/>
    <w:rsid w:val="00507C25"/>
    <w:rsid w:val="00514A7C"/>
    <w:rsid w:val="00542A29"/>
    <w:rsid w:val="005659E5"/>
    <w:rsid w:val="005809C3"/>
    <w:rsid w:val="00583680"/>
    <w:rsid w:val="005A48C8"/>
    <w:rsid w:val="005D470C"/>
    <w:rsid w:val="00624D7C"/>
    <w:rsid w:val="00630C5B"/>
    <w:rsid w:val="00631748"/>
    <w:rsid w:val="00646B29"/>
    <w:rsid w:val="006505EB"/>
    <w:rsid w:val="0065311F"/>
    <w:rsid w:val="00664730"/>
    <w:rsid w:val="00686619"/>
    <w:rsid w:val="00691D8F"/>
    <w:rsid w:val="006D7A30"/>
    <w:rsid w:val="00711F0A"/>
    <w:rsid w:val="00725450"/>
    <w:rsid w:val="00736B34"/>
    <w:rsid w:val="007460D4"/>
    <w:rsid w:val="007B477C"/>
    <w:rsid w:val="007C1F00"/>
    <w:rsid w:val="008036FC"/>
    <w:rsid w:val="00897D51"/>
    <w:rsid w:val="008C1BC4"/>
    <w:rsid w:val="008F2CEC"/>
    <w:rsid w:val="0090232F"/>
    <w:rsid w:val="00973606"/>
    <w:rsid w:val="00982D62"/>
    <w:rsid w:val="00987F5F"/>
    <w:rsid w:val="00992A1C"/>
    <w:rsid w:val="00996DC4"/>
    <w:rsid w:val="009D2FD4"/>
    <w:rsid w:val="009E27C5"/>
    <w:rsid w:val="009F6238"/>
    <w:rsid w:val="00A13622"/>
    <w:rsid w:val="00A409E4"/>
    <w:rsid w:val="00A87A32"/>
    <w:rsid w:val="00AC2E45"/>
    <w:rsid w:val="00AC6599"/>
    <w:rsid w:val="00B05C16"/>
    <w:rsid w:val="00B46284"/>
    <w:rsid w:val="00B566E6"/>
    <w:rsid w:val="00B610FB"/>
    <w:rsid w:val="00C21EB1"/>
    <w:rsid w:val="00C27744"/>
    <w:rsid w:val="00C6506D"/>
    <w:rsid w:val="00C70C0B"/>
    <w:rsid w:val="00C9750D"/>
    <w:rsid w:val="00CE4438"/>
    <w:rsid w:val="00D21A24"/>
    <w:rsid w:val="00D318EE"/>
    <w:rsid w:val="00D44469"/>
    <w:rsid w:val="00D444A4"/>
    <w:rsid w:val="00D72BA3"/>
    <w:rsid w:val="00D85A84"/>
    <w:rsid w:val="00DC7AA2"/>
    <w:rsid w:val="00DE65AE"/>
    <w:rsid w:val="00DF5269"/>
    <w:rsid w:val="00E00662"/>
    <w:rsid w:val="00E40984"/>
    <w:rsid w:val="00EA2D65"/>
    <w:rsid w:val="00ED0205"/>
    <w:rsid w:val="00EE4FB3"/>
    <w:rsid w:val="00F233E5"/>
    <w:rsid w:val="00F24C65"/>
    <w:rsid w:val="00F26F88"/>
    <w:rsid w:val="00F3575E"/>
    <w:rsid w:val="00F62DFA"/>
    <w:rsid w:val="00FD126C"/>
    <w:rsid w:val="00FD3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F9B9"/>
  <w15:docId w15:val="{33A0CD3A-98F5-4259-98DE-AD1F0E93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996DC4"/>
    <w:pPr>
      <w:spacing w:after="160" w:line="259" w:lineRule="auto"/>
      <w:ind w:left="720"/>
      <w:contextualSpacing/>
    </w:pPr>
    <w:rPr>
      <w:rFonts w:asciiTheme="minorHAnsi" w:eastAsiaTheme="minorHAnsi" w:hAnsiTheme="minorHAnsi" w:cstheme="minorBidi"/>
      <w:sz w:val="24"/>
      <w:szCs w:val="24"/>
      <w:lang w:eastAsia="en-US"/>
    </w:rPr>
  </w:style>
  <w:style w:type="table" w:styleId="Tablaconcuadrcula">
    <w:name w:val="Table Grid"/>
    <w:basedOn w:val="Tablanormal"/>
    <w:uiPriority w:val="39"/>
    <w:rsid w:val="005659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2D6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2D65"/>
  </w:style>
  <w:style w:type="paragraph" w:styleId="Piedepgina">
    <w:name w:val="footer"/>
    <w:basedOn w:val="Normal"/>
    <w:link w:val="PiedepginaCar"/>
    <w:uiPriority w:val="99"/>
    <w:unhideWhenUsed/>
    <w:rsid w:val="00EA2D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4598">
      <w:bodyDiv w:val="1"/>
      <w:marLeft w:val="0"/>
      <w:marRight w:val="0"/>
      <w:marTop w:val="0"/>
      <w:marBottom w:val="0"/>
      <w:divBdr>
        <w:top w:val="none" w:sz="0" w:space="0" w:color="auto"/>
        <w:left w:val="none" w:sz="0" w:space="0" w:color="auto"/>
        <w:bottom w:val="none" w:sz="0" w:space="0" w:color="auto"/>
        <w:right w:val="none" w:sz="0" w:space="0" w:color="auto"/>
      </w:divBdr>
    </w:div>
    <w:div w:id="342243758">
      <w:bodyDiv w:val="1"/>
      <w:marLeft w:val="0"/>
      <w:marRight w:val="0"/>
      <w:marTop w:val="0"/>
      <w:marBottom w:val="0"/>
      <w:divBdr>
        <w:top w:val="none" w:sz="0" w:space="0" w:color="auto"/>
        <w:left w:val="none" w:sz="0" w:space="0" w:color="auto"/>
        <w:bottom w:val="none" w:sz="0" w:space="0" w:color="auto"/>
        <w:right w:val="none" w:sz="0" w:space="0" w:color="auto"/>
      </w:divBdr>
    </w:div>
    <w:div w:id="499545452">
      <w:bodyDiv w:val="1"/>
      <w:marLeft w:val="0"/>
      <w:marRight w:val="0"/>
      <w:marTop w:val="0"/>
      <w:marBottom w:val="0"/>
      <w:divBdr>
        <w:top w:val="none" w:sz="0" w:space="0" w:color="auto"/>
        <w:left w:val="none" w:sz="0" w:space="0" w:color="auto"/>
        <w:bottom w:val="none" w:sz="0" w:space="0" w:color="auto"/>
        <w:right w:val="none" w:sz="0" w:space="0" w:color="auto"/>
      </w:divBdr>
    </w:div>
    <w:div w:id="953558206">
      <w:bodyDiv w:val="1"/>
      <w:marLeft w:val="0"/>
      <w:marRight w:val="0"/>
      <w:marTop w:val="0"/>
      <w:marBottom w:val="0"/>
      <w:divBdr>
        <w:top w:val="none" w:sz="0" w:space="0" w:color="auto"/>
        <w:left w:val="none" w:sz="0" w:space="0" w:color="auto"/>
        <w:bottom w:val="none" w:sz="0" w:space="0" w:color="auto"/>
        <w:right w:val="none" w:sz="0" w:space="0" w:color="auto"/>
      </w:divBdr>
    </w:div>
    <w:div w:id="1292399504">
      <w:bodyDiv w:val="1"/>
      <w:marLeft w:val="0"/>
      <w:marRight w:val="0"/>
      <w:marTop w:val="0"/>
      <w:marBottom w:val="0"/>
      <w:divBdr>
        <w:top w:val="none" w:sz="0" w:space="0" w:color="auto"/>
        <w:left w:val="none" w:sz="0" w:space="0" w:color="auto"/>
        <w:bottom w:val="none" w:sz="0" w:space="0" w:color="auto"/>
        <w:right w:val="none" w:sz="0" w:space="0" w:color="auto"/>
      </w:divBdr>
    </w:div>
    <w:div w:id="1518810563">
      <w:bodyDiv w:val="1"/>
      <w:marLeft w:val="0"/>
      <w:marRight w:val="0"/>
      <w:marTop w:val="0"/>
      <w:marBottom w:val="0"/>
      <w:divBdr>
        <w:top w:val="none" w:sz="0" w:space="0" w:color="auto"/>
        <w:left w:val="none" w:sz="0" w:space="0" w:color="auto"/>
        <w:bottom w:val="none" w:sz="0" w:space="0" w:color="auto"/>
        <w:right w:val="none" w:sz="0" w:space="0" w:color="auto"/>
      </w:divBdr>
    </w:div>
    <w:div w:id="200712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79EC-51EF-4AB6-A8C3-7DE62E40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31</Pages>
  <Words>14585</Words>
  <Characters>80218</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Enrique CEOU. Ortiz Ugalde</cp:lastModifiedBy>
  <cp:revision>32</cp:revision>
  <dcterms:created xsi:type="dcterms:W3CDTF">2019-05-31T17:49:00Z</dcterms:created>
  <dcterms:modified xsi:type="dcterms:W3CDTF">2019-08-09T16:28:00Z</dcterms:modified>
</cp:coreProperties>
</file>